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Kimbrell</w:t>
      </w:r>
    </w:p>
    <w:p>
      <w:pPr>
        <w:widowControl w:val="false"/>
        <w:spacing w:after="0"/>
        <w:jc w:val="left"/>
      </w:pPr>
      <w:r>
        <w:rPr>
          <w:rFonts w:ascii="Times New Roman"/>
          <w:sz w:val="22"/>
        </w:rPr>
        <w:t xml:space="preserve">Document Path: SEDU-0007DB23.docx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School Trustees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0b5281e15c7d4e76">
        <w:r w:rsidRPr="00770434">
          <w:rPr>
            <w:rStyle w:val="Hyperlink"/>
          </w:rPr>
          <w:t>Senate Journal</w:t>
        </w:r>
        <w:r w:rsidRPr="00770434">
          <w:rPr>
            <w:rStyle w:val="Hyperlink"/>
          </w:rPr>
          <w:noBreakHyphen/>
          <w:t>page 124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ea7e37278ae84de1">
        <w:r w:rsidRPr="00770434">
          <w:rPr>
            <w:rStyle w:val="Hyperlink"/>
          </w:rPr>
          <w:t>Senate Journal</w:t>
        </w:r>
        <w:r w:rsidRPr="00770434">
          <w:rPr>
            <w:rStyle w:val="Hyperlink"/>
          </w:rPr>
          <w:noBreakHyphen/>
          <w:t>page 124</w:t>
        </w:r>
      </w:hyperlink>
      <w:r>
        <w:t>)</w:t>
      </w:r>
    </w:p>
    <w:p>
      <w:pPr>
        <w:widowControl w:val="false"/>
        <w:tabs>
          <w:tab w:val="right" w:pos="1008"/>
          <w:tab w:val="left" w:pos="1152"/>
          <w:tab w:val="left" w:pos="1872"/>
          <w:tab w:val="left" w:pos="9187"/>
        </w:tabs>
        <w:spacing w:after="0"/>
        <w:ind w:left="2088" w:hanging="2088"/>
      </w:pPr>
      <w:r>
        <w:tab/>
        <w:t>4/12/2023</w:t>
      </w:r>
      <w:r>
        <w:tab/>
        <w:t>Senate</w:t>
      </w:r>
      <w:r>
        <w:tab/>
        <w:t xml:space="preserve">Committee report: Favorable with amendment</w:t>
      </w:r>
      <w:r>
        <w:rPr>
          <w:b/>
        </w:rPr>
        <w:t xml:space="preserve"> Education</w:t>
      </w:r>
      <w:r>
        <w:t xml:space="preserve"> (</w:t>
      </w:r>
      <w:hyperlink w:history="true" r:id="R6f2dd365eac64174">
        <w:r w:rsidRPr="00770434">
          <w:rPr>
            <w:rStyle w:val="Hyperlink"/>
          </w:rPr>
          <w:t>Senate Journal</w:t>
        </w:r>
        <w:r w:rsidRPr="00770434">
          <w:rPr>
            <w:rStyle w:val="Hyperlink"/>
          </w:rPr>
          <w:noBreakHyphen/>
          <w:t>page 279</w:t>
        </w:r>
      </w:hyperlink>
      <w:r>
        <w:t>)</w:t>
      </w:r>
    </w:p>
    <w:p>
      <w:pPr>
        <w:widowControl w:val="false"/>
        <w:tabs>
          <w:tab w:val="right" w:pos="1008"/>
          <w:tab w:val="left" w:pos="1152"/>
          <w:tab w:val="left" w:pos="1872"/>
          <w:tab w:val="left" w:pos="9187"/>
        </w:tabs>
        <w:spacing w:after="0"/>
        <w:ind w:left="2088" w:hanging="2088"/>
      </w:pPr>
      <w:r>
        <w:tab/>
        <w:t>4/13/2023</w:t>
      </w:r>
      <w:r>
        <w:tab/>
        <w:t/>
      </w:r>
      <w:r>
        <w:tab/>
        <w:t>Scrivener's error corrected
 </w:t>
      </w:r>
    </w:p>
    <w:p>
      <w:pPr>
        <w:widowControl w:val="false"/>
        <w:tabs>
          <w:tab w:val="right" w:pos="1008"/>
          <w:tab w:val="left" w:pos="1152"/>
          <w:tab w:val="left" w:pos="1872"/>
          <w:tab w:val="left" w:pos="9187"/>
        </w:tabs>
        <w:spacing w:after="0"/>
        <w:ind w:left="2088" w:hanging="2088"/>
      </w:pPr>
      <w:r>
        <w:tab/>
        <w:t>5/7/2024</w:t>
      </w:r>
      <w:r>
        <w:tab/>
        <w:t>Senate</w:t>
      </w:r>
      <w:r>
        <w:tab/>
        <w:t xml:space="preserve">Recommitted to Committee on</w:t>
      </w:r>
      <w:r>
        <w:rPr>
          <w:b/>
        </w:rPr>
        <w:t xml:space="preserve"> Education</w:t>
      </w:r>
      <w:r>
        <w:t xml:space="preserve"> (</w:t>
      </w:r>
      <w:hyperlink w:history="true" r:id="Rea5cb67ff7b14af4">
        <w:r w:rsidRPr="00770434">
          <w:rPr>
            <w:rStyle w:val="Hyperlink"/>
          </w:rPr>
          <w:t>Senate Journal</w:t>
        </w:r>
        <w:r w:rsidRPr="00770434">
          <w:rPr>
            <w:rStyle w:val="Hyperlink"/>
          </w:rPr>
          <w:noBreakHyphen/>
          <w:t>page 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e08ddbc58c7401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3ba4f5286fb4f50">
        <w:r>
          <w:rPr>
            <w:rStyle w:val="Hyperlink"/>
            <w:u w:val="single"/>
          </w:rPr>
          <w:t>12/01/2022</w:t>
        </w:r>
      </w:hyperlink>
      <w:r>
        <w:t xml:space="preserve"/>
      </w:r>
    </w:p>
    <w:p>
      <w:pPr>
        <w:widowControl w:val="true"/>
        <w:spacing w:after="0"/>
        <w:jc w:val="left"/>
      </w:pPr>
      <w:r>
        <w:rPr>
          <w:rFonts w:ascii="Times New Roman"/>
          <w:sz w:val="22"/>
        </w:rPr>
        <w:t xml:space="preserve"/>
      </w:r>
      <w:hyperlink r:id="R6a8afc25e85d4a7e">
        <w:r>
          <w:rPr>
            <w:rStyle w:val="Hyperlink"/>
            <w:u w:val="single"/>
          </w:rPr>
          <w:t>04/12/2023</w:t>
        </w:r>
      </w:hyperlink>
      <w:r>
        <w:t xml:space="preserve"/>
      </w:r>
    </w:p>
    <w:p>
      <w:pPr>
        <w:widowControl w:val="true"/>
        <w:spacing w:after="0"/>
        <w:jc w:val="left"/>
      </w:pPr>
      <w:r>
        <w:rPr>
          <w:rFonts w:ascii="Times New Roman"/>
          <w:sz w:val="22"/>
        </w:rPr>
        <w:t xml:space="preserve"/>
      </w:r>
      <w:hyperlink r:id="R4e7272487050494a">
        <w:r>
          <w:rPr>
            <w:rStyle w:val="Hyperlink"/>
            <w:u w:val="single"/>
          </w:rPr>
          <w:t>04/13/2023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10FCC" w:rsidP="00C10FCC" w:rsidRDefault="00C10FCC" w14:paraId="53273BF2" w14:textId="77777777">
      <w:pPr>
        <w:pStyle w:val="sccoversheetstricken"/>
      </w:pPr>
      <w:r w:rsidRPr="00B07BF4">
        <w:t>Indicates Matter Stricken</w:t>
      </w:r>
    </w:p>
    <w:p w:rsidRPr="00B07BF4" w:rsidR="00C10FCC" w:rsidP="00C10FCC" w:rsidRDefault="00C10FCC" w14:paraId="23338BA2" w14:textId="77777777">
      <w:pPr>
        <w:pStyle w:val="sccoversheetunderline"/>
      </w:pPr>
      <w:r w:rsidRPr="00B07BF4">
        <w:t>Indicates New Matter</w:t>
      </w:r>
    </w:p>
    <w:p w:rsidRPr="00B07BF4" w:rsidR="00C10FCC" w:rsidP="00C10FCC" w:rsidRDefault="00C10FCC" w14:paraId="0B807BBB" w14:textId="77777777">
      <w:pPr>
        <w:pStyle w:val="sccoversheetemptyline"/>
      </w:pPr>
    </w:p>
    <w:sdt>
      <w:sdtPr>
        <w:alias w:val="status"/>
        <w:tag w:val="status"/>
        <w:id w:val="854397200"/>
        <w:placeholder>
          <w:docPart w:val="4B5DD276F1AE4E89B4477951C59AAC5C"/>
        </w:placeholder>
      </w:sdtPr>
      <w:sdtEndPr/>
      <w:sdtContent>
        <w:p w:rsidRPr="00B07BF4" w:rsidR="00C10FCC" w:rsidP="00C10FCC" w:rsidRDefault="00C10FCC" w14:paraId="5B17590C" w14:textId="5053B548">
          <w:pPr>
            <w:pStyle w:val="sccoversheetstatus"/>
          </w:pPr>
          <w:r>
            <w:t>Committee Report</w:t>
          </w:r>
        </w:p>
      </w:sdtContent>
    </w:sdt>
    <w:sdt>
      <w:sdtPr>
        <w:alias w:val="readfirst"/>
        <w:tag w:val="readfirst"/>
        <w:id w:val="-1779714481"/>
        <w:placeholder>
          <w:docPart w:val="4B5DD276F1AE4E89B4477951C59AAC5C"/>
        </w:placeholder>
        <w:text/>
      </w:sdtPr>
      <w:sdtEndPr/>
      <w:sdtContent>
        <w:p w:rsidRPr="00B07BF4" w:rsidR="00C10FCC" w:rsidP="00C10FCC" w:rsidRDefault="00ED2F5A" w14:paraId="29C01054" w14:textId="6AAE7FAF">
          <w:pPr>
            <w:pStyle w:val="sccoversheetinfo"/>
          </w:pPr>
          <w:r>
            <w:t>April 12, 2023</w:t>
          </w:r>
        </w:p>
      </w:sdtContent>
    </w:sdt>
    <w:sdt>
      <w:sdtPr>
        <w:alias w:val="billnumber"/>
        <w:tag w:val="billnumber"/>
        <w:id w:val="-897512070"/>
        <w:placeholder>
          <w:docPart w:val="4B5DD276F1AE4E89B4477951C59AAC5C"/>
        </w:placeholder>
        <w:text/>
      </w:sdtPr>
      <w:sdtEndPr/>
      <w:sdtContent>
        <w:p w:rsidRPr="00B07BF4" w:rsidR="00C10FCC" w:rsidP="00C10FCC" w:rsidRDefault="00C10FCC" w14:paraId="483F40BB" w14:textId="0B4F0E0B">
          <w:pPr>
            <w:pStyle w:val="sccoversheetbillno"/>
          </w:pPr>
          <w:r>
            <w:t>S.</w:t>
          </w:r>
          <w:r w:rsidR="00ED2F5A">
            <w:t xml:space="preserve"> </w:t>
          </w:r>
          <w:r>
            <w:t>244</w:t>
          </w:r>
        </w:p>
      </w:sdtContent>
    </w:sdt>
    <w:p w:rsidRPr="00B07BF4" w:rsidR="00C10FCC" w:rsidP="00C10FCC" w:rsidRDefault="00C10FCC" w14:paraId="3DA31416" w14:textId="391942BC">
      <w:pPr>
        <w:pStyle w:val="sccoversheetsponsor6"/>
        <w:jc w:val="center"/>
      </w:pPr>
      <w:r w:rsidRPr="00B07BF4">
        <w:t xml:space="preserve">Introduced by </w:t>
      </w:r>
      <w:sdt>
        <w:sdtPr>
          <w:alias w:val="sponsortype"/>
          <w:tag w:val="sponsortype"/>
          <w:id w:val="1707217765"/>
          <w:placeholder>
            <w:docPart w:val="4B5DD276F1AE4E89B4477951C59AAC5C"/>
          </w:placeholder>
          <w:text/>
        </w:sdtPr>
        <w:sdtEndPr/>
        <w:sdtContent>
          <w:r>
            <w:t>Senator</w:t>
          </w:r>
        </w:sdtContent>
      </w:sdt>
      <w:r w:rsidRPr="00B07BF4">
        <w:t xml:space="preserve"> </w:t>
      </w:r>
      <w:sdt>
        <w:sdtPr>
          <w:alias w:val="sponsors"/>
          <w:tag w:val="sponsors"/>
          <w:id w:val="716862734"/>
          <w:placeholder>
            <w:docPart w:val="4B5DD276F1AE4E89B4477951C59AAC5C"/>
          </w:placeholder>
          <w:text/>
        </w:sdtPr>
        <w:sdtEndPr/>
        <w:sdtContent>
          <w:r>
            <w:t>Kimbrell</w:t>
          </w:r>
        </w:sdtContent>
      </w:sdt>
      <w:r w:rsidRPr="00B07BF4">
        <w:t xml:space="preserve"> </w:t>
      </w:r>
    </w:p>
    <w:p w:rsidRPr="00B07BF4" w:rsidR="00C10FCC" w:rsidP="00C10FCC" w:rsidRDefault="00C10FCC" w14:paraId="344654C7" w14:textId="77777777">
      <w:pPr>
        <w:pStyle w:val="sccoversheetsponsor6"/>
      </w:pPr>
    </w:p>
    <w:p w:rsidRPr="00B07BF4" w:rsidR="00C10FCC" w:rsidP="00735E3D" w:rsidRDefault="00B16AEB" w14:paraId="092F2665" w14:textId="1E0DEA2C">
      <w:pPr>
        <w:pStyle w:val="sccoversheetreadfirst"/>
      </w:pPr>
      <w:sdt>
        <w:sdtPr>
          <w:alias w:val="typeinitial"/>
          <w:tag w:val="typeinitial"/>
          <w:id w:val="98301346"/>
          <w:placeholder>
            <w:docPart w:val="4B5DD276F1AE4E89B4477951C59AAC5C"/>
          </w:placeholder>
          <w:text/>
        </w:sdtPr>
        <w:sdtEndPr/>
        <w:sdtContent>
          <w:r w:rsidR="00C10FCC">
            <w:t>S</w:t>
          </w:r>
        </w:sdtContent>
      </w:sdt>
      <w:r w:rsidRPr="00B07BF4" w:rsidR="00C10FCC">
        <w:t xml:space="preserve">. Printed </w:t>
      </w:r>
      <w:sdt>
        <w:sdtPr>
          <w:alias w:val="printed"/>
          <w:tag w:val="printed"/>
          <w:id w:val="-774643221"/>
          <w:placeholder>
            <w:docPart w:val="4B5DD276F1AE4E89B4477951C59AAC5C"/>
          </w:placeholder>
          <w:text/>
        </w:sdtPr>
        <w:sdtEndPr/>
        <w:sdtContent>
          <w:r w:rsidR="00C10FCC">
            <w:t>04/12/23</w:t>
          </w:r>
        </w:sdtContent>
      </w:sdt>
      <w:r w:rsidRPr="00B07BF4" w:rsidR="00C10FCC">
        <w:t>--</w:t>
      </w:r>
      <w:sdt>
        <w:sdtPr>
          <w:alias w:val="residingchamber"/>
          <w:tag w:val="residingchamber"/>
          <w:id w:val="1651789982"/>
          <w:placeholder>
            <w:docPart w:val="4B5DD276F1AE4E89B4477951C59AAC5C"/>
          </w:placeholder>
          <w:text/>
        </w:sdtPr>
        <w:sdtEndPr/>
        <w:sdtContent>
          <w:r w:rsidR="00C10FCC">
            <w:t>S</w:t>
          </w:r>
        </w:sdtContent>
      </w:sdt>
      <w:r w:rsidRPr="00B07BF4" w:rsidR="00C10FCC">
        <w:t>.</w:t>
      </w:r>
      <w:r w:rsidR="00735E3D">
        <w:tab/>
        <w:t>[SEC 4/13/2023 1:49 PM]</w:t>
      </w:r>
    </w:p>
    <w:p w:rsidRPr="00B07BF4" w:rsidR="00C10FCC" w:rsidP="00C10FCC" w:rsidRDefault="00C10FCC" w14:paraId="70E0AAD5" w14:textId="2DF4EEA2">
      <w:pPr>
        <w:pStyle w:val="sccoversheetreadfirst"/>
      </w:pPr>
      <w:r w:rsidRPr="00B07BF4">
        <w:t xml:space="preserve">Read the first time </w:t>
      </w:r>
      <w:sdt>
        <w:sdtPr>
          <w:alias w:val="readfirst"/>
          <w:tag w:val="readfirst"/>
          <w:id w:val="-1145275273"/>
          <w:placeholder>
            <w:docPart w:val="4B5DD276F1AE4E89B4477951C59AAC5C"/>
          </w:placeholder>
          <w:text/>
        </w:sdtPr>
        <w:sdtEndPr/>
        <w:sdtContent>
          <w:r>
            <w:t>January 10, 2023</w:t>
          </w:r>
        </w:sdtContent>
      </w:sdt>
    </w:p>
    <w:p w:rsidRPr="00B07BF4" w:rsidR="00C10FCC" w:rsidP="00C10FCC" w:rsidRDefault="00C10FCC" w14:paraId="7606ABC8" w14:textId="77777777">
      <w:pPr>
        <w:pStyle w:val="sccoversheetemptyline"/>
      </w:pPr>
    </w:p>
    <w:p w:rsidRPr="00B07BF4" w:rsidR="00C10FCC" w:rsidP="00C10FCC" w:rsidRDefault="00C10FCC" w14:paraId="78F901FA" w14:textId="77777777">
      <w:pPr>
        <w:pStyle w:val="sccoversheetemptyline"/>
        <w:tabs>
          <w:tab w:val="center" w:pos="4493"/>
          <w:tab w:val="right" w:pos="8986"/>
        </w:tabs>
        <w:jc w:val="center"/>
      </w:pPr>
      <w:r w:rsidRPr="00B07BF4">
        <w:t>________</w:t>
      </w:r>
    </w:p>
    <w:p w:rsidRPr="00B07BF4" w:rsidR="00C10FCC" w:rsidP="00C10FCC" w:rsidRDefault="00C10FCC" w14:paraId="03CDCA70" w14:textId="77777777">
      <w:pPr>
        <w:pStyle w:val="sccoversheetemptyline"/>
        <w:jc w:val="center"/>
        <w:rPr>
          <w:u w:val="single"/>
        </w:rPr>
      </w:pPr>
    </w:p>
    <w:p w:rsidRPr="00B07BF4" w:rsidR="00C10FCC" w:rsidP="00C10FCC" w:rsidRDefault="00C10FCC" w14:paraId="08DBCC7C" w14:textId="6CB62DBC">
      <w:pPr>
        <w:pStyle w:val="sccoversheetcommitteereportheader"/>
      </w:pPr>
      <w:r w:rsidRPr="00B07BF4">
        <w:t xml:space="preserve">The committee on </w:t>
      </w:r>
      <w:sdt>
        <w:sdtPr>
          <w:alias w:val="committeename"/>
          <w:tag w:val="committeename"/>
          <w:id w:val="-1151050561"/>
          <w:placeholder>
            <w:docPart w:val="4B5DD276F1AE4E89B4477951C59AAC5C"/>
          </w:placeholder>
          <w:text/>
        </w:sdtPr>
        <w:sdtEndPr/>
        <w:sdtContent>
          <w:r>
            <w:t>Senate Education</w:t>
          </w:r>
        </w:sdtContent>
      </w:sdt>
    </w:p>
    <w:p w:rsidRPr="00B07BF4" w:rsidR="00C10FCC" w:rsidP="00C10FCC" w:rsidRDefault="00C10FCC" w14:paraId="73406173" w14:textId="0F49FBFA">
      <w:pPr>
        <w:pStyle w:val="sccommitteereporttitle"/>
      </w:pPr>
      <w:r w:rsidRPr="00B07BF4">
        <w:t xml:space="preserve">To who was referred a </w:t>
      </w:r>
      <w:sdt>
        <w:sdtPr>
          <w:alias w:val="doctype"/>
          <w:tag w:val="doctype"/>
          <w:id w:val="-95182141"/>
          <w:placeholder>
            <w:docPart w:val="4B5DD276F1AE4E89B4477951C59AAC5C"/>
          </w:placeholder>
          <w:text/>
        </w:sdtPr>
        <w:sdtEndPr/>
        <w:sdtContent>
          <w:r>
            <w:t>Bill</w:t>
          </w:r>
        </w:sdtContent>
      </w:sdt>
      <w:r w:rsidRPr="00B07BF4">
        <w:t xml:space="preserve"> (</w:t>
      </w:r>
      <w:sdt>
        <w:sdtPr>
          <w:alias w:val="billnumber"/>
          <w:tag w:val="billnumber"/>
          <w:id w:val="249784876"/>
          <w:placeholder>
            <w:docPart w:val="4B5DD276F1AE4E89B4477951C59AAC5C"/>
          </w:placeholder>
          <w:text/>
        </w:sdtPr>
        <w:sdtEndPr/>
        <w:sdtContent>
          <w:r>
            <w:t>S.</w:t>
          </w:r>
          <w:r w:rsidR="00ED2F5A">
            <w:t xml:space="preserve"> </w:t>
          </w:r>
          <w:r>
            <w:t>244</w:t>
          </w:r>
        </w:sdtContent>
      </w:sdt>
      <w:r w:rsidRPr="00B07BF4">
        <w:t xml:space="preserve">) </w:t>
      </w:r>
      <w:sdt>
        <w:sdtPr>
          <w:alias w:val="billtitle"/>
          <w:tag w:val="billtitle"/>
          <w:id w:val="660268815"/>
          <w:placeholder>
            <w:docPart w:val="4B5DD276F1AE4E89B4477951C59AAC5C"/>
          </w:placeholder>
          <w:text/>
        </w:sdtPr>
        <w:sdtEndPr/>
        <w:sdtContent>
          <w:r>
            <w:t xml:space="preserve">to amend the South Carolina Code of Laws by amending Section 59‑19‑40, relating to </w:t>
          </w:r>
          <w:r w:rsidR="00ED2F5A">
            <w:t>certain special provisions for the election or appointment of school trustees</w:t>
          </w:r>
        </w:sdtContent>
      </w:sdt>
      <w:r w:rsidRPr="00B07BF4">
        <w:t>, etc., respectfully</w:t>
      </w:r>
    </w:p>
    <w:p w:rsidRPr="00B07BF4" w:rsidR="00C10FCC" w:rsidP="00C10FCC" w:rsidRDefault="00C10FCC" w14:paraId="07E75FA8" w14:textId="77777777">
      <w:pPr>
        <w:pStyle w:val="sccoversheetcommitteereportheader"/>
      </w:pPr>
      <w:r w:rsidRPr="00B07BF4">
        <w:t>Report:</w:t>
      </w:r>
    </w:p>
    <w:sdt>
      <w:sdtPr>
        <w:alias w:val="committeetitle"/>
        <w:tag w:val="committeetitle"/>
        <w:id w:val="1407110167"/>
        <w:placeholder>
          <w:docPart w:val="4B5DD276F1AE4E89B4477951C59AAC5C"/>
        </w:placeholder>
        <w:text/>
      </w:sdtPr>
      <w:sdtEndPr/>
      <w:sdtContent>
        <w:p w:rsidRPr="00B07BF4" w:rsidR="00C10FCC" w:rsidP="00C10FCC" w:rsidRDefault="00C10FCC" w14:paraId="524D72A4" w14:textId="019F86F5">
          <w:pPr>
            <w:pStyle w:val="sccommitteereporttitle"/>
          </w:pPr>
          <w:r>
            <w:t xml:space="preserve">That they have duly and carefully considered the same, and recommend that the same do pass with </w:t>
          </w:r>
          <w:r w:rsidR="00ED2F5A">
            <w:t>a</w:t>
          </w:r>
          <w:r>
            <w:t>mendment:</w:t>
          </w:r>
        </w:p>
      </w:sdtContent>
    </w:sdt>
    <w:p w:rsidRPr="00B07BF4" w:rsidR="00C10FCC" w:rsidP="00C10FCC" w:rsidRDefault="00C10FCC" w14:paraId="0033E9C7" w14:textId="77777777">
      <w:pPr>
        <w:pStyle w:val="sccoversheetcommitteereportemplyline"/>
      </w:pPr>
    </w:p>
    <w:p w:rsidRPr="00ED2F5A" w:rsidR="00ED2F5A" w:rsidP="00ED2F5A" w:rsidRDefault="00C10FCC" w14:paraId="09290E82" w14:textId="77777777">
      <w:pPr>
        <w:pStyle w:val="scamendlanginstruction"/>
        <w:spacing w:before="0" w:after="0" w:line="360" w:lineRule="auto"/>
        <w:rPr>
          <w:sz w:val="22"/>
          <w:szCs w:val="22"/>
        </w:rPr>
      </w:pPr>
      <w:r w:rsidRPr="00ED2F5A">
        <w:rPr>
          <w:sz w:val="22"/>
          <w:szCs w:val="22"/>
        </w:rPr>
        <w:tab/>
      </w:r>
      <w:bookmarkStart w:name="instruction_4e97eede8" w:id="0"/>
      <w:r w:rsidRPr="00ED2F5A" w:rsidR="00ED2F5A">
        <w:rPr>
          <w:sz w:val="22"/>
          <w:szCs w:val="22"/>
        </w:rPr>
        <w:t>Amend the bill, as and if amended, by striking SECTION 1.B. and inserting:</w:t>
      </w:r>
    </w:p>
    <w:p w:rsidR="00ED2F5A" w:rsidP="000A33ED" w:rsidRDefault="00ED2F5A" w14:paraId="071E3712" w14:textId="57D6028C">
      <w:pPr>
        <w:pStyle w:val="sccodifiedsection"/>
      </w:pPr>
      <w:r w:rsidRPr="000A33ED">
        <w:t>B.</w:t>
      </w:r>
      <w:r w:rsidRPr="000A33ED">
        <w:tab/>
      </w:r>
      <w:r w:rsidRPr="000A33ED">
        <w:rPr>
          <w:rStyle w:val="scstrike"/>
        </w:rPr>
        <w:t xml:space="preserve">Any person elected as a school trustee between the effective date of this act and the 2024 general election may serve for an abbreviated term and may not continue to serve as a school trustee unless he is elected in accordance with the provisions of this act. In the alternative, a </w:t>
      </w:r>
      <w:r w:rsidRPr="000A33ED">
        <w:rPr>
          <w:rStyle w:val="scinsert"/>
        </w:rPr>
        <w:t xml:space="preserve">A </w:t>
      </w:r>
      <w:r w:rsidRPr="000A33ED">
        <w:t xml:space="preserve">local school district board of trustees </w:t>
      </w:r>
      <w:r w:rsidRPr="000A33ED">
        <w:rPr>
          <w:rStyle w:val="scstrike"/>
        </w:rPr>
        <w:t>may elect to</w:t>
      </w:r>
      <w:r w:rsidRPr="000A33ED">
        <w:rPr>
          <w:rStyle w:val="scinsert"/>
        </w:rPr>
        <w:t>shall</w:t>
      </w:r>
      <w:r w:rsidRPr="000A33ED">
        <w:t xml:space="preserve"> allow a school trustee to serve in a holdover capacity for any term that expires between the effective date of this act and the 2024 </w:t>
      </w:r>
      <w:r w:rsidR="00735E3D">
        <w:t>G</w:t>
      </w:r>
      <w:r w:rsidRPr="000A33ED">
        <w:t xml:space="preserve">eneral </w:t>
      </w:r>
      <w:r w:rsidR="00735E3D">
        <w:t>E</w:t>
      </w:r>
      <w:r w:rsidRPr="000A33ED">
        <w:t>lection</w:t>
      </w:r>
      <w:r w:rsidRPr="000A33ED">
        <w:rPr>
          <w:rStyle w:val="scinsert"/>
        </w:rPr>
        <w:t>.</w:t>
      </w:r>
      <w:r w:rsidRPr="000A33ED">
        <w:rPr>
          <w:rStyle w:val="scstrike"/>
        </w:rPr>
        <w:t xml:space="preserve"> if the local school district board of trustees determines that it is more cost effective than electing a new member for an abbreviated term.</w:t>
      </w:r>
    </w:p>
    <w:bookmarkEnd w:id="0"/>
    <w:p w:rsidRPr="00ED2F5A" w:rsidR="00ED2F5A" w:rsidP="00ED2F5A" w:rsidRDefault="00ED2F5A" w14:paraId="2D33569A" w14:textId="77777777">
      <w:pPr>
        <w:pStyle w:val="scamendconformline"/>
        <w:spacing w:before="0" w:line="360" w:lineRule="auto"/>
        <w:ind w:left="0"/>
        <w:rPr>
          <w:sz w:val="22"/>
          <w:szCs w:val="22"/>
        </w:rPr>
      </w:pPr>
      <w:r w:rsidRPr="00ED2F5A">
        <w:rPr>
          <w:sz w:val="22"/>
          <w:szCs w:val="22"/>
        </w:rPr>
        <w:t>Renumber sections to conform.</w:t>
      </w:r>
    </w:p>
    <w:p w:rsidRPr="00ED2F5A" w:rsidR="00ED2F5A" w:rsidP="00ED2F5A" w:rsidRDefault="00ED2F5A" w14:paraId="258E1A1A" w14:textId="77777777">
      <w:pPr>
        <w:pStyle w:val="scamendtitleconform"/>
        <w:spacing w:line="360" w:lineRule="auto"/>
        <w:ind w:left="0"/>
        <w:rPr>
          <w:sz w:val="22"/>
          <w:szCs w:val="22"/>
        </w:rPr>
      </w:pPr>
      <w:r w:rsidRPr="00ED2F5A">
        <w:rPr>
          <w:sz w:val="22"/>
          <w:szCs w:val="22"/>
        </w:rPr>
        <w:t>Amend title to conform.</w:t>
      </w:r>
    </w:p>
    <w:p w:rsidRPr="00B07BF4" w:rsidR="00C10FCC" w:rsidP="00C10FCC" w:rsidRDefault="00C10FCC" w14:paraId="1DCB061A" w14:textId="7D13F9BA">
      <w:pPr>
        <w:pStyle w:val="sccoversheetcommitteereportemplyline"/>
      </w:pPr>
    </w:p>
    <w:p w:rsidRPr="00B07BF4" w:rsidR="00C10FCC" w:rsidP="00C10FCC" w:rsidRDefault="00B16AEB" w14:paraId="10B5D8C2" w14:textId="7A5AABE7">
      <w:pPr>
        <w:pStyle w:val="sccoversheetcommitteereportchairperson"/>
      </w:pPr>
      <w:sdt>
        <w:sdtPr>
          <w:alias w:val="chairperson"/>
          <w:tag w:val="chairperson"/>
          <w:id w:val="-1033958730"/>
          <w:placeholder>
            <w:docPart w:val="4B5DD276F1AE4E89B4477951C59AAC5C"/>
          </w:placeholder>
          <w:text/>
        </w:sdtPr>
        <w:sdtEndPr/>
        <w:sdtContent>
          <w:r w:rsidR="00C10FCC">
            <w:t>GREG HEMBREE</w:t>
          </w:r>
        </w:sdtContent>
      </w:sdt>
      <w:r w:rsidRPr="00B07BF4" w:rsidR="00C10FCC">
        <w:t xml:space="preserve"> for Committee.</w:t>
      </w:r>
    </w:p>
    <w:p w:rsidRPr="00B07BF4" w:rsidR="00C10FCC" w:rsidP="00C10FCC" w:rsidRDefault="00C10FCC" w14:paraId="2C3CBF79" w14:textId="77777777">
      <w:pPr>
        <w:pStyle w:val="sccoversheetFISheader"/>
      </w:pPr>
    </w:p>
    <w:p w:rsidRPr="00B07BF4" w:rsidR="00C10FCC" w:rsidP="00C10FCC" w:rsidRDefault="00C10FCC" w14:paraId="318A5595" w14:textId="77777777">
      <w:pPr>
        <w:pStyle w:val="sccoversheetemptyline"/>
        <w:jc w:val="center"/>
      </w:pPr>
      <w:r w:rsidRPr="00B07BF4">
        <w:t>________</w:t>
      </w:r>
    </w:p>
    <w:p w:rsidRPr="00B07BF4" w:rsidR="00C10FCC" w:rsidP="00C10FCC" w:rsidRDefault="00C10FCC" w14:paraId="2301F9B1"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C10FCC" w:rsidP="00446987" w:rsidRDefault="00C10FCC" w14:paraId="1D87AD8D" w14:textId="77777777">
      <w:pPr>
        <w:pStyle w:val="scemptylineheader"/>
      </w:pPr>
    </w:p>
    <w:p w:rsidRPr="00DF3B44" w:rsidR="008E61A1" w:rsidP="00446987" w:rsidRDefault="008E61A1" w14:paraId="3B5B27A6" w14:textId="2D75DC0D">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40100" w14:paraId="40FEFADA" w14:textId="44507EA4">
          <w:pPr>
            <w:pStyle w:val="scbilltitle"/>
            <w:tabs>
              <w:tab w:val="left" w:pos="2104"/>
            </w:tabs>
          </w:pPr>
          <w:r>
            <w:t>to amend the South Carolina Code of Laws by amending Section 59‑19‑40, relating to CERTAIN SPECIAL PROVISIONS FOR THE ELECTION OR APPOINTMENT OF SCHOOL TRUSTEES, so as to PROVIDE THAT ELECTIONS FOR SCHOOL TRUSTEES MUST BE HELD AT THE SAME TIME AS THE GENERAL ELECTION IN EVEN‑NUMBERED YEARS.</w:t>
          </w:r>
        </w:p>
      </w:sdtContent>
    </w:sdt>
    <w:bookmarkStart w:name="at_b0b288900" w:displacedByCustomXml="prev" w:id="1"/>
    <w:bookmarkEnd w:id="1"/>
    <w:p w:rsidRPr="00DF3B44" w:rsidR="006C18F0" w:rsidP="006C18F0" w:rsidRDefault="006C18F0" w14:paraId="5BAAC1B7" w14:textId="77777777">
      <w:pPr>
        <w:pStyle w:val="scbillwhereasclause"/>
      </w:pPr>
    </w:p>
    <w:p w:rsidR="00D13E1A" w:rsidP="00D13E1A" w:rsidRDefault="00D13E1A" w14:paraId="73BF3192" w14:textId="77777777">
      <w:pPr>
        <w:pStyle w:val="scenactingwords"/>
      </w:pPr>
      <w:bookmarkStart w:name="ew_8e9528046" w:id="2"/>
      <w:r>
        <w:t>B</w:t>
      </w:r>
      <w:bookmarkEnd w:id="2"/>
      <w:r>
        <w:t>e it enacted by the General Assembly of the State of South Carolina:</w:t>
      </w:r>
    </w:p>
    <w:p w:rsidR="00D13E1A" w:rsidP="00D13E1A" w:rsidRDefault="00D13E1A" w14:paraId="08DDA03C" w14:textId="77777777">
      <w:pPr>
        <w:pStyle w:val="scemptyline"/>
      </w:pPr>
    </w:p>
    <w:p w:rsidR="00D13E1A" w:rsidP="00D13E1A" w:rsidRDefault="00D13E1A" w14:paraId="3958CA61" w14:textId="1D5C6A2E">
      <w:pPr>
        <w:pStyle w:val="scdirectionallanguage"/>
      </w:pPr>
      <w:bookmarkStart w:name="bs_num_1_sub_A_6abc6d6a0" w:id="3"/>
      <w:r>
        <w:t>S</w:t>
      </w:r>
      <w:bookmarkEnd w:id="3"/>
      <w:r>
        <w:t>ECTION 1.A.</w:t>
      </w:r>
      <w:r>
        <w:tab/>
      </w:r>
      <w:bookmarkStart w:name="dl_4e61450bf" w:id="4"/>
      <w:r>
        <w:t>S</w:t>
      </w:r>
      <w:bookmarkEnd w:id="4"/>
      <w:r>
        <w:t xml:space="preserve">ection 59‑19‑40 of the </w:t>
      </w:r>
      <w:r w:rsidR="00C546D4">
        <w:t>S.C.</w:t>
      </w:r>
      <w:r>
        <w:t xml:space="preserve"> Code is amended to read:</w:t>
      </w:r>
    </w:p>
    <w:p w:rsidR="00D13E1A" w:rsidP="00D13E1A" w:rsidRDefault="00D13E1A" w14:paraId="1E58C800" w14:textId="77777777">
      <w:pPr>
        <w:pStyle w:val="scemptyline"/>
      </w:pPr>
    </w:p>
    <w:p w:rsidR="00D13E1A" w:rsidP="00D13E1A" w:rsidRDefault="00D13E1A" w14:paraId="4EFD7CE5" w14:textId="193638CD">
      <w:pPr>
        <w:pStyle w:val="sccodifiedsection"/>
      </w:pPr>
      <w:r>
        <w:tab/>
      </w:r>
      <w:bookmarkStart w:name="cs_T59C19N40_647afdc29" w:id="5"/>
      <w:r>
        <w:t>S</w:t>
      </w:r>
      <w:bookmarkEnd w:id="5"/>
      <w:r>
        <w:t>ection 59‑19‑40.</w:t>
      </w:r>
      <w:r>
        <w:tab/>
      </w:r>
      <w:bookmarkStart w:name="up_dfabd1d1d" w:id="6"/>
      <w:r w:rsidRPr="000F3CEB">
        <w:rPr>
          <w:lang w:val="en-PH"/>
        </w:rPr>
        <w:t>T</w:t>
      </w:r>
      <w:bookmarkEnd w:id="6"/>
      <w:r w:rsidRPr="000F3CEB">
        <w:rPr>
          <w:lang w:val="en-PH"/>
        </w:rPr>
        <w:t>he provisions of Section 59</w:t>
      </w:r>
      <w:r>
        <w:rPr>
          <w:lang w:val="en-PH"/>
        </w:rPr>
        <w:noBreakHyphen/>
      </w:r>
      <w:r w:rsidRPr="000F3CEB">
        <w:rPr>
          <w:lang w:val="en-PH"/>
        </w:rPr>
        <w:t>19</w:t>
      </w:r>
      <w:r>
        <w:rPr>
          <w:lang w:val="en-PH"/>
        </w:rPr>
        <w:noBreakHyphen/>
      </w:r>
      <w:r w:rsidRPr="000F3CEB">
        <w:rPr>
          <w:lang w:val="en-PH"/>
        </w:rPr>
        <w:t>30 shall neither repeal, supersede</w:t>
      </w:r>
      <w:r w:rsidRPr="00735E3D" w:rsidR="00735E3D">
        <w:rPr>
          <w:u w:val="single"/>
          <w:lang w:val="en-PH"/>
        </w:rPr>
        <w:t>,</w:t>
      </w:r>
      <w:r w:rsidRPr="000F3CEB">
        <w:rPr>
          <w:lang w:val="en-PH"/>
        </w:rPr>
        <w:t xml:space="preserve"> nor annul any special act providing for the appointment or election of school trustees in any school district or in any of the several counties of the State</w:t>
      </w:r>
      <w:r>
        <w:rPr>
          <w:rStyle w:val="scinsert"/>
        </w:rPr>
        <w:t>, provided that, notwithstanding any provision of law to the contrary, any regularly scheduled election for a school trustee must be held at the same time as the general election in even‑numbered years</w:t>
      </w:r>
      <w:r w:rsidRPr="000F3CEB">
        <w:rPr>
          <w:lang w:val="en-PH"/>
        </w:rPr>
        <w:t>.</w:t>
      </w:r>
    </w:p>
    <w:p w:rsidR="00D13E1A" w:rsidP="00D13E1A" w:rsidRDefault="00D13E1A" w14:paraId="6DAD2F4F" w14:textId="77777777">
      <w:pPr>
        <w:pStyle w:val="sccodifiedsection"/>
      </w:pPr>
    </w:p>
    <w:p w:rsidR="00D13E1A" w:rsidP="00D13E1A" w:rsidRDefault="00D13E1A" w14:paraId="27FCECE7" w14:textId="3B42C169">
      <w:pPr>
        <w:pStyle w:val="sccodifiedsection"/>
      </w:pPr>
      <w:bookmarkStart w:name="up_e44e37b7b" w:id="7"/>
      <w:r>
        <w:t>B</w:t>
      </w:r>
      <w:bookmarkEnd w:id="7"/>
      <w:r>
        <w:t>.</w:t>
      </w:r>
      <w:r>
        <w:tab/>
      </w:r>
      <w:r w:rsidR="00735E3D">
        <w:t xml:space="preserve"> </w:t>
      </w:r>
      <w:r>
        <w:t>Any person elected as a school trustee between the effective date of this act and the 202</w:t>
      </w:r>
      <w:r w:rsidR="003F5E64">
        <w:t>4</w:t>
      </w:r>
      <w:r>
        <w:t xml:space="preserve"> </w:t>
      </w:r>
      <w:r w:rsidR="00735E3D">
        <w:t>G</w:t>
      </w:r>
      <w:r>
        <w:t xml:space="preserve">eneral </w:t>
      </w:r>
      <w:r w:rsidR="00735E3D">
        <w:t>E</w:t>
      </w:r>
      <w:r>
        <w:t>lection may serve for an abbreviated term and may not continue to serve as a school trustee unless he is elected in accordance with the provisions of this act. In the alternative, a local school district board of trustees may elect to allow a school trustee to serve in a holdover capacity for any term that expires between the effective date of this act and the 202</w:t>
      </w:r>
      <w:r w:rsidR="002B72F7">
        <w:t>4</w:t>
      </w:r>
      <w:r>
        <w:t xml:space="preserve"> </w:t>
      </w:r>
      <w:r w:rsidR="00735E3D">
        <w:t>G</w:t>
      </w:r>
      <w:r>
        <w:t xml:space="preserve">eneral </w:t>
      </w:r>
      <w:r w:rsidR="00735E3D">
        <w:t>E</w:t>
      </w:r>
      <w:r>
        <w:t>lection if the local school district board of trustees determines that it is more cost effective than electing a new member for an abbreviated term.</w:t>
      </w:r>
    </w:p>
    <w:p w:rsidR="00D13E1A" w:rsidP="00D13E1A" w:rsidRDefault="00D13E1A" w14:paraId="2D190F7E" w14:textId="77777777">
      <w:pPr>
        <w:pStyle w:val="scemptyline"/>
      </w:pPr>
    </w:p>
    <w:p w:rsidRPr="00522CE0" w:rsidR="00D13E1A" w:rsidP="00D13E1A" w:rsidRDefault="00D13E1A" w14:paraId="357429BE" w14:textId="77777777">
      <w:pPr>
        <w:pStyle w:val="scnoncodifiedsection"/>
      </w:pPr>
      <w:bookmarkStart w:name="eff_date_section" w:id="8"/>
      <w:bookmarkStart w:name="bs_num_2_lastsection" w:id="9"/>
      <w:bookmarkEnd w:id="8"/>
      <w:r>
        <w:t>S</w:t>
      </w:r>
      <w:bookmarkEnd w:id="9"/>
      <w:r>
        <w:t>ECTION 2.</w:t>
      </w:r>
      <w:r>
        <w:tab/>
        <w:t>This act takes effect upon approval by the Governor.</w:t>
      </w:r>
    </w:p>
    <w:p w:rsidRPr="00DF3B44" w:rsidR="005516F6" w:rsidP="009E4191" w:rsidRDefault="00D13E1A" w14:paraId="7389F665" w14:textId="4B9DC56E">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8D526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5D31032" w:rsidR="00685035" w:rsidRPr="007B4AF7" w:rsidRDefault="00B16AE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72A98">
              <w:t>[0244]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72A9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2CB3"/>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72F7"/>
    <w:rsid w:val="002C3463"/>
    <w:rsid w:val="002D266D"/>
    <w:rsid w:val="002D5B3D"/>
    <w:rsid w:val="002D7447"/>
    <w:rsid w:val="002E315A"/>
    <w:rsid w:val="002E4F8C"/>
    <w:rsid w:val="002F560C"/>
    <w:rsid w:val="002F5847"/>
    <w:rsid w:val="0030425A"/>
    <w:rsid w:val="00340100"/>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5E64"/>
    <w:rsid w:val="004046B5"/>
    <w:rsid w:val="00406F27"/>
    <w:rsid w:val="004141B8"/>
    <w:rsid w:val="004203B9"/>
    <w:rsid w:val="004274FB"/>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7F23"/>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6E5F"/>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5E3D"/>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4519"/>
    <w:rsid w:val="00816D52"/>
    <w:rsid w:val="00831048"/>
    <w:rsid w:val="00834272"/>
    <w:rsid w:val="008625C1"/>
    <w:rsid w:val="008806F9"/>
    <w:rsid w:val="008A57E3"/>
    <w:rsid w:val="008B5BF4"/>
    <w:rsid w:val="008C0CEE"/>
    <w:rsid w:val="008C1B18"/>
    <w:rsid w:val="008D46EC"/>
    <w:rsid w:val="008D526A"/>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6AEB"/>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0FCC"/>
    <w:rsid w:val="00C15F1B"/>
    <w:rsid w:val="00C16288"/>
    <w:rsid w:val="00C17D1D"/>
    <w:rsid w:val="00C45923"/>
    <w:rsid w:val="00C543E7"/>
    <w:rsid w:val="00C546D4"/>
    <w:rsid w:val="00C70225"/>
    <w:rsid w:val="00C72198"/>
    <w:rsid w:val="00C72A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3E1A"/>
    <w:rsid w:val="00D14995"/>
    <w:rsid w:val="00D2455C"/>
    <w:rsid w:val="00D25023"/>
    <w:rsid w:val="00D27F8C"/>
    <w:rsid w:val="00D33843"/>
    <w:rsid w:val="00D54A6F"/>
    <w:rsid w:val="00D57D57"/>
    <w:rsid w:val="00D62E42"/>
    <w:rsid w:val="00D772FB"/>
    <w:rsid w:val="00D933B8"/>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2F5A"/>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B72F7"/>
    <w:pPr>
      <w:spacing w:after="0" w:line="240" w:lineRule="auto"/>
    </w:pPr>
    <w:rPr>
      <w:lang w:val="en-US"/>
    </w:rPr>
  </w:style>
  <w:style w:type="paragraph" w:customStyle="1" w:styleId="sccoversheetcommitteereportchairperson">
    <w:name w:val="sc_coversheet_committee_report_chairperson"/>
    <w:qFormat/>
    <w:rsid w:val="00C10FC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10FC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10FC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10FC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10FC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10FC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10FCC"/>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C10F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C10FC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10FC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10FCC"/>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ED2F5A"/>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ED2F5A"/>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ED2F5A"/>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44&amp;session=125&amp;summary=B" TargetMode="External" Id="Ree08ddbc58c7401b" /><Relationship Type="http://schemas.openxmlformats.org/officeDocument/2006/relationships/hyperlink" Target="https://www.scstatehouse.gov/sess125_2023-2024/prever/244_20221201.docx" TargetMode="External" Id="Rd3ba4f5286fb4f50" /><Relationship Type="http://schemas.openxmlformats.org/officeDocument/2006/relationships/hyperlink" Target="https://www.scstatehouse.gov/sess125_2023-2024/prever/244_20230412.docx" TargetMode="External" Id="R6a8afc25e85d4a7e" /><Relationship Type="http://schemas.openxmlformats.org/officeDocument/2006/relationships/hyperlink" Target="https://www.scstatehouse.gov/sess125_2023-2024/prever/244_20230413.docx" TargetMode="External" Id="R4e7272487050494a" /><Relationship Type="http://schemas.openxmlformats.org/officeDocument/2006/relationships/hyperlink" Target="h:\sj\20230110.docx" TargetMode="External" Id="R0b5281e15c7d4e76" /><Relationship Type="http://schemas.openxmlformats.org/officeDocument/2006/relationships/hyperlink" Target="h:\sj\20230110.docx" TargetMode="External" Id="Rea7e37278ae84de1" /><Relationship Type="http://schemas.openxmlformats.org/officeDocument/2006/relationships/hyperlink" Target="h:\sj\20230412.docx" TargetMode="External" Id="R6f2dd365eac64174" /><Relationship Type="http://schemas.openxmlformats.org/officeDocument/2006/relationships/hyperlink" Target="h:\sj\20240507.docx" TargetMode="External" Id="Rea5cb67ff7b14af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B5DD276F1AE4E89B4477951C59AAC5C"/>
        <w:category>
          <w:name w:val="General"/>
          <w:gallery w:val="placeholder"/>
        </w:category>
        <w:types>
          <w:type w:val="bbPlcHdr"/>
        </w:types>
        <w:behaviors>
          <w:behavior w:val="content"/>
        </w:behaviors>
        <w:guid w:val="{1FAFDA8A-5EE7-47E2-8DF9-DF0C58829686}"/>
      </w:docPartPr>
      <w:docPartBody>
        <w:p w:rsidR="005156BB" w:rsidRDefault="0005389C" w:rsidP="0005389C">
          <w:pPr>
            <w:pStyle w:val="4B5DD276F1AE4E89B4477951C59AAC5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389C"/>
    <w:rsid w:val="000C5BC7"/>
    <w:rsid w:val="000F401F"/>
    <w:rsid w:val="00140B15"/>
    <w:rsid w:val="001C48FD"/>
    <w:rsid w:val="002A7C8A"/>
    <w:rsid w:val="002D4365"/>
    <w:rsid w:val="003E4FBC"/>
    <w:rsid w:val="004E2BB5"/>
    <w:rsid w:val="005156BB"/>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389C"/>
    <w:rPr>
      <w:color w:val="808080"/>
    </w:rPr>
  </w:style>
  <w:style w:type="paragraph" w:customStyle="1" w:styleId="4B5DD276F1AE4E89B4477951C59AAC5C">
    <w:name w:val="4B5DD276F1AE4E89B4477951C59AAC5C"/>
    <w:rsid w:val="000538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e673a839-5276-4539-90b6-c4c14f3d50a6</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c1dd20a4-fe29-4062-aec6-20726a9b08eb</T_BILL_REQUEST_REQUEST>
  <T_BILL_R_ORIGINALDRAFT>0cd54745-50a7-42ab-9148-e03fc6042718</T_BILL_R_ORIGINALDRAFT>
  <T_BILL_SPONSOR_SPONSOR>3b8c2c6e-6bd5-4500-9b65-6c8815dd72d8</T_BILL_SPONSOR_SPONSOR>
  <T_BILL_T_ACTNUMBER>None</T_BILL_T_ACTNUMBER>
  <T_BILL_T_BILLNAME>[0244]</T_BILL_T_BILLNAME>
  <T_BILL_T_BILLNUMBER>244</T_BILL_T_BILLNUMBER>
  <T_BILL_T_BILLTITLE>to amend the South Carolina Code of Laws by amending Section 59‑19‑40, relating to CERTAIN SPECIAL PROVISIONS FOR THE ELECTION OR APPOINTMENT OF SCHOOL TRUSTEES, so as to PROVIDE THAT ELECTIONS FOR SCHOOL TRUSTEES MUST BE HELD AT THE SAME TIME AS THE GENERAL ELECTION IN EVEN‑NUMBERED YEARS.</T_BILL_T_BILLTITLE>
  <T_BILL_T_CHAMBER>senate</T_BILL_T_CHAMBER>
  <T_BILL_T_FILENAME> </T_BILL_T_FILENAME>
  <T_BILL_T_LEGTYPE>bill_statewide</T_BILL_T_LEGTYPE>
  <T_BILL_T_RATNUMBER>None</T_BILL_T_RATNUMBER>
  <T_BILL_T_SECTIONS>[{"SectionUUID":"d264ed63-46c3-42d9-a100-0e574d1382c5","SectionName":"code_section","SectionNumber":1,"SectionType":"code_section","CodeSections":[{"CodeSectionBookmarkName":"cs_T59C19N40_647afdc29","IsConstitutionSection":false,"Identity":"59-19-40","IsNew":false,"SubSections":[],"TitleRelatedTo":"CERTAIN SPECIAL PROVISIONS FOR THE ELECTION OR APPOINTMENT OF SCHOOL TRUSTEES","TitleSoAsTo":"PROVIDE THAT ELECTIONS FOR SCHOOL TRUSTEES MUST BE HELD AT THE SAME TIME AS THE GENERAL ELECTION IN EVEN-NUMBERED YEARS","Deleted":false}],"TitleText":"","DisableControls":false,"Deleted":false,"SectionBookmarkName":"bs_num_1_sub_A_6abc6d6a0"},{"SectionUUID":"69aea908-8d68-4ec9-9bc4-746f9450dfb7","SectionName":"standard_eff_date_section","SectionNumber":2,"SectionType":"drafting_clause","CodeSections":[],"TitleText":"","DisableControls":false,"Deleted":false,"SectionBookmarkName":"bs_num_2_lastsection"}]</T_BILL_T_SECTIONS>
  <T_BILL_T_SECTIONSHISTORY>[{"Id":1,"SectionsList":[{"SectionUUID":"d264ed63-46c3-42d9-a100-0e574d1382c5","SectionName":"code_section","SectionNumber":1,"SectionType":"code_section","CodeSections":[{"CodeSectionBookmarkName":"cs_T59C19N40_647afdc29","IsConstitutionSection":false,"Identity":"59-19-40","IsNew":false,"SubSections":[],"TitleRelatedTo":"Appointment of members; special provisions not superseded by Section 59-19-30.","TitleSoAsTo":"","Deleted":false}],"TitleText":"","DisableControls":false,"Deleted":false,"SectionBookmarkName":"bs_num_1_sub_A_6abc6d6a0"},{"SectionUUID":"69aea908-8d68-4ec9-9bc4-746f9450dfb7","SectionName":"standard_eff_date_section","SectionNumber":2,"SectionType":"drafting_clause","CodeSections":[],"TitleText":"","DisableControls":false,"Deleted":false,"SectionBookmarkName":"bs_num_2_lastsection"}],"Timestamp":"2022-10-20T14:45:50.7682095-04:00","Username":null},{"Id":2,"SectionsList":[{"SectionUUID":"d264ed63-46c3-42d9-a100-0e574d1382c5","SectionName":"code_section","SectionNumber":1,"SectionType":"code_section","CodeSections":[{"CodeSectionBookmarkName":"cs_T59C19N40_647afdc29","IsConstitutionSection":false,"Identity":"59-19-40","IsNew":false,"SubSections":[],"TitleRelatedTo":"CERTAIN SPECIAL PROVISIONS FOR THE ELECTION OR APPOINTMENT OF SCHOOL TRUSTEES","TitleSoAsTo":"PROVIDE THAT ELECTIONS FOR SCHOOL TRUSTEES MUST BE HELD AT THE SAME TIME AS THE GENERAL ELECTION IN EVEN-NUMBERED YEARS","Deleted":false}],"TitleText":"","DisableControls":false,"Deleted":false,"SectionBookmarkName":"bs_num_1_sub_A_6abc6d6a0"},{"SectionUUID":"69aea908-8d68-4ec9-9bc4-746f9450dfb7","SectionName":"standard_eff_date_section","SectionNumber":2,"SectionType":"drafting_clause","CodeSections":[],"TitleText":"","DisableControls":false,"Deleted":false,"SectionBookmarkName":"bs_num_2_lastsection"}],"Timestamp":"2022-11-30T15:32:23.8516475-05:00","Username":"victoriachandler@scsenate.gov"}]</T_BILL_T_SECTIONSHISTORY>
  <T_BILL_T_SUBJECT>School Trustees</T_BILL_T_SUBJECT>
  <T_BILL_UR_DRAFTER>donnabarton@scsenate.gov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2465</Characters>
  <Application>Microsoft Office Word</Application>
  <DocSecurity>0</DocSecurity>
  <Lines>71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2023-04-13T17:50:00Z</dcterms:created>
  <dcterms:modified xsi:type="dcterms:W3CDTF">2023-04-13T17:50:00Z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