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LC-0047DG23.docx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Tax payment, methods of payment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43ab246faf249d7">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5af0292d10cf4537">
        <w:r w:rsidRPr="00770434">
          <w:rPr>
            <w:rStyle w:val="Hyperlink"/>
          </w:rPr>
          <w:t>House Journal</w:t>
        </w:r>
        <w:r w:rsidRPr="00770434">
          <w:rPr>
            <w:rStyle w:val="Hyperlink"/>
          </w:rPr>
          <w:noBreakHyphen/>
          <w:t>page 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c9f22357d84d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15be5e6f0f400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07B01" w:rsidRDefault="00432135" w14:paraId="47642A99" w14:textId="6CCB8B17">
      <w:pPr>
        <w:pStyle w:val="scemptylineheader"/>
      </w:pPr>
    </w:p>
    <w:p w:rsidRPr="00BB0725" w:rsidR="00A73EFA" w:rsidP="00407B01" w:rsidRDefault="00A73EFA" w14:paraId="7B72410E" w14:textId="57A3D35C">
      <w:pPr>
        <w:pStyle w:val="scemptylineheader"/>
      </w:pPr>
    </w:p>
    <w:p w:rsidRPr="00BB0725" w:rsidR="00A73EFA" w:rsidP="00407B01" w:rsidRDefault="00A73EFA" w14:paraId="6AD935C9" w14:textId="42F060BD">
      <w:pPr>
        <w:pStyle w:val="scemptylineheader"/>
      </w:pPr>
    </w:p>
    <w:p w:rsidRPr="00DF3B44" w:rsidR="00A73EFA" w:rsidP="00407B01" w:rsidRDefault="00A73EFA" w14:paraId="51A98227" w14:textId="1ABC1737">
      <w:pPr>
        <w:pStyle w:val="scemptylineheader"/>
      </w:pPr>
    </w:p>
    <w:p w:rsidRPr="00DF3B44" w:rsidR="00A73EFA" w:rsidP="00407B01" w:rsidRDefault="00A73EFA" w14:paraId="3858851A" w14:textId="3CD369AE">
      <w:pPr>
        <w:pStyle w:val="scemptylineheader"/>
      </w:pPr>
    </w:p>
    <w:p w:rsidRPr="00DF3B44" w:rsidR="00A73EFA" w:rsidP="00407B01" w:rsidRDefault="00A73EFA" w14:paraId="4E3DDE20" w14:textId="158A03B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07B01" w14:paraId="40FEFADA" w14:textId="587100AF">
          <w:pPr>
            <w:pStyle w:val="scbilltitle"/>
            <w:tabs>
              <w:tab w:val="left" w:pos="2104"/>
            </w:tabs>
          </w:pPr>
          <w:r>
            <w:t>to amend the South Carolina Code of Laws by amending Section 12-45-90, relating to METHODS OF MAKING A TAX PAYMENT, so as to PROHIBIT A COUNTY GOVERNING BODY FROM IMPOSING A SURCHARGE FOR THE ACCEPTANCE OF A PARTICULAR MEDIUM OF PAYMENT.</w:t>
          </w:r>
        </w:p>
      </w:sdtContent>
    </w:sdt>
    <w:bookmarkStart w:name="at_c77ef22b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b533f57" w:id="1"/>
      <w:r w:rsidRPr="0094541D">
        <w:t>B</w:t>
      </w:r>
      <w:bookmarkEnd w:id="1"/>
      <w:r w:rsidRPr="0094541D">
        <w:t>e it enacted by the General Assembly of the State of South Carolina:</w:t>
      </w:r>
    </w:p>
    <w:p w:rsidR="005D49E6" w:rsidP="005D49E6" w:rsidRDefault="005D49E6" w14:paraId="5E455F0D" w14:textId="77777777">
      <w:pPr>
        <w:pStyle w:val="scemptyline"/>
      </w:pPr>
    </w:p>
    <w:p w:rsidR="005D49E6" w:rsidP="005D49E6" w:rsidRDefault="005D49E6" w14:paraId="35160613" w14:textId="77777777">
      <w:pPr>
        <w:pStyle w:val="scdirectionallanguage"/>
      </w:pPr>
      <w:bookmarkStart w:name="bs_num_1_2dae16ce3" w:id="2"/>
      <w:r>
        <w:t>S</w:t>
      </w:r>
      <w:bookmarkEnd w:id="2"/>
      <w:r>
        <w:t>ECTION 1.</w:t>
      </w:r>
      <w:r>
        <w:tab/>
      </w:r>
      <w:bookmarkStart w:name="dl_5734d56a0" w:id="3"/>
      <w:r>
        <w:t>S</w:t>
      </w:r>
      <w:bookmarkEnd w:id="3"/>
      <w:r>
        <w:t>ection 12‑45‑90 of the S.C. Code is amended to read:</w:t>
      </w:r>
    </w:p>
    <w:p w:rsidR="005D49E6" w:rsidP="005D49E6" w:rsidRDefault="005D49E6" w14:paraId="2D60DD73" w14:textId="77777777">
      <w:pPr>
        <w:pStyle w:val="scemptyline"/>
      </w:pPr>
    </w:p>
    <w:p w:rsidR="005D49E6" w:rsidP="005D49E6" w:rsidRDefault="005D49E6" w14:paraId="42110EB2" w14:textId="2A721195">
      <w:pPr>
        <w:pStyle w:val="sccodifiedsection"/>
      </w:pPr>
      <w:r>
        <w:tab/>
      </w:r>
      <w:bookmarkStart w:name="cs_T12C45N90_5a51306c9" w:id="4"/>
      <w:r>
        <w:t>S</w:t>
      </w:r>
      <w:bookmarkEnd w:id="4"/>
      <w:r>
        <w:t>ection 12‑45‑90.</w:t>
      </w:r>
      <w:r>
        <w:tab/>
        <w:t xml:space="preserve">Taxes are payable in the following kinds of funds and no other: silver coin, United States currency, United States postal money orders, and checks subject to collection. A third‑party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w:t>
      </w:r>
      <w:r>
        <w:rPr>
          <w:rStyle w:val="scinsert"/>
        </w:rPr>
        <w:t xml:space="preserve">not </w:t>
      </w:r>
      <w:r>
        <w:t xml:space="preserve">impose a </w:t>
      </w:r>
      <w:r>
        <w:rPr>
          <w:rStyle w:val="scstrike"/>
        </w:rPr>
        <w:t>uniform</w:t>
      </w:r>
      <w:r>
        <w:t xml:space="preserve"> surcharge as a condition of acceptance of a particular medium of payment</w:t>
      </w:r>
      <w:r>
        <w:rPr>
          <w:rStyle w:val="scstrike"/>
        </w:rPr>
        <w:t>, not to exceed the cost of accepting charge cards, debit cards, or electronic forms of payment including discount or merchant fees</w:t>
      </w:r>
      <w:r>
        <w:t>.</w:t>
      </w:r>
    </w:p>
    <w:p w:rsidRPr="00DF3B44" w:rsidR="007E06BB" w:rsidP="005D49E6" w:rsidRDefault="007E06BB" w14:paraId="3D8F1FED" w14:textId="265C6811">
      <w:pPr>
        <w:pStyle w:val="scemptyline"/>
      </w:pPr>
    </w:p>
    <w:p w:rsidRPr="00DF3B44" w:rsidR="007A10F1" w:rsidP="007A10F1" w:rsidRDefault="005D49E6" w14:paraId="0E9393B4" w14:textId="49BED3B9">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07B0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AF4615C" w:rsidR="00685035" w:rsidRPr="007B4AF7" w:rsidRDefault="005229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4A67"/>
    <w:rsid w:val="00140049"/>
    <w:rsid w:val="0014207A"/>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57E8"/>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07B01"/>
    <w:rsid w:val="004121DC"/>
    <w:rsid w:val="004141B8"/>
    <w:rsid w:val="004203B9"/>
    <w:rsid w:val="00432135"/>
    <w:rsid w:val="00432D47"/>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29D4"/>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49E6"/>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23AD"/>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997"/>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D49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83&amp;session=125&amp;summary=B" TargetMode="External" Id="R53c9f22357d84d56" /><Relationship Type="http://schemas.openxmlformats.org/officeDocument/2006/relationships/hyperlink" Target="https://www.scstatehouse.gov/sess125_2023-2024/prever/3083_20221208.docx" TargetMode="External" Id="Re815be5e6f0f4001" /><Relationship Type="http://schemas.openxmlformats.org/officeDocument/2006/relationships/hyperlink" Target="h:\hj\20230110.docx" TargetMode="External" Id="R843ab246faf249d7" /><Relationship Type="http://schemas.openxmlformats.org/officeDocument/2006/relationships/hyperlink" Target="h:\hj\20230110.docx" TargetMode="External" Id="R5af0292d10cf45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1b9f917d-51c7-4991-8f90-c5e740aa2cc6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13ec385a-35e5-4758-83fb-7fa80ceb225b</T_BILL_REQUEST_REQUEST>
  <T_BILL_R_ORIGINALDRAFT>320e7b21-5852-4d83-ae78-6759666d1383</T_BILL_R_ORIGINALDRAFT>
  <T_BILL_SPONSOR_SPONSOR>59afb87d-c309-4201-9966-a41fcf5a2a6b</T_BILL_SPONSOR_SPONSOR>
  <T_BILL_T_ACTNUMBER>None</T_BILL_T_ACTNUMBER>
  <T_BILL_T_BILLNAME>[3083]</T_BILL_T_BILLNAME>
  <T_BILL_T_BILLNUMBER>3083</T_BILL_T_BILLNUMBER>
  <T_BILL_T_BILLTITLE>to amend the South Carolina Code of Laws by amending Section 12-45-90, relating to METHODS OF MAKING A TAX PAYMENT, so as to PROHIBIT A COUNTY GOVERNING BODY FROM IMPOSING A SURCHARGE FOR THE ACCEPTANCE OF A PARTICULAR MEDIUM OF PAYMENT.</T_BILL_T_BILLTITLE>
  <T_BILL_T_CHAMBER>house</T_BILL_T_CHAMBER>
  <T_BILL_T_FILENAME> </T_BILL_T_FILENAME>
  <T_BILL_T_LEGTYPE>bill_statewide</T_BILL_T_LEGTYPE>
  <T_BILL_T_RATNUMBER>None</T_BILL_T_RATNUMBER>
  <T_BILL_T_SECTIONS>[{"SectionUUID":"2caafc74-c769-4044-b860-45d3e8c2d9c2","SectionName":"code_section","SectionNumber":1,"SectionType":"code_section","CodeSections":[{"CodeSectionBookmarkName":"cs_T12C45N90_5a51306c9","IsConstitutionSection":false,"Identity":"12-45-90","IsNew":false,"SubSections":[],"TitleRelatedTo":"METHODS OF MAKING A TAX PAYMENT","TitleSoAsTo":"PROHIBIT A COUNTY GOVERNING BODY FROM IMPOSING A SURCHARGE FOR THE ACCEPTANCE OF A PARTICULAR MEDIUM OF PAYMENT","Deleted":false}],"TitleText":"","DisableControls":false,"Deleted":false,"SectionBookmarkName":"bs_num_1_2dae16ce3"},{"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2caafc74-c769-4044-b860-45d3e8c2d9c2","SectionName":"code_section","SectionNumber":1,"SectionType":"code_section","CodeSections":[{"CodeSectionBookmarkName":"cs_T12C45N90_5a51306c9","IsConstitutionSection":false,"Identity":"12-45-90","IsNew":false,"SubSections":[],"TitleRelatedTo":"Media of payment","TitleSoAsTo":"","Deleted":false}],"TitleText":"","DisableControls":false,"Deleted":false,"SectionBookmarkName":"bs_num_1_2dae16ce3"}],"Timestamp":"2022-11-17T11:56:14.9516359-05:00","Username":null},{"Id":1,"SectionsList":[{"SectionUUID":"8f03ca95-8faa-4d43-a9c2-8afc498075bd","SectionName":"standard_eff_date_section","SectionNumber":2,"SectionType":"drafting_clause","CodeSections":[],"TitleText":"","DisableControls":false,"Deleted":false,"SectionBookmarkName":"bs_num_2_lastsection"},{"SectionUUID":"2caafc74-c769-4044-b860-45d3e8c2d9c2","SectionName":"code_section","SectionNumber":1,"SectionType":"code_section","CodeSections":[{"CodeSectionBookmarkName":"cs_T12C45N90_5a51306c9","IsConstitutionSection":false,"Identity":"12-45-90","IsNew":false,"SubSections":[],"TitleRelatedTo":"Media of payment.","TitleSoAsTo":"","Deleted":false}],"TitleText":"","DisableControls":false,"Deleted":false,"SectionBookmarkName":"bs_num_1_2dae16ce3"}],"Timestamp":"2022-11-17T11:55:12.3021125-05:00","Username":null},{"Id":3,"SectionsList":[{"SectionUUID":"2caafc74-c769-4044-b860-45d3e8c2d9c2","SectionName":"code_section","SectionNumber":1,"SectionType":"code_section","CodeSections":[{"CodeSectionBookmarkName":"cs_T12C45N90_5a51306c9","IsConstitutionSection":false,"Identity":"12-45-90","IsNew":false,"SubSections":[],"TitleRelatedTo":"METHODS OF MAKING A TAX PAYMENT","TitleSoAsTo":"PROHIBIT A COUNTY GOVERNING BODY FROM IMPOSING A SURCHARGE FOR THE ACCEPTANCE OF A PARTICULAR MEDIUM OF PAYMENT","Deleted":false}],"TitleText":"","DisableControls":false,"Deleted":false,"SectionBookmarkName":"bs_num_1_2dae16ce3"},{"SectionUUID":"8f03ca95-8faa-4d43-a9c2-8afc498075bd","SectionName":"standard_eff_date_section","SectionNumber":2,"SectionType":"drafting_clause","CodeSections":[],"TitleText":"","DisableControls":false,"Deleted":false,"SectionBookmarkName":"bs_num_2_lastsection"}],"Timestamp":"2022-11-17T13:09:06.5142951-05:00","Username":"staceymorris@scstatehouse.gov"}]</T_BILL_T_SECTIONSHISTORY>
  <T_BILL_T_SUBJECT>Tax payment, methods of payment</T_BILL_T_SUBJECT>
  <T_BILL_UR_DRAFTER>davidgood@scstatehouse.gov</T_BILL_UR_DRAFTER>
  <T_BILL_UR_DRAFTINGASSISTANT>staceymorris@scstatehouse.gov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25</cp:revision>
  <dcterms:created xsi:type="dcterms:W3CDTF">2022-06-03T11:45:00Z</dcterms:created>
  <dcterms:modified xsi:type="dcterms:W3CDTF">2022-12-23T14:45:00Z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