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J.E. Johnson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LC-0006SA23.docx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January 31, 2023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Examination of the Offices of County Officers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02a74a5436b437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c8204b4a13d495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Judiciary</w:t>
      </w:r>
      <w:r>
        <w:t xml:space="preserve"> (</w:t>
      </w:r>
      <w:hyperlink w:history="true" r:id="Rc32daba3eecd4e7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0dce2c3f9b0a496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a0be2a7d824545d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>House</w:t>
      </w:r>
      <w:r>
        <w:tab/>
        <w:t xml:space="preserve">Roll call</w:t>
      </w:r>
      <w:r>
        <w:t xml:space="preserve"> Yeas-111  Nays-0</w:t>
      </w:r>
      <w:r>
        <w:t xml:space="preserve"> (</w:t>
      </w:r>
      <w:hyperlink w:history="true" r:id="R871d227ac358453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83453edf4e7142b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b3104b4312b445c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4f49a9a58a140d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5b2dc4aef17458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717381d32714f5f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0e12638859a4449">
        <w:r>
          <w:rPr>
            <w:rStyle w:val="Hyperlink"/>
            <w:u w:val="single"/>
          </w:rPr>
          <w:t>01/25/2023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a3b9220fbec4754">
        <w:r>
          <w:rPr>
            <w:rStyle w:val="Hyperlink"/>
            <w:u w:val="single"/>
          </w:rPr>
          <w:t>01/31/2023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56fdccdbe1e4205">
        <w:r>
          <w:rPr>
            <w:rStyle w:val="Hyperlink"/>
            <w:u w:val="single"/>
          </w:rPr>
          <w:t>01/31/2023-A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680552" w:rsidP="00680552" w:rsidRDefault="00680552" w14:paraId="5EFF3BDA" w14:textId="52BFB1A2">
      <w:pPr>
        <w:pStyle w:val="sccoversheetstatus"/>
      </w:pPr>
      <w:sdt>
        <w:sdtPr>
          <w:alias w:val="status"/>
          <w:tag w:val="status"/>
          <w:id w:val="854397200"/>
          <w:placeholder>
            <w:docPart w:val="E339596405744269B176BA73354D046C"/>
          </w:placeholder>
        </w:sdtPr>
        <w:sdtContent>
          <w:r>
            <w:t>Amended</w:t>
          </w:r>
        </w:sdtContent>
      </w:sdt>
    </w:p>
    <w:sdt>
      <w:sdtPr>
        <w:alias w:val="readfirst"/>
        <w:tag w:val="readfirst"/>
        <w:id w:val="-1779714481"/>
        <w:placeholder>
          <w:docPart w:val="E339596405744269B176BA73354D046C"/>
        </w:placeholder>
        <w:text/>
      </w:sdtPr>
      <w:sdtContent>
        <w:p w:rsidRPr="00B07BF4" w:rsidR="00680552" w:rsidP="00680552" w:rsidRDefault="00680552" w14:paraId="00A7FB88" w14:textId="2148BC7D">
          <w:pPr>
            <w:pStyle w:val="sccoversheetinfo"/>
          </w:pPr>
          <w:r>
            <w:t xml:space="preserve">January </w:t>
          </w:r>
          <w:r w:rsidR="00E94490">
            <w:t>31</w:t>
          </w:r>
          <w:r>
            <w:t>, 2023</w:t>
          </w:r>
        </w:p>
      </w:sdtContent>
    </w:sdt>
    <w:sdt>
      <w:sdtPr>
        <w:alias w:val="billnumber"/>
        <w:tag w:val="billnumber"/>
        <w:id w:val="-897512070"/>
        <w:placeholder>
          <w:docPart w:val="E339596405744269B176BA73354D046C"/>
        </w:placeholder>
        <w:text/>
      </w:sdtPr>
      <w:sdtContent>
        <w:p w:rsidRPr="00B07BF4" w:rsidR="00680552" w:rsidP="00680552" w:rsidRDefault="00680552" w14:paraId="47694202" w14:textId="045FD989">
          <w:pPr>
            <w:pStyle w:val="sccoversheetbillno"/>
          </w:pPr>
          <w:r>
            <w:t>H.</w:t>
          </w:r>
          <w:r w:rsidR="00E94490">
            <w:t xml:space="preserve"> </w:t>
          </w:r>
          <w:r>
            <w:t>3122</w:t>
          </w:r>
        </w:p>
      </w:sdtContent>
    </w:sdt>
    <w:p w:rsidRPr="00B07BF4" w:rsidR="00680552" w:rsidP="00680552" w:rsidRDefault="00680552" w14:paraId="2C162A02" w14:textId="6B80E2E8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E339596405744269B176BA73354D046C"/>
          </w:placeholder>
          <w:text/>
        </w:sdtPr>
        <w:sdtContent>
          <w:r>
            <w:t>Reps</w:t>
          </w:r>
          <w:r w:rsidR="00E94490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E339596405744269B176BA73354D046C"/>
          </w:placeholder>
          <w:text/>
        </w:sdtPr>
        <w:sdtContent>
          <w:r>
            <w:t>J. E. Johnson and W. Newton</w:t>
          </w:r>
        </w:sdtContent>
      </w:sdt>
      <w:r w:rsidRPr="00B07BF4">
        <w:t xml:space="preserve"> </w:t>
      </w:r>
    </w:p>
    <w:p w:rsidRPr="00B07BF4" w:rsidR="00680552" w:rsidP="00680552" w:rsidRDefault="00680552" w14:paraId="69566784" w14:textId="77777777">
      <w:pPr>
        <w:pStyle w:val="sccoversheetsponsor6"/>
      </w:pPr>
    </w:p>
    <w:p w:rsidRPr="00B07BF4" w:rsidR="00680552" w:rsidP="00680552" w:rsidRDefault="00680552" w14:paraId="32CE1629" w14:textId="1A9AAF08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E339596405744269B176BA73354D046C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E339596405744269B176BA73354D046C"/>
          </w:placeholder>
          <w:text/>
        </w:sdtPr>
        <w:sdtContent>
          <w:r>
            <w:t>01/31/23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E339596405744269B176BA73354D046C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680552" w:rsidP="00680552" w:rsidRDefault="00680552" w14:paraId="2734E941" w14:textId="4CC9F1ED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E339596405744269B176BA73354D046C"/>
          </w:placeholder>
          <w:text/>
        </w:sdtPr>
        <w:sdtContent>
          <w:r>
            <w:t>January 10, 2023</w:t>
          </w:r>
        </w:sdtContent>
      </w:sdt>
    </w:p>
    <w:p w:rsidRPr="00B07BF4" w:rsidR="00680552" w:rsidP="00680552" w:rsidRDefault="00680552" w14:paraId="33E52B98" w14:textId="77777777">
      <w:pPr>
        <w:pStyle w:val="sccoversheetemptyline"/>
      </w:pPr>
    </w:p>
    <w:p w:rsidRPr="00B07BF4" w:rsidR="00680552" w:rsidP="00680552" w:rsidRDefault="00680552" w14:paraId="79C63CE8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680552" w:rsidP="00680552" w:rsidRDefault="00680552" w14:paraId="451B968E" w14:textId="77777777">
      <w:pPr>
        <w:pStyle w:val="sccoversheetemptyline"/>
        <w:jc w:val="center"/>
        <w:rPr>
          <w:u w:val="single"/>
        </w:rPr>
      </w:pPr>
    </w:p>
    <w:p w:rsidRPr="00B07BF4" w:rsidR="00680552" w:rsidP="00680552" w:rsidRDefault="00680552" w14:paraId="7DD525C0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112816" w:rsidRDefault="00A73EFA" w14:paraId="7B72410E" w14:textId="1AE7C03A">
      <w:pPr>
        <w:pStyle w:val="scemptylineheader"/>
      </w:pPr>
    </w:p>
    <w:p w:rsidRPr="00BB0725" w:rsidR="00A73EFA" w:rsidP="00112816" w:rsidRDefault="00A73EFA" w14:paraId="6AD935C9" w14:textId="47C63388">
      <w:pPr>
        <w:pStyle w:val="scemptylineheader"/>
      </w:pPr>
    </w:p>
    <w:p w:rsidRPr="00DF3B44" w:rsidR="00A73EFA" w:rsidP="00112816" w:rsidRDefault="00A73EFA" w14:paraId="51A98227" w14:textId="19B3C6AB">
      <w:pPr>
        <w:pStyle w:val="scemptylineheader"/>
      </w:pPr>
    </w:p>
    <w:p w:rsidRPr="00DF3B44" w:rsidR="00A73EFA" w:rsidP="00112816" w:rsidRDefault="00A73EFA" w14:paraId="3858851A" w14:textId="20D954EE">
      <w:pPr>
        <w:pStyle w:val="scemptylineheader"/>
      </w:pPr>
    </w:p>
    <w:p w:rsidRPr="00DF3B44" w:rsidR="00A73EFA" w:rsidP="00112816" w:rsidRDefault="00A73EFA" w14:paraId="4E3DDE20" w14:textId="4C9BFAE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680552" w:rsidP="00446987" w:rsidRDefault="00680552" w14:paraId="54F9C512" w14:textId="77777777">
      <w:pPr>
        <w:pStyle w:val="scemptylineheader"/>
      </w:pPr>
    </w:p>
    <w:p w:rsidRPr="00DF3B44" w:rsidR="008E61A1" w:rsidP="00446987" w:rsidRDefault="008E61A1" w14:paraId="3B5B27A6" w14:textId="7832EEA2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A65A94" w14:paraId="40FEFADA" w14:textId="5AD5373E">
          <w:pPr>
            <w:pStyle w:val="scbilltitle"/>
            <w:tabs>
              <w:tab w:val="left" w:pos="2104"/>
            </w:tabs>
          </w:pPr>
          <w:r>
            <w:t>to amend the South Carolina Code of Laws by repealing Section 1-7-730 relating to the examination of the offices of county officers.</w:t>
          </w:r>
        </w:p>
      </w:sdtContent>
    </w:sdt>
    <w:bookmarkStart w:name="at_777f71564" w:displacedByCustomXml="prev" w:id="0"/>
    <w:bookmarkEnd w:id="0"/>
    <w:p w:rsidR="00987924" w:rsidP="00987924" w:rsidRDefault="00987924" w14:paraId="53BA4C5F" w14:textId="77777777">
      <w:pPr>
        <w:pStyle w:val="scnoncodifiedsection"/>
      </w:pPr>
      <w:r>
        <w:tab/>
        <w:t xml:space="preserve">Amend Title </w:t>
      </w:r>
      <w:proofErr w:type="gramStart"/>
      <w:r>
        <w:t>To</w:t>
      </w:r>
      <w:proofErr w:type="gramEnd"/>
      <w:r>
        <w:t xml:space="preserve"> Conform</w:t>
      </w:r>
    </w:p>
    <w:p w:rsidRPr="00DF3B44" w:rsidR="006C18F0" w:rsidP="00987924" w:rsidRDefault="006C18F0" w14:paraId="5BAAC1B7" w14:textId="766D21E5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1fee9e8b2" w:id="1"/>
      <w:r w:rsidRPr="0094541D">
        <w:t>B</w:t>
      </w:r>
      <w:bookmarkEnd w:id="1"/>
      <w:r w:rsidRPr="0094541D">
        <w:t>e it enacted by the General Assembly of the State of South Carolina:</w:t>
      </w:r>
    </w:p>
    <w:p w:rsidR="00141A32" w:rsidP="00137CEF" w:rsidRDefault="00141A32" w14:paraId="653E36EE" w14:textId="77777777">
      <w:pPr>
        <w:pStyle w:val="scemptyline"/>
      </w:pPr>
    </w:p>
    <w:p w:rsidR="00141A32" w:rsidP="00F23873" w:rsidRDefault="00F23873" w14:paraId="66AD42A2" w14:textId="611D84CF">
      <w:pPr>
        <w:pStyle w:val="scnoncodifiedsection"/>
      </w:pPr>
      <w:bookmarkStart w:name="bs_num_1_331c1ad2f" w:id="2"/>
      <w:r>
        <w:t>S</w:t>
      </w:r>
      <w:bookmarkEnd w:id="2"/>
      <w:r>
        <w:t>ECTION 1.</w:t>
      </w:r>
      <w:r w:rsidR="00141A32">
        <w:tab/>
      </w:r>
      <w:r>
        <w:t xml:space="preserve"> </w:t>
      </w:r>
      <w:r w:rsidR="00404715">
        <w:t>Section 1-7-730 of the S.C. Code is repealed.</w:t>
      </w:r>
    </w:p>
    <w:p w:rsidR="007024CF" w:rsidP="007024CF" w:rsidRDefault="007024CF" w14:paraId="596A66A1" w14:textId="77777777">
      <w:pPr>
        <w:pStyle w:val="scemptyline"/>
      </w:pPr>
    </w:p>
    <w:p w:rsidR="007024CF" w:rsidP="007024CF" w:rsidRDefault="00307BDC" w14:paraId="61F00E8B" w14:textId="5CFE7251">
      <w:pPr>
        <w:pStyle w:val="scnoncodifiedsection"/>
      </w:pPr>
      <w:bookmarkStart w:name="bs_num_2_a196ea259" w:id="3"/>
      <w:r>
        <w:t>S</w:t>
      </w:r>
      <w:bookmarkEnd w:id="3"/>
      <w:r>
        <w:t>ECTION 2.</w:t>
      </w:r>
      <w:r w:rsidR="007024CF">
        <w:tab/>
        <w:t>Section 44-11-110 of the S.C. Code is repealed.</w:t>
      </w:r>
    </w:p>
    <w:p w:rsidRPr="00DF3B44" w:rsidR="007E06BB" w:rsidP="00137CEF" w:rsidRDefault="007E06BB" w14:paraId="3D8F1FED" w14:textId="1ECE2D51">
      <w:pPr>
        <w:pStyle w:val="scemptyline"/>
      </w:pPr>
    </w:p>
    <w:p w:rsidRPr="00DF3B44" w:rsidR="007A10F1" w:rsidP="007A10F1" w:rsidRDefault="00307BDC" w14:paraId="0E9393B4" w14:textId="62C14FDC">
      <w:pPr>
        <w:pStyle w:val="scnoncodifiedsection"/>
      </w:pPr>
      <w:bookmarkStart w:name="bs_num_3_lastsection" w:id="4"/>
      <w:bookmarkStart w:name="eff_date_section" w:id="5"/>
      <w:bookmarkStart w:name="_Hlk77157096" w:id="6"/>
      <w:r>
        <w:t>S</w:t>
      </w:r>
      <w:bookmarkEnd w:id="4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bookmarkEnd w:id="6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61D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09C582D" w:rsidR="00685035" w:rsidRPr="007B4AF7" w:rsidRDefault="0098792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97514">
              <w:t>[3122]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9751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5C2E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2816"/>
    <w:rsid w:val="001164F9"/>
    <w:rsid w:val="0011719C"/>
    <w:rsid w:val="00137CEF"/>
    <w:rsid w:val="00140049"/>
    <w:rsid w:val="00141A32"/>
    <w:rsid w:val="00152E3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47BA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7BD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471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62D8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0552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24CF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8F1403"/>
    <w:rsid w:val="00917EA3"/>
    <w:rsid w:val="00917EE0"/>
    <w:rsid w:val="00921C89"/>
    <w:rsid w:val="0092338E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DE6"/>
    <w:rsid w:val="0098366F"/>
    <w:rsid w:val="00983A03"/>
    <w:rsid w:val="00986063"/>
    <w:rsid w:val="00987924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5A94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97514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15E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4490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3873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styleId="CommentReference">
    <w:name w:val="annotation reference"/>
    <w:basedOn w:val="DefaultParagraphFont"/>
    <w:uiPriority w:val="99"/>
    <w:semiHidden/>
    <w:unhideWhenUsed/>
    <w:rsid w:val="00702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4C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4CF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61DE6"/>
    <w:pPr>
      <w:spacing w:after="0" w:line="240" w:lineRule="auto"/>
    </w:pPr>
    <w:rPr>
      <w:lang w:val="en-US"/>
    </w:rPr>
  </w:style>
  <w:style w:type="paragraph" w:customStyle="1" w:styleId="sccoversheetcommitteereportchairperson">
    <w:name w:val="sc_coversheet_committee_report_chairperson"/>
    <w:qFormat/>
    <w:rsid w:val="0068055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68055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68055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680552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680552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680552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680552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amendedcodesection">
    <w:name w:val="sc_coversheet_amended_code_section"/>
    <w:qFormat/>
    <w:rsid w:val="006805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680552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68055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680552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22&amp;session=125&amp;summary=B" TargetMode="External" Id="R15b2dc4aef174585" /><Relationship Type="http://schemas.openxmlformats.org/officeDocument/2006/relationships/hyperlink" Target="https://www.scstatehouse.gov/sess125_2023-2024/prever/3122_20221208.docx" TargetMode="External" Id="R4717381d32714f5f" /><Relationship Type="http://schemas.openxmlformats.org/officeDocument/2006/relationships/hyperlink" Target="https://www.scstatehouse.gov/sess125_2023-2024/prever/3122_20230125.docx" TargetMode="External" Id="R00e12638859a4449" /><Relationship Type="http://schemas.openxmlformats.org/officeDocument/2006/relationships/hyperlink" Target="https://www.scstatehouse.gov/sess125_2023-2024/prever/3122_20230131.docx" TargetMode="External" Id="R4a3b9220fbec4754" /><Relationship Type="http://schemas.openxmlformats.org/officeDocument/2006/relationships/hyperlink" Target="https://www.scstatehouse.gov/sess125_2023-2024/prever/3122_20230131a.docx" TargetMode="External" Id="R656fdccdbe1e4205" /><Relationship Type="http://schemas.openxmlformats.org/officeDocument/2006/relationships/hyperlink" Target="h:\hj\20230110.docx" TargetMode="External" Id="Ra02a74a5436b4375" /><Relationship Type="http://schemas.openxmlformats.org/officeDocument/2006/relationships/hyperlink" Target="h:\hj\20230110.docx" TargetMode="External" Id="R9c8204b4a13d495d" /><Relationship Type="http://schemas.openxmlformats.org/officeDocument/2006/relationships/hyperlink" Target="h:\hj\20230125.docx" TargetMode="External" Id="Rc32daba3eecd4e71" /><Relationship Type="http://schemas.openxmlformats.org/officeDocument/2006/relationships/hyperlink" Target="h:\hj\20230131.docx" TargetMode="External" Id="R0dce2c3f9b0a496b" /><Relationship Type="http://schemas.openxmlformats.org/officeDocument/2006/relationships/hyperlink" Target="h:\hj\20230131.docx" TargetMode="External" Id="Ra0be2a7d824545d1" /><Relationship Type="http://schemas.openxmlformats.org/officeDocument/2006/relationships/hyperlink" Target="h:\hj\20230131.docx" TargetMode="External" Id="R871d227ac3584535" /><Relationship Type="http://schemas.openxmlformats.org/officeDocument/2006/relationships/hyperlink" Target="h:\hj\20230201.docx" TargetMode="External" Id="R83453edf4e7142b8" /><Relationship Type="http://schemas.openxmlformats.org/officeDocument/2006/relationships/hyperlink" Target="h:\sj\20230201.docx" TargetMode="External" Id="Rb3104b4312b445c2" /><Relationship Type="http://schemas.openxmlformats.org/officeDocument/2006/relationships/hyperlink" Target="h:\sj\20230201.docx" TargetMode="External" Id="Rc4f49a9a58a140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9596405744269B176BA73354D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CC6A-794A-4273-8404-C81671CA273B}"/>
      </w:docPartPr>
      <w:docPartBody>
        <w:p w:rsidR="00000000" w:rsidRDefault="00131557" w:rsidP="00131557">
          <w:pPr>
            <w:pStyle w:val="E339596405744269B176BA73354D046C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31557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557"/>
    <w:rPr>
      <w:color w:val="808080"/>
    </w:rPr>
  </w:style>
  <w:style w:type="paragraph" w:customStyle="1" w:styleId="E339596405744269B176BA73354D046C">
    <w:name w:val="E339596405744269B176BA73354D046C"/>
    <w:rsid w:val="00131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AMENDMENTS_USED_FOR_MERGE>[{"drafter":null,"sponsor":"c6ab64d8-1326-459f-8706-393bffcbd0bd","originalBill":null,"session":0,"billNumber":null,"version":"0001-01-01T00:00:00","legType":null,"delta":null,"isPerfectingAmendment":false,"originalAmendment":null,"previousBill":null,"isOffered":false,"order":1,"isAdopted":false,"amendmentNumber":"1","internalBillVersion":null,"isCommitteeReport":false,"BillTitle":"&lt;Failed to get bill title&gt;","id":"b4656622-4648-4669-af84-8312803d4f26","name":"LC-3122.SA0001H","filenameExtension":null,"parentId":"00000000-0000-0000-0000-000000000000"}]</AMENDMENTS_USED_FOR_MERGE>
  <FILENAME>&lt;&lt;filename&gt;&gt;</FILENAME>
  <ID>7a550255-98a5-4f77-9323-8b75afbd3561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True</T_BILL_B_ISPREFILED>
  <T_BILL_B_ISTEMPORARY>False</T_BILL_B_ISTEMPORARY>
  <T_BILL_DT_VERSION>2023-01-31T13:32:01.803355-05:00</T_BILL_DT_VERSION>
  <T_BILL_D_INTRODATE>2023-01-10</T_BILL_D_INTRODATE>
  <T_BILL_D_PREFILEDATE>2022-12-08</T_BILL_D_PREFILEDATE>
  <T_BILL_N_INTERNALVERSIONNUMBER>2</T_BILL_N_INTERNALVERSIONNUMBER>
  <T_BILL_N_SESSION>125</T_BILL_N_SESSION>
  <T_BILL_N_VERSIONNUMBER>2</T_BILL_N_VERSIONNUMBER>
  <T_BILL_N_YEAR>2023</T_BILL_N_YEAR>
  <T_BILL_REQUEST_REQUEST>b6509ba9-121f-4e47-a8be-1d39ac23c5d4</T_BILL_REQUEST_REQUEST>
  <T_BILL_R_ORIGINALBILL>7273b809-69f6-470f-adce-b188e3379dcd</T_BILL_R_ORIGINALBILL>
  <T_BILL_R_ORIGINALDRAFT>c41ef889-41a3-49c6-a0c0-651da01c9740</T_BILL_R_ORIGINALDRAFT>
  <T_BILL_SPONSOR_SPONSOR>7d27ec0d-d20a-4a5b-992f-63760a617a0f</T_BILL_SPONSOR_SPONSOR>
  <T_BILL_T_ACTNUMBER>None</T_BILL_T_ACTNUMBER>
  <T_BILL_T_BILLNAME>[3122]</T_BILL_T_BILLNAME>
  <T_BILL_T_BILLNUMBER>3122</T_BILL_T_BILLNUMBER>
  <T_BILL_T_BILLTITLE>to amend the South Carolina Code of Laws by repealing Section 1-7-730 relating to the examination of the offices of county officers.</T_BILL_T_BILLTITLE>
  <T_BILL_T_CHAMBER>house</T_BILL_T_CHAMBER>
  <T_BILL_T_FILENAME> </T_BILL_T_FILENAME>
  <T_BILL_T_LEGTYPE>bill_statewide</T_BILL_T_LEGTYPE>
  <T_BILL_T_RATNUMBER>None</T_BILL_T_RATNUMBER>
  <T_BILL_T_SECTIONS>[{"SectionUUID":"f1348a3d-9648-448f-83b7-3165256abd7f","SectionName":"New Blank SECTION","SectionNumber":1,"SectionType":"new","CodeSections":[],"TitleText":"by repealing Section 1-7-730 relating to the examination of the offices of county officers","DisableControls":false,"Deleted":false,"RepealItems":[],"SectionBookmarkName":"bs_num_1_331c1ad2f"},{"SectionUUID":"e715a8d0-6143-4b82-bfc7-b542b917211e","SectionName":"code_section","SectionNumber":2,"SectionType":"code_section","CodeSections":[],"TitleText":"","DisableControls":false,"Deleted":false,"RepealItems":[],"SectionBookmarkName":"bs_num_2_a196ea259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[{"Id":7,"SectionsList":[{"SectionUUID":"f1348a3d-9648-448f-83b7-3165256abd7f","SectionName":"New Blank SECTION","SectionNumber":1,"SectionType":"new","CodeSections":[],"TitleText":"by repealing Section 1-7-730 relating to the examination of the offices of county officers","DisableControls":false,"Deleted":false,"RepealItems":[],"SectionBookmarkName":"bs_num_1_331c1ad2f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e715a8d0-6143-4b82-bfc7-b542b917211e","SectionName":"code_section","SectionNumber":2,"SectionType":"code_section","CodeSections":[],"TitleText":"","DisableControls":false,"Deleted":false,"RepealItems":[],"SectionBookmarkName":"bs_num_2_a196ea259"}],"Timestamp":"2023-01-31T13:32:05.9157204-05:00","Username":null},{"Id":6,"SectionsList":[{"SectionUUID":"f1348a3d-9648-448f-83b7-3165256abd7f","SectionName":"New Blank SECTION","SectionNumber":1,"SectionType":"new","CodeSections":[],"TitleText":"by repealing Section 1-7-730 relating to the examination of the offices of county officers","DisableControls":false,"Deleted":false,"RepealItems":[],"SectionBookmarkName":"bs_num_1_331c1ad2f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e715a8d0-6143-4b82-bfc7-b542b917211e","SectionName":"code_section","SectionNumber":2,"SectionType":"code_section","CodeSections":[],"TitleText":"","DisableControls":false,"Deleted":false,"RepealItems":[],"SectionBookmarkName":"bs_num_2_a196ea259"}],"Timestamp":"2023-01-31T13:32:05.257551-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1348a3d-9648-448f-83b7-3165256abd7f","SectionName":"New Blank SECTION","SectionNumber":1,"SectionType":"new","CodeSections":[],"TitleText":"by repealing Section 1-7-730 relating to the examination of the offices of county officers","DisableControls":false,"Deleted":false,"RepealItems":[],"SectionBookmarkName":"bs_num_1_331c1ad2f"}],"Timestamp":"2022-10-11T09:36:52.2000665-04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1348a3d-9648-448f-83b7-3165256abd7f","SectionName":"New Blank SECTION","SectionNumber":1,"SectionType":"new","CodeSections":[],"TitleText":"to amend the South Carolina code of laws, by repealing Section 1-7-730 relating to the examination of the offices of county officers","DisableControls":false,"Deleted":false,"RepealItems":[],"SectionBookmarkName":"bs_num_1_331c1ad2f"}],"Timestamp":"2022-10-11T09:36:22.3816115-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1348a3d-9648-448f-83b7-3165256abd7f","SectionName":"New Blank SECTION","SectionNumber":1,"SectionType":"new","CodeSections":[],"TitleText":"to amend the South Carolina code of laws, by replealing Section 1-7-730 relating to the examination of the offices of county officers","DisableControls":false,"Deleted":false,"RepealItems":[],"SectionBookmarkName":"bs_num_1_331c1ad2f"}],"Timestamp":"2022-10-11T09:35:39.3248337-04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1348a3d-9648-448f-83b7-3165256abd7f","SectionName":"New Blank SECTION","SectionNumber":1,"SectionType":"new","CodeSections":[],"TitleText":"","DisableControls":false,"Deleted":false,"RepealItems":[],"SectionBookmarkName":"bs_num_1_331c1ad2f"}],"Timestamp":"2022-10-11T09:34:38.4825902-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1348a3d-9648-448f-83b7-3165256abd7f","SectionName":"New Blank SECTION","SectionNumber":1,"SectionType":"new","CodeSections":[],"TitleText":"","DisableControls":false,"Deleted":false,"RepealItems":[],"SectionBookmarkName":"bs_num_1_331c1ad2f"}],"Timestamp":"2022-10-11T09:34:37.4480456-04:00","Username":null},{"Id":8,"SectionsList":[{"SectionUUID":"f1348a3d-9648-448f-83b7-3165256abd7f","SectionName":"New Blank SECTION","SectionNumber":1,"SectionType":"new","CodeSections":[],"TitleText":"by repealing Section 1-7-730 relating to the examination of the offices of county officers","DisableControls":false,"Deleted":false,"RepealItems":[],"SectionBookmarkName":"bs_num_1_331c1ad2f"},{"SectionUUID":"e715a8d0-6143-4b82-bfc7-b542b917211e","SectionName":"code_section","SectionNumber":2,"SectionType":"code_section","CodeSections":[],"TitleText":"","DisableControls":false,"Deleted":false,"RepealItems":[],"SectionBookmarkName":"bs_num_2_a196ea259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-01-31T13:32:06.934985-05:00","Username":"magrigby@schouse.gov"}]</T_BILL_T_SECTIONSHISTORY>
  <T_BILL_T_SUBJECT>Examination of the Offices of County Officers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476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43</cp:revision>
  <cp:lastPrinted>2023-01-31T22:20:00Z</cp:lastPrinted>
  <dcterms:created xsi:type="dcterms:W3CDTF">2022-06-03T11:45:00Z</dcterms:created>
  <dcterms:modified xsi:type="dcterms:W3CDTF">2023-01-31T22:21:00Z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