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LC-0049VR23.docx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 Support Enforcement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efddd3680c04ecc">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1ffb185f9e54b78">
        <w:r w:rsidRPr="00770434">
          <w:rPr>
            <w:rStyle w:val="Hyperlink"/>
          </w:rPr>
          <w:t>House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22bc4a3bdb48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22e685a724418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91600" w14:paraId="40FEFADA" w14:textId="3DE5D4F1">
          <w:pPr>
            <w:pStyle w:val="scbilltitle"/>
            <w:tabs>
              <w:tab w:val="left" w:pos="2104"/>
            </w:tabs>
          </w:pPr>
          <w:r>
            <w:t>to amend the South Carolina Code of Laws by amending Section 63-17-1020, relating to CHILD SUPPORT ENFORCEMENT THROUGH LICENSE REVOCATION, so as to CHANGE THE DEFINITION OF “LICENSE” TO EXCLUDE DRIVERS’ LICENSES, COMMERCIAL HUNTING, FISHING, AND TRAPPING LICENSES, AND BUSINESS, OCCUPATIONAL, AND PROFESSIONAL LICENSES.</w:t>
          </w:r>
        </w:p>
      </w:sdtContent>
    </w:sdt>
    <w:bookmarkStart w:name="at_3a51f919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97530abc" w:id="1"/>
      <w:r w:rsidRPr="0094541D">
        <w:t>B</w:t>
      </w:r>
      <w:bookmarkEnd w:id="1"/>
      <w:r w:rsidRPr="0094541D">
        <w:t>e it enacted by the General Assembly of the State of South Carolina:</w:t>
      </w:r>
    </w:p>
    <w:p w:rsidR="00853DE9" w:rsidP="00853DE9" w:rsidRDefault="00853DE9" w14:paraId="060C0941" w14:textId="77777777">
      <w:pPr>
        <w:pStyle w:val="scemptyline"/>
      </w:pPr>
    </w:p>
    <w:p w:rsidR="00853DE9" w:rsidP="00853DE9" w:rsidRDefault="00853DE9" w14:paraId="6803BDAD" w14:textId="77777777">
      <w:pPr>
        <w:pStyle w:val="scdirectionallanguage"/>
      </w:pPr>
      <w:bookmarkStart w:name="bs_num_1_84f1b0899" w:id="2"/>
      <w:r>
        <w:t>S</w:t>
      </w:r>
      <w:bookmarkEnd w:id="2"/>
      <w:r>
        <w:t>ECTION 1.</w:t>
      </w:r>
      <w:r>
        <w:tab/>
      </w:r>
      <w:bookmarkStart w:name="dl_2d255f7b1" w:id="3"/>
      <w:r>
        <w:t>S</w:t>
      </w:r>
      <w:bookmarkEnd w:id="3"/>
      <w:r>
        <w:t>ection 63‑17‑1020(5) of the S.C. Code is amended to read:</w:t>
      </w:r>
    </w:p>
    <w:p w:rsidR="00853DE9" w:rsidP="00853DE9" w:rsidRDefault="00853DE9" w14:paraId="2E74D26F" w14:textId="77777777">
      <w:pPr>
        <w:pStyle w:val="scemptyline"/>
      </w:pPr>
    </w:p>
    <w:p w:rsidR="00853DE9" w:rsidP="00853DE9" w:rsidRDefault="00853DE9" w14:paraId="5A4EA30C" w14:textId="78C702A2">
      <w:pPr>
        <w:pStyle w:val="sccodifiedsection"/>
      </w:pPr>
      <w:bookmarkStart w:name="cs_T63C17N1020_999110ffe" w:id="4"/>
      <w:r>
        <w:tab/>
      </w:r>
      <w:bookmarkStart w:name="ss_T63C17N1020S5_lv1_7379b8265" w:id="5"/>
      <w:bookmarkEnd w:id="4"/>
      <w:r>
        <w:t>(</w:t>
      </w:r>
      <w:bookmarkEnd w:id="5"/>
      <w:r>
        <w:t>5)</w:t>
      </w:r>
      <w:bookmarkStart w:name="ss_T63C17N1020Sa_lv2_302ceed1d" w:id="6"/>
      <w:r>
        <w:rPr>
          <w:rStyle w:val="scinsert"/>
        </w:rPr>
        <w:t>(</w:t>
      </w:r>
      <w:bookmarkEnd w:id="6"/>
      <w:r>
        <w:rPr>
          <w:rStyle w:val="scinsert"/>
        </w:rPr>
        <w:t>a)</w:t>
      </w:r>
      <w:r>
        <w:t xml:space="preserve"> “License” means:</w:t>
      </w:r>
    </w:p>
    <w:p w:rsidR="00853DE9" w:rsidP="00853DE9" w:rsidRDefault="00853DE9" w14:paraId="10C69FEC" w14:textId="0BFE4F66">
      <w:pPr>
        <w:pStyle w:val="sccodifiedsection"/>
      </w:pPr>
      <w:r>
        <w:tab/>
      </w:r>
      <w:r>
        <w:tab/>
      </w:r>
      <w:bookmarkStart w:name="ss_T63C17N1020Sa_lv2_61e38f335" w:id="7"/>
      <w:r>
        <w:rPr>
          <w:rStyle w:val="scstrike"/>
        </w:rPr>
        <w:t>(</w:t>
      </w:r>
      <w:bookmarkEnd w:id="7"/>
      <w:r>
        <w:rPr>
          <w:rStyle w:val="scstrike"/>
        </w:rPr>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853DE9" w:rsidP="00853DE9" w:rsidRDefault="00853DE9" w14:paraId="0F91DFD8" w14:textId="377C2889">
      <w:pPr>
        <w:pStyle w:val="sccodifiedsection"/>
      </w:pPr>
      <w:r>
        <w:rPr>
          <w:rStyle w:val="scstrike"/>
        </w:rPr>
        <w:tab/>
      </w:r>
      <w:r>
        <w:rPr>
          <w:rStyle w:val="scstrike"/>
        </w:rPr>
        <w:tab/>
      </w:r>
      <w:bookmarkStart w:name="ss_T63C17N1020Sb_lv2_7e971ca68" w:id="8"/>
      <w:r>
        <w:rPr>
          <w:rStyle w:val="scstrike"/>
        </w:rPr>
        <w:t>(</w:t>
      </w:r>
      <w:bookmarkEnd w:id="8"/>
      <w:r>
        <w:rPr>
          <w:rStyle w:val="scstrike"/>
        </w:rPr>
        <w:t>b) a driver's license and includes, but is not limited to, a beginner's or instruction permit, a restricted driver's license, a motorcycle driver's license, or a commercial driver's license;</w:t>
      </w:r>
    </w:p>
    <w:p w:rsidR="00853DE9" w:rsidP="00853DE9" w:rsidRDefault="00853DE9" w14:paraId="763325BD" w14:textId="6A29EDC2">
      <w:pPr>
        <w:pStyle w:val="sccodifiedsection"/>
      </w:pPr>
      <w:r>
        <w:rPr>
          <w:rStyle w:val="scstrike"/>
        </w:rPr>
        <w:tab/>
      </w:r>
      <w:r>
        <w:rPr>
          <w:rStyle w:val="scstrike"/>
        </w:rPr>
        <w:tab/>
      </w:r>
      <w:bookmarkStart w:name="ss_T63C17N1020Sc_lv2_18b6c7664" w:id="9"/>
      <w:r>
        <w:rPr>
          <w:rStyle w:val="scstrike"/>
        </w:rPr>
        <w:t>(</w:t>
      </w:r>
      <w:bookmarkEnd w:id="9"/>
      <w:r>
        <w:rPr>
          <w:rStyle w:val="scstrike"/>
        </w:rPr>
        <w:t>c)</w:t>
      </w:r>
      <w:r>
        <w:t xml:space="preserve"> a hunting, fishing, or trapping license for recreational purposes</w:t>
      </w:r>
      <w:r>
        <w:rPr>
          <w:rStyle w:val="scinsert"/>
        </w:rPr>
        <w:t>, a watercraft registration for recreational purposes,</w:t>
      </w:r>
      <w:r>
        <w:t xml:space="preserve"> and the privilege to hunt, fish, or trap or hold a hunting, fishing, or trapping license for recreational purposes</w:t>
      </w:r>
      <w:r>
        <w:rPr>
          <w:rStyle w:val="scstrike"/>
        </w:rPr>
        <w:t>;</w:t>
      </w:r>
    </w:p>
    <w:p w:rsidR="00853DE9" w:rsidP="00853DE9" w:rsidRDefault="00853DE9" w14:paraId="47544157" w14:textId="550A6814">
      <w:pPr>
        <w:pStyle w:val="sccodifiedsection"/>
      </w:pPr>
      <w:r>
        <w:rPr>
          <w:rStyle w:val="scstrike"/>
        </w:rPr>
        <w:tab/>
      </w:r>
      <w:r>
        <w:rPr>
          <w:rStyle w:val="scstrike"/>
        </w:rPr>
        <w:tab/>
      </w:r>
      <w:bookmarkStart w:name="ss_T63C17N1020Sd_lv2_9ed118799" w:id="10"/>
      <w:r>
        <w:rPr>
          <w:rStyle w:val="scstrike"/>
        </w:rPr>
        <w:t>(</w:t>
      </w:r>
      <w:bookmarkEnd w:id="10"/>
      <w:r>
        <w:rPr>
          <w:rStyle w:val="scstrike"/>
        </w:rPr>
        <w:t>d) a watercraft registration.</w:t>
      </w:r>
    </w:p>
    <w:p w:rsidR="00853DE9" w:rsidP="00853DE9" w:rsidRDefault="00853DE9" w14:paraId="20C1DA45" w14:textId="144FA333">
      <w:pPr>
        <w:pStyle w:val="sccodifiedsection"/>
      </w:pPr>
      <w:r>
        <w:tab/>
      </w:r>
      <w:r>
        <w:rPr>
          <w:rStyle w:val="scstrike"/>
        </w:rPr>
        <w:t>“License”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r>
        <w:t>.</w:t>
      </w:r>
    </w:p>
    <w:p w:rsidR="00853DE9" w:rsidP="00853DE9" w:rsidRDefault="00853DE9" w14:paraId="42B61E3E" w14:textId="4B2FC2DF">
      <w:pPr>
        <w:pStyle w:val="sccodifiedsection"/>
      </w:pPr>
      <w:r>
        <w:rPr>
          <w:rStyle w:val="scinsert"/>
        </w:rPr>
        <w:tab/>
      </w:r>
      <w:r>
        <w:rPr>
          <w:rStyle w:val="scinsert"/>
        </w:rPr>
        <w:tab/>
      </w:r>
      <w:bookmarkStart w:name="ss_T63C17N1020Sb_lv2_a3b6ba112" w:id="11"/>
      <w:r>
        <w:rPr>
          <w:rStyle w:val="scinsert"/>
        </w:rPr>
        <w:t>(</w:t>
      </w:r>
      <w:bookmarkEnd w:id="11"/>
      <w:r>
        <w:rPr>
          <w:rStyle w:val="scinsert"/>
        </w:rPr>
        <w:t xml:space="preserve">b) </w:t>
      </w:r>
      <w:r w:rsidR="00A90A84">
        <w:rPr>
          <w:rStyle w:val="scinsert"/>
        </w:rPr>
        <w:t>“</w:t>
      </w:r>
      <w:r>
        <w:rPr>
          <w:rStyle w:val="scinsert"/>
        </w:rPr>
        <w:t>License</w:t>
      </w:r>
      <w:r w:rsidR="00A90A84">
        <w:rPr>
          <w:rStyle w:val="scinsert"/>
        </w:rPr>
        <w:t>”</w:t>
      </w:r>
      <w:r>
        <w:rPr>
          <w:rStyle w:val="scinsert"/>
        </w:rPr>
        <w:t xml:space="preserve"> does not mean:</w:t>
      </w:r>
    </w:p>
    <w:p w:rsidR="00853DE9" w:rsidP="00853DE9" w:rsidRDefault="00853DE9" w14:paraId="5FB30F28" w14:textId="77777777">
      <w:pPr>
        <w:pStyle w:val="sccodifiedsection"/>
      </w:pPr>
      <w:r>
        <w:rPr>
          <w:rStyle w:val="scinsert"/>
        </w:rPr>
        <w:tab/>
      </w:r>
      <w:r>
        <w:rPr>
          <w:rStyle w:val="scinsert"/>
        </w:rPr>
        <w:tab/>
      </w:r>
      <w:r>
        <w:rPr>
          <w:rStyle w:val="scinsert"/>
        </w:rPr>
        <w:tab/>
      </w:r>
      <w:bookmarkStart w:name="ss_T63C17N1020Si_lv3_d1bbe89f6" w:id="12"/>
      <w:r>
        <w:rPr>
          <w:rStyle w:val="scinsert"/>
        </w:rPr>
        <w:t>(</w:t>
      </w:r>
      <w:bookmarkEnd w:id="12"/>
      <w:r>
        <w:rPr>
          <w:rStyle w:val="scinsert"/>
        </w:rPr>
        <w:t>i)</w:t>
      </w:r>
      <w:r>
        <w:rPr>
          <w:rStyle w:val="scinsert"/>
        </w:rPr>
        <w:tab/>
      </w:r>
      <w:r>
        <w:rPr>
          <w:rStyle w:val="scinsert"/>
        </w:rPr>
        <w:tab/>
        <w:t>a driver’s license including, but not limited to, a beginner’s or instruction permit, a restricted driver’s license, a motorcycle driver’s license, or a commercial driver’s license;</w:t>
      </w:r>
      <w:r>
        <w:rPr>
          <w:rStyle w:val="scinsert"/>
        </w:rPr>
        <w:tab/>
      </w:r>
    </w:p>
    <w:p w:rsidR="00853DE9" w:rsidP="00853DE9" w:rsidRDefault="00853DE9" w14:paraId="73595B2D" w14:textId="77777777">
      <w:pPr>
        <w:pStyle w:val="sccodifiedsection"/>
      </w:pPr>
      <w:r>
        <w:rPr>
          <w:rStyle w:val="scinsert"/>
        </w:rPr>
        <w:tab/>
      </w:r>
      <w:r>
        <w:rPr>
          <w:rStyle w:val="scinsert"/>
        </w:rPr>
        <w:tab/>
      </w:r>
      <w:r>
        <w:rPr>
          <w:rStyle w:val="scinsert"/>
        </w:rPr>
        <w:tab/>
      </w:r>
      <w:bookmarkStart w:name="ss_T63C17N1020Sii_lv3_e4f8637d1" w:id="13"/>
      <w:r>
        <w:rPr>
          <w:rStyle w:val="scinsert"/>
        </w:rPr>
        <w:t>(</w:t>
      </w:r>
      <w:bookmarkEnd w:id="13"/>
      <w:r>
        <w:rPr>
          <w:rStyle w:val="scinsert"/>
        </w:rPr>
        <w:t>ii)</w:t>
      </w:r>
      <w:r>
        <w:rPr>
          <w:rStyle w:val="scinsert"/>
        </w:rPr>
        <w:tab/>
        <w:t xml:space="preserve">a hunting, fishing, or trapping license for commercial purposes, a watercraft registration </w:t>
      </w:r>
      <w:r>
        <w:rPr>
          <w:rStyle w:val="scinsert"/>
        </w:rPr>
        <w:lastRenderedPageBreak/>
        <w:t>for commercial purposes, and the privilege to hunt, fish, or trap or hold a hunting, fishing, or trapping license for commercial purposes; or</w:t>
      </w:r>
    </w:p>
    <w:p w:rsidR="00853DE9" w:rsidP="00853DE9" w:rsidRDefault="00853DE9" w14:paraId="5FF8A11B" w14:textId="46108D8E">
      <w:pPr>
        <w:pStyle w:val="sccodifiedsection"/>
      </w:pPr>
      <w:r>
        <w:rPr>
          <w:rStyle w:val="scinsert"/>
        </w:rPr>
        <w:tab/>
      </w:r>
      <w:r>
        <w:rPr>
          <w:rStyle w:val="scinsert"/>
        </w:rPr>
        <w:tab/>
      </w:r>
      <w:r>
        <w:rPr>
          <w:rStyle w:val="scinsert"/>
        </w:rPr>
        <w:tab/>
      </w:r>
      <w:bookmarkStart w:name="ss_T63C17N1020Siii_lv3_7ea9b760d" w:id="14"/>
      <w:r>
        <w:rPr>
          <w:rStyle w:val="scinsert"/>
        </w:rPr>
        <w:t>(</w:t>
      </w:r>
      <w:bookmarkEnd w:id="14"/>
      <w:r>
        <w:rPr>
          <w:rStyle w:val="scinsert"/>
        </w:rPr>
        <w:t>iii)</w:t>
      </w:r>
      <w:r>
        <w:rPr>
          <w:rStyle w:val="scinsert"/>
        </w:rPr>
        <w:tab/>
        <w:t xml:space="preserve">a certificate, license, credential, permit, registration, or any other authorization issued by a licensing entity that allows an individual or is required of an individual to engage in a business, occupation, or profession including, but not limited to, a medical, nursing or other health care license, a teaching certificate, a commission or certificate of training from the South Carolina Criminal Justice Academy for a sworn law enforcement officer, or a South Carolina Bar license and any other authority required to practice law as determined by the South Carolina Supreme Court. </w:t>
      </w:r>
    </w:p>
    <w:p w:rsidR="00853DE9" w:rsidP="00853DE9" w:rsidRDefault="00853DE9" w14:paraId="0413594E" w14:textId="77777777">
      <w:pPr>
        <w:pStyle w:val="sccodifiedsection"/>
      </w:pPr>
    </w:p>
    <w:p w:rsidRPr="00DF3B44" w:rsidR="007A10F1" w:rsidP="007A10F1" w:rsidRDefault="00853DE9" w14:paraId="0E9393B4" w14:textId="24461AB0">
      <w:pPr>
        <w:pStyle w:val="scnoncodifiedsection"/>
      </w:pPr>
      <w:bookmarkStart w:name="bs_num_2_lastsection" w:id="15"/>
      <w:bookmarkStart w:name="eff_date_section" w:id="16"/>
      <w:bookmarkStart w:name="_Hlk77157096" w:id="17"/>
      <w:r>
        <w:t>S</w:t>
      </w:r>
      <w:bookmarkEnd w:id="15"/>
      <w:r>
        <w:t>ECTION 2.</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37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F0D6A5" w:rsidR="00685035" w:rsidRPr="007B4AF7" w:rsidRDefault="00B458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1600"/>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2CAE"/>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3DE9"/>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0A84"/>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07531"/>
    <w:rsid w:val="00B1161F"/>
    <w:rsid w:val="00B11661"/>
    <w:rsid w:val="00B32B4D"/>
    <w:rsid w:val="00B4137E"/>
    <w:rsid w:val="00B45855"/>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7D5"/>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53DE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10&amp;session=125&amp;summary=B" TargetMode="External" Id="R4722bc4a3bdb4843" /><Relationship Type="http://schemas.openxmlformats.org/officeDocument/2006/relationships/hyperlink" Target="https://www.scstatehouse.gov/sess125_2023-2024/prever/3210_20221208.docx" TargetMode="External" Id="R0422e685a724418d" /><Relationship Type="http://schemas.openxmlformats.org/officeDocument/2006/relationships/hyperlink" Target="h:\hj\20230110.docx" TargetMode="External" Id="R1efddd3680c04ecc" /><Relationship Type="http://schemas.openxmlformats.org/officeDocument/2006/relationships/hyperlink" Target="h:\hj\20230110.docx" TargetMode="External" Id="R11ffb185f9e54b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f69b265e-0d87-4d70-8861-b8eac7280e4b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42935ee7-4278-431a-81be-a0031274fffc</T_BILL_REQUEST_REQUEST>
  <T_BILL_R_ORIGINALDRAFT>105efb8d-540a-4c0f-91f0-cf6b7f065fb2</T_BILL_R_ORIGINALDRAFT>
  <T_BILL_SPONSOR_SPONSOR>59afb87d-c309-4201-9966-a41fcf5a2a6b</T_BILL_SPONSOR_SPONSOR>
  <T_BILL_T_ACTNUMBER>None</T_BILL_T_ACTNUMBER>
  <T_BILL_T_BILLNAME>[3210]</T_BILL_T_BILLNAME>
  <T_BILL_T_BILLNUMBER>3210</T_BILL_T_BILLNUMBER>
  <T_BILL_T_BILLTITLE>to amend the South Carolina Code of Laws by amending Section 63-17-1020, relating to CHILD SUPPORT ENFORCEMENT THROUGH LICENSE REVOCATION, so as to CHANGE THE DEFINITION OF “LICENSE” TO EXCLUDE DRIVERS’ LICENSES, COMMERCIAL HUNTING, FISHING, AND TRAPPING LICENSES, AND BUSINESS, OCCUPATIONAL, AND PROFESSIONAL LICENSES.</T_BILL_T_BILLTITLE>
  <T_BILL_T_CHAMBER>house</T_BILL_T_CHAMBER>
  <T_BILL_T_FILENAME> </T_BILL_T_FILENAME>
  <T_BILL_T_LEGTYPE>bill_statewide</T_BILL_T_LEGTYPE>
  <T_BILL_T_RATNUMBER>None</T_BILL_T_RATNUMBER>
  <T_BILL_T_SECTIONS>[{"SectionUUID":"755d8a3b-12bd-49e6-991b-f60658187f50","SectionName":"code_section","SectionNumber":1,"SectionType":"code_section","CodeSections":[{"CodeSectionBookmarkName":"cs_T63C17N1020_999110ffe","IsConstitutionSection":false,"Identity":"63-17-1020","IsNew":false,"SubSections":[{"Level":1,"Identity":"T63C17N1020S5","SubSectionBookmarkName":"ss_T63C17N1020S5_lv1_7379b8265","IsNewSubSection":false},{"Level":2,"Identity":"T63C17N1020Sa","SubSectionBookmarkName":"ss_T63C17N1020Sa_lv2_302ceed1d","IsNewSubSection":false},{"Level":2,"Identity":"T63C17N1020Sa","SubSectionBookmarkName":"ss_T63C17N1020Sa_lv2_61e38f335","IsNewSubSection":false},{"Level":2,"Identity":"T63C17N1020Sb","SubSectionBookmarkName":"ss_T63C17N1020Sb_lv2_7e971ca68","IsNewSubSection":false},{"Level":2,"Identity":"T63C17N1020Sc","SubSectionBookmarkName":"ss_T63C17N1020Sc_lv2_18b6c7664","IsNewSubSection":false},{"Level":2,"Identity":"T63C17N1020Sd","SubSectionBookmarkName":"ss_T63C17N1020Sd_lv2_9ed118799","IsNewSubSection":false},{"Level":2,"Identity":"T63C17N1020Sb","SubSectionBookmarkName":"ss_T63C17N1020Sb_lv2_a3b6ba112","IsNewSubSection":false},{"Level":3,"Identity":"T63C17N1020Si","SubSectionBookmarkName":"ss_T63C17N1020Si_lv3_d1bbe89f6","IsNewSubSection":false},{"Level":3,"Identity":"T63C17N1020Sii","SubSectionBookmarkName":"ss_T63C17N1020Sii_lv3_e4f8637d1","IsNewSubSection":false},{"Level":3,"Identity":"T63C17N1020Siii","SubSectionBookmarkName":"ss_T63C17N1020Siii_lv3_7ea9b760d","IsNewSubSection":false}],"TitleRelatedTo":"CHILD SUPPORT ENFORCEMENT THROUGH LICENSE REVOCATION","TitleSoAsTo":"CHANGE THE DEFINITION OF “LICENSE” TO EXCLUDE DRIVERS’ LICENSES, COMMERCIAL HUNTING, FISHING, AND TRAPPING LICENSES, AND BUSINESS, OCCUPATIONAL, AND PROFESSIONAL LICENSES","Deleted":false}],"TitleText":"","DisableControls":false,"Deleted":false,"SectionBookmarkName":"bs_num_1_84f1b0899"},{"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755d8a3b-12bd-49e6-991b-f60658187f50","SectionName":"code_section","SectionNumber":1,"SectionType":"code_section","CodeSections":[{"CodeSectionBookmarkName":"cs_T63C17N1020_999110ffe","IsConstitutionSection":false,"Identity":"63-17-1020","IsNew":false,"SubSections":[{"Level":1,"Identity":"T63C17N1020S5","SubSectionBookmarkName":"ss_T63C17N1020S5_lv1_7379b8265","IsNewSubSection":false}],"TitleRelatedTo":"CHILD SUPPORT ENFORCEMENT THROUGH LICENSE REVOCATION","TitleSoAsTo":"CHANGE THE DEFINITION OF “LICENSE” TO EXCLUDE DRIVERS’ LICENSES, COMMERCIAL HUNTING, FISHING, AND TRAPPING LICENSES, AND BUSINESS, OCCUPATIONAL, AND PROFESSIONAL LICENSES","Deleted":false}],"TitleText":"","DisableControls":false,"Deleted":false,"SectionBookmarkName":"bs_num_1_84f1b0899"}],"Timestamp":"2022-11-17T11:59:36.0376319-05:00","Username":null},{"Id":1,"SectionsList":[{"SectionUUID":"8f03ca95-8faa-4d43-a9c2-8afc498075bd","SectionName":"standard_eff_date_section","SectionNumber":2,"SectionType":"drafting_clause","CodeSections":[],"TitleText":"","DisableControls":false,"Deleted":false,"SectionBookmarkName":"bs_num_2_lastsection"},{"SectionUUID":"755d8a3b-12bd-49e6-991b-f60658187f50","SectionName":"code_section","SectionNumber":1,"SectionType":"code_section","CodeSections":[{"CodeSectionBookmarkName":"cs_T63C17N1020_999110ffe","IsConstitutionSection":false,"Identity":"63-17-1020","IsNew":false,"SubSections":[{"Level":1,"Identity":"T63C17N1020S5","SubSectionBookmarkName":"ss_T63C17N1020S5_lv1_7379b8265","IsNewSubSection":false}],"TitleRelatedTo":"Definitions.","TitleSoAsTo":"","Deleted":false}],"TitleText":"","DisableControls":false,"Deleted":false,"SectionBookmarkName":"bs_num_1_84f1b0899"}],"Timestamp":"2022-11-17T11:52:28.8327133-05:00","Username":null},{"Id":3,"SectionsList":[{"SectionUUID":"755d8a3b-12bd-49e6-991b-f60658187f50","SectionName":"code_section","SectionNumber":1,"SectionType":"code_section","CodeSections":[{"CodeSectionBookmarkName":"cs_T63C17N1020_999110ffe","IsConstitutionSection":false,"Identity":"63-17-1020","IsNew":false,"SubSections":[{"Level":1,"Identity":"T63C17N1020S5","SubSectionBookmarkName":"ss_T63C17N1020S5_lv1_7379b8265","IsNewSubSection":false},{"Level":2,"Identity":"T63C17N1020Sa","SubSectionBookmarkName":"ss_T63C17N1020Sa_lv2_302ceed1d","IsNewSubSection":false},{"Level":2,"Identity":"T63C17N1020Sa","SubSectionBookmarkName":"ss_T63C17N1020Sa_lv2_61e38f335","IsNewSubSection":false},{"Level":2,"Identity":"T63C17N1020Sb","SubSectionBookmarkName":"ss_T63C17N1020Sb_lv2_7e971ca68","IsNewSubSection":false},{"Level":2,"Identity":"T63C17N1020Sc","SubSectionBookmarkName":"ss_T63C17N1020Sc_lv2_18b6c7664","IsNewSubSection":false},{"Level":2,"Identity":"T63C17N1020Sd","SubSectionBookmarkName":"ss_T63C17N1020Sd_lv2_9ed118799","IsNewSubSection":false},{"Level":2,"Identity":"T63C17N1020Sb","SubSectionBookmarkName":"ss_T63C17N1020Sb_lv2_a3b6ba112","IsNewSubSection":false},{"Level":3,"Identity":"T63C17N1020Si","SubSectionBookmarkName":"ss_T63C17N1020Si_lv3_d1bbe89f6","IsNewSubSection":false},{"Level":3,"Identity":"T63C17N1020Sii","SubSectionBookmarkName":"ss_T63C17N1020Sii_lv3_e4f8637d1","IsNewSubSection":false},{"Level":3,"Identity":"T63C17N1020Siii","SubSectionBookmarkName":"ss_T63C17N1020Siii_lv3_7ea9b760d","IsNewSubSection":false}],"TitleRelatedTo":"CHILD SUPPORT ENFORCEMENT THROUGH LICENSE REVOCATION","TitleSoAsTo":"CHANGE THE DEFINITION OF “LICENSE” TO EXCLUDE DRIVERS’ LICENSES, COMMERCIAL HUNTING, FISHING, AND TRAPPING LICENSES, AND BUSINESS, OCCUPATIONAL, AND PROFESSIONAL LICENSES","Deleted":false}],"TitleText":"","DisableControls":false,"Deleted":false,"SectionBookmarkName":"bs_num_1_84f1b0899"},{"SectionUUID":"8f03ca95-8faa-4d43-a9c2-8afc498075bd","SectionName":"standard_eff_date_section","SectionNumber":2,"SectionType":"drafting_clause","CodeSections":[],"TitleText":"","DisableControls":false,"Deleted":false,"SectionBookmarkName":"bs_num_2_lastsection"}],"Timestamp":"2022-11-21T09:27:34.8453199-05:00","Username":"chrischarlton@scstatehouse.gov"}]</T_BILL_T_SECTIONSHISTORY>
  <T_BILL_T_SUBJECT>Child Support Enforcement</T_BILL_T_SUBJECT>
  <T_BILL_UR_DRAFTER>virginiaravenel@scstatehouse.gov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20</cp:revision>
  <cp:lastPrinted>2022-11-17T17:04:00Z</cp:lastPrinted>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