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Collins and Carter</w:t>
      </w:r>
    </w:p>
    <w:p>
      <w:pPr>
        <w:widowControl w:val="false"/>
        <w:spacing w:after="0"/>
        <w:jc w:val="left"/>
      </w:pPr>
      <w:r>
        <w:rPr>
          <w:rFonts w:ascii="Times New Roman"/>
          <w:sz w:val="22"/>
        </w:rPr>
        <w:t xml:space="preserve">Document Path: LC-0070PH23.docx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Pickens Delegation</w:t>
      </w:r>
    </w:p>
    <w:p>
      <w:pPr>
        <w:widowControl w:val="false"/>
        <w:spacing w:after="0"/>
        <w:jc w:val="left"/>
      </w:pPr>
    </w:p>
    <w:p>
      <w:pPr>
        <w:widowControl w:val="false"/>
        <w:spacing w:after="0"/>
        <w:jc w:val="left"/>
      </w:pPr>
      <w:r>
        <w:rPr>
          <w:rFonts w:ascii="Times New Roman"/>
          <w:sz w:val="22"/>
        </w:rPr>
        <w:t xml:space="preserve">Summary: Local Government - Pickens County School Board of Trustees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w:t>
      </w:r>
      <w:r>
        <w:rPr>
          <w:b/>
        </w:rPr>
        <w:t xml:space="preserve"> Pickens Delegation</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8a15c79bb173410f">
        <w:r w:rsidRPr="00770434">
          <w:rPr>
            <w:rStyle w:val="Hyperlink"/>
          </w:rPr>
          <w:t>House Journal</w:t>
        </w:r>
        <w:r w:rsidRPr="00770434">
          <w:rPr>
            <w:rStyle w:val="Hyperlink"/>
          </w:rPr>
          <w:noBreakHyphen/>
          <w:t>page 108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Pickens Delegation</w:t>
      </w:r>
      <w:r>
        <w:t xml:space="preserve"> (</w:t>
      </w:r>
      <w:hyperlink w:history="true" r:id="R112d161695ac4513">
        <w:r w:rsidRPr="00770434">
          <w:rPr>
            <w:rStyle w:val="Hyperlink"/>
          </w:rPr>
          <w:t>House Journal</w:t>
        </w:r>
        <w:r w:rsidRPr="00770434">
          <w:rPr>
            <w:rStyle w:val="Hyperlink"/>
          </w:rPr>
          <w:noBreakHyphen/>
          <w:t>page 108</w:t>
        </w:r>
      </w:hyperlink>
      <w:r>
        <w:t>)</w:t>
      </w:r>
    </w:p>
    <w:p>
      <w:pPr>
        <w:widowControl w:val="false"/>
        <w:spacing w:after="0"/>
        <w:jc w:val="left"/>
      </w:pPr>
    </w:p>
    <w:p>
      <w:pPr>
        <w:widowControl w:val="false"/>
        <w:spacing w:after="0"/>
        <w:jc w:val="left"/>
      </w:pPr>
      <w:r>
        <w:rPr>
          <w:rFonts w:ascii="Times New Roman"/>
          <w:sz w:val="22"/>
        </w:rPr>
        <w:t xml:space="preserve">View the latest </w:t>
      </w:r>
      <w:hyperlink r:id="R664ae52bb0a44c3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f9c7b0545d34103">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A05C9F" w:rsidRDefault="00432135" w14:paraId="47642A99" w14:textId="2E635FED">
      <w:pPr>
        <w:pStyle w:val="scemptylineheader"/>
      </w:pPr>
    </w:p>
    <w:p w:rsidRPr="00BB0725" w:rsidR="00A73EFA" w:rsidP="00A05C9F" w:rsidRDefault="00A73EFA" w14:paraId="7B72410E" w14:textId="3563D39A">
      <w:pPr>
        <w:pStyle w:val="scemptylineheader"/>
      </w:pPr>
    </w:p>
    <w:p w:rsidRPr="00BB0725" w:rsidR="00A73EFA" w:rsidP="00A05C9F" w:rsidRDefault="00A73EFA" w14:paraId="6AD935C9" w14:textId="51B97FE1">
      <w:pPr>
        <w:pStyle w:val="scemptylineheader"/>
      </w:pPr>
    </w:p>
    <w:p w:rsidRPr="00DF3B44" w:rsidR="00A73EFA" w:rsidP="00A05C9F" w:rsidRDefault="00A73EFA" w14:paraId="51A98227" w14:textId="546BB8C6">
      <w:pPr>
        <w:pStyle w:val="scemptylineheader"/>
      </w:pPr>
    </w:p>
    <w:p w:rsidRPr="00DF3B44" w:rsidR="00A73EFA" w:rsidP="00A05C9F" w:rsidRDefault="00A73EFA" w14:paraId="3858851A" w14:textId="439C5C32">
      <w:pPr>
        <w:pStyle w:val="scemptylineheader"/>
      </w:pPr>
    </w:p>
    <w:p w:rsidRPr="00DF3B44" w:rsidR="00A73EFA" w:rsidP="00A05C9F" w:rsidRDefault="00A73EFA" w14:paraId="4E3DDE20" w14:textId="6089C2F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962B4" w14:paraId="40FEFADA" w14:textId="3E2D615E">
          <w:pPr>
            <w:pStyle w:val="scbilltitle"/>
            <w:tabs>
              <w:tab w:val="left" w:pos="2104"/>
            </w:tabs>
          </w:pPr>
          <w:r>
            <w:t xml:space="preserve">TO AMEND ACT 152 OF </w:t>
          </w:r>
          <w:r w:rsidR="002A564E">
            <w:t>2007</w:t>
          </w:r>
          <w:r>
            <w:t>, RELATING TO THE BUDGET PROCESS BY THE PICKENS COUNTY SCHOOL BOARD OF TRUSTEES, SO AS TO ALLOW FOR SECOND AND THIRD READING OF THE BUDGET TO OCCUR ON THE SAME DAY.</w:t>
          </w:r>
        </w:p>
      </w:sdtContent>
    </w:sdt>
    <w:bookmarkStart w:name="at_0e8a64a6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d296008a" w:id="1"/>
      <w:r w:rsidRPr="0094541D">
        <w:t>B</w:t>
      </w:r>
      <w:bookmarkEnd w:id="1"/>
      <w:r w:rsidRPr="0094541D">
        <w:t>e it enacted by the General Assembly of the State of South Carolina:</w:t>
      </w:r>
    </w:p>
    <w:p w:rsidR="00336DE2" w:rsidP="00336DE2" w:rsidRDefault="00336DE2" w14:paraId="2DBF4992" w14:textId="77777777">
      <w:pPr>
        <w:pStyle w:val="scemptyline"/>
      </w:pPr>
    </w:p>
    <w:p w:rsidR="0060515C" w:rsidP="00336DE2" w:rsidRDefault="0060515C" w14:paraId="4D2AEDDA" w14:textId="4E896455">
      <w:pPr>
        <w:pStyle w:val="scdirectionallanguage"/>
      </w:pPr>
      <w:bookmarkStart w:name="bs_num_1_2cfe923c4" w:id="2"/>
      <w:r>
        <w:t>S</w:t>
      </w:r>
      <w:bookmarkEnd w:id="2"/>
      <w:r>
        <w:t>ECTION 1.</w:t>
      </w:r>
      <w:r w:rsidR="00336DE2">
        <w:tab/>
      </w:r>
      <w:r w:rsidR="005B5650">
        <w:t>Act 152 of 2007</w:t>
      </w:r>
      <w:r w:rsidR="0005686E">
        <w:t xml:space="preserve"> </w:t>
      </w:r>
      <w:r w:rsidR="005B5650">
        <w:t>is amended to read:</w:t>
      </w:r>
    </w:p>
    <w:p w:rsidR="0060515C" w:rsidP="0060515C" w:rsidRDefault="0060515C" w14:paraId="5A0D8DE5" w14:textId="77777777">
      <w:pPr>
        <w:pStyle w:val="scemptyline"/>
      </w:pPr>
    </w:p>
    <w:p w:rsidRPr="00737E5A" w:rsidR="00336DE2" w:rsidP="002627D6" w:rsidRDefault="00680C61" w14:paraId="35DA1650" w14:textId="4084D320">
      <w:pPr>
        <w:pStyle w:val="sccodifiedsection"/>
      </w:pPr>
      <w:bookmarkStart w:name="up_2271a3dbe" w:id="3"/>
      <w:r>
        <w:tab/>
      </w:r>
      <w:bookmarkEnd w:id="3"/>
      <w:r>
        <w:t>A</w:t>
      </w:r>
      <w:r w:rsidRPr="005B5650" w:rsidR="005B5650">
        <w:t>ny measure by the Pickens County School Board of Trustees providing for the annual operating budget, a supplemental budget or appropriation that exceeds one‑half of one percent of the annual operating budget, or results in the district incurring debt, must receive three readings</w:t>
      </w:r>
      <w:r w:rsidRPr="005B5650" w:rsidR="005B5650">
        <w:rPr>
          <w:strike/>
        </w:rPr>
        <w:t xml:space="preserve"> </w:t>
      </w:r>
      <w:r w:rsidRPr="005B5650" w:rsidR="005B5650">
        <w:rPr>
          <w:rStyle w:val="scstrike"/>
        </w:rPr>
        <w:t>on separate days</w:t>
      </w:r>
      <w:r w:rsidRPr="005B5650" w:rsidR="005B5650">
        <w:t xml:space="preserve">. The first reading may be by title or description only. The second and third reading must be approved by a majority of the board members to constitute a reading, and </w:t>
      </w:r>
      <w:r w:rsidRPr="005B5650" w:rsidR="005B5650">
        <w:rPr>
          <w:rStyle w:val="scstrike"/>
        </w:rPr>
        <w:t>third reading must not be conducted prior to one week following the date of second reading</w:t>
      </w:r>
      <w:r w:rsidR="00737E5A">
        <w:rPr>
          <w:rStyle w:val="scinsert"/>
          <w:strike/>
        </w:rPr>
        <w:t xml:space="preserve"> </w:t>
      </w:r>
      <w:r w:rsidR="00737E5A">
        <w:rPr>
          <w:rStyle w:val="scinsert"/>
        </w:rPr>
        <w:t>may occur on the same day</w:t>
      </w:r>
      <w:r w:rsidR="00737E5A">
        <w:t>.</w:t>
      </w:r>
    </w:p>
    <w:p w:rsidRPr="00DF3B44" w:rsidR="007E06BB" w:rsidP="00336DE2" w:rsidRDefault="007E06BB" w14:paraId="3D8F1FED" w14:textId="1E76279B">
      <w:pPr>
        <w:pStyle w:val="scemptyline"/>
      </w:pPr>
    </w:p>
    <w:p w:rsidRPr="00DF3B44" w:rsidR="007A10F1" w:rsidP="007A10F1" w:rsidRDefault="0060515C" w14:paraId="0E9393B4" w14:textId="08F2BB5B">
      <w:pPr>
        <w:pStyle w:val="scnoncodifiedsection"/>
      </w:pPr>
      <w:bookmarkStart w:name="bs_num_2_lastsection" w:id="4"/>
      <w:bookmarkStart w:name="eff_date_section" w:id="5"/>
      <w:bookmarkStart w:name="_Hlk77157096" w:id="6"/>
      <w:r>
        <w:t>S</w:t>
      </w:r>
      <w:bookmarkEnd w:id="4"/>
      <w:r>
        <w:t>ECTION 2.</w:t>
      </w:r>
      <w:r w:rsidRPr="00DF3B44" w:rsidR="005D3013">
        <w:tab/>
      </w:r>
      <w:r w:rsidRPr="00DF3B44" w:rsidR="007A10F1">
        <w:t>This act takes effect upon approval by the Governor.</w:t>
      </w:r>
      <w:bookmarkEnd w:id="5"/>
    </w:p>
    <w:bookmarkEnd w:id="6"/>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A469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05F78E5" w:rsidR="00685035" w:rsidRPr="007B4AF7" w:rsidRDefault="00FA469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9133E">
              <w:rPr>
                <w:noProof/>
              </w:rPr>
              <w:t>LC-0070PH23.docx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686E"/>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348F"/>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27D6"/>
    <w:rsid w:val="00264AE9"/>
    <w:rsid w:val="00275AE6"/>
    <w:rsid w:val="002836D8"/>
    <w:rsid w:val="002A564E"/>
    <w:rsid w:val="002A7989"/>
    <w:rsid w:val="002B02F3"/>
    <w:rsid w:val="002C3463"/>
    <w:rsid w:val="002D266D"/>
    <w:rsid w:val="002D42F2"/>
    <w:rsid w:val="002D5B3D"/>
    <w:rsid w:val="002D7447"/>
    <w:rsid w:val="002E315A"/>
    <w:rsid w:val="002E4F8C"/>
    <w:rsid w:val="002F560C"/>
    <w:rsid w:val="002F5847"/>
    <w:rsid w:val="0030425A"/>
    <w:rsid w:val="00336DE2"/>
    <w:rsid w:val="003421F1"/>
    <w:rsid w:val="0034279C"/>
    <w:rsid w:val="00354F64"/>
    <w:rsid w:val="00355096"/>
    <w:rsid w:val="003559A1"/>
    <w:rsid w:val="00361563"/>
    <w:rsid w:val="00365F7F"/>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33CC8"/>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4A5E"/>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5650"/>
    <w:rsid w:val="005B7817"/>
    <w:rsid w:val="005C06C8"/>
    <w:rsid w:val="005C23D7"/>
    <w:rsid w:val="005C40EB"/>
    <w:rsid w:val="005D02B4"/>
    <w:rsid w:val="005D3013"/>
    <w:rsid w:val="005E1E50"/>
    <w:rsid w:val="005E2B9C"/>
    <w:rsid w:val="005E3332"/>
    <w:rsid w:val="005F76B0"/>
    <w:rsid w:val="00604429"/>
    <w:rsid w:val="0060515C"/>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0C61"/>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E5A"/>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4C76"/>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05C9F"/>
    <w:rsid w:val="00A17135"/>
    <w:rsid w:val="00A21A6F"/>
    <w:rsid w:val="00A24E56"/>
    <w:rsid w:val="00A26A62"/>
    <w:rsid w:val="00A35A9B"/>
    <w:rsid w:val="00A4070E"/>
    <w:rsid w:val="00A40CA0"/>
    <w:rsid w:val="00A504A7"/>
    <w:rsid w:val="00A53677"/>
    <w:rsid w:val="00A53BF2"/>
    <w:rsid w:val="00A60D68"/>
    <w:rsid w:val="00A718D6"/>
    <w:rsid w:val="00A73EFA"/>
    <w:rsid w:val="00A77A3B"/>
    <w:rsid w:val="00A92F6F"/>
    <w:rsid w:val="00A962B4"/>
    <w:rsid w:val="00A97523"/>
    <w:rsid w:val="00AB0FA3"/>
    <w:rsid w:val="00AB73BF"/>
    <w:rsid w:val="00AC335C"/>
    <w:rsid w:val="00AC463E"/>
    <w:rsid w:val="00AD3BE2"/>
    <w:rsid w:val="00AD3E3D"/>
    <w:rsid w:val="00AD7E47"/>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0C9D"/>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BF3FE5"/>
    <w:rsid w:val="00C15F1B"/>
    <w:rsid w:val="00C16288"/>
    <w:rsid w:val="00C17D1D"/>
    <w:rsid w:val="00C45923"/>
    <w:rsid w:val="00C543E7"/>
    <w:rsid w:val="00C70225"/>
    <w:rsid w:val="00C72198"/>
    <w:rsid w:val="00C73C7D"/>
    <w:rsid w:val="00C75005"/>
    <w:rsid w:val="00C77C7C"/>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3550B"/>
    <w:rsid w:val="00D54A6F"/>
    <w:rsid w:val="00D57D57"/>
    <w:rsid w:val="00D62E42"/>
    <w:rsid w:val="00D7545C"/>
    <w:rsid w:val="00D772FB"/>
    <w:rsid w:val="00D9133E"/>
    <w:rsid w:val="00DA1AA0"/>
    <w:rsid w:val="00DC44A8"/>
    <w:rsid w:val="00DE4BEE"/>
    <w:rsid w:val="00DE5B3D"/>
    <w:rsid w:val="00DE7112"/>
    <w:rsid w:val="00DF00C2"/>
    <w:rsid w:val="00DF19BE"/>
    <w:rsid w:val="00DF3B44"/>
    <w:rsid w:val="00E1372E"/>
    <w:rsid w:val="00E17584"/>
    <w:rsid w:val="00E21D30"/>
    <w:rsid w:val="00E24D9A"/>
    <w:rsid w:val="00E27805"/>
    <w:rsid w:val="00E27A11"/>
    <w:rsid w:val="00E30497"/>
    <w:rsid w:val="00E358A2"/>
    <w:rsid w:val="00E35C9A"/>
    <w:rsid w:val="00E3771B"/>
    <w:rsid w:val="00E40979"/>
    <w:rsid w:val="00E43134"/>
    <w:rsid w:val="00E43F26"/>
    <w:rsid w:val="00E52A36"/>
    <w:rsid w:val="00E6378B"/>
    <w:rsid w:val="00E63EC3"/>
    <w:rsid w:val="00E653DA"/>
    <w:rsid w:val="00E65958"/>
    <w:rsid w:val="00E71F83"/>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4525"/>
    <w:rsid w:val="00FA0F2E"/>
    <w:rsid w:val="00FA4697"/>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0E348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46&amp;session=125&amp;summary=B" TargetMode="External" Id="R664ae52bb0a44c36" /><Relationship Type="http://schemas.openxmlformats.org/officeDocument/2006/relationships/hyperlink" Target="https://www.scstatehouse.gov/sess125_2023-2024/prever/3246_20221208.docx" TargetMode="External" Id="Ref9c7b0545d34103" /><Relationship Type="http://schemas.openxmlformats.org/officeDocument/2006/relationships/hyperlink" Target="h:\hj\20230110.docx" TargetMode="External" Id="R8a15c79bb173410f" /><Relationship Type="http://schemas.openxmlformats.org/officeDocument/2006/relationships/hyperlink" Target="h:\hj\20230110.docx" TargetMode="External" Id="R112d161695ac451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cc0977df-a258-4d2e-83b4-83f08f5fdfdb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d26d325b-37d8-4091-b7a1-dc3c2f3765af</T_BILL_REQUEST_REQUEST>
  <T_BILL_R_ORIGINALDRAFT>177bf04f-2bba-4ae1-abc0-25a02999c40d</T_BILL_R_ORIGINALDRAFT>
  <T_BILL_SPONSOR_SPONSOR>35fe0397-6b2b-4200-b1ef-d6fad3360c49</T_BILL_SPONSOR_SPONSOR>
  <T_BILL_T_ACTNUMBER>None</T_BILL_T_ACTNUMBER>
  <T_BILL_T_BILLNAME>[3246]</T_BILL_T_BILLNAME>
  <T_BILL_T_BILLNUMBER>3246</T_BILL_T_BILLNUMBER>
  <T_BILL_T_BILLTITLE>TO AMEND ACT 152 OF 2007, RELATING TO THE BUDGET PROCESS BY THE PICKENS COUNTY SCHOOL BOARD OF TRUSTEES, SO AS TO ALLOW FOR SECOND AND THIRD READING OF THE BUDGET TO OCCUR ON THE SAME DAY.</T_BILL_T_BILLTITLE>
  <T_BILL_T_CHAMBER>house</T_BILL_T_CHAMBER>
  <T_BILL_T_FILENAME> </T_BILL_T_FILENAME>
  <T_BILL_T_LEGTYPE>bill_local</T_BILL_T_LEGTYPE>
  <T_BILL_T_RATNUMBER>None</T_BILL_T_RATNUMBER>
  <T_BILL_T_SECTIONS>[{"SectionUUID":"91239d52-a0f0-414e-a3d5-8298d12a3fa4","SectionName":"New Local SECTION","SectionNumber":1,"SectionType":"new_bill_local","CodeSections":[],"TitleText":"TO AMEND ACT 152 OF 1988, RELATING TO THE BUDGET PROCESS BY THE PICKENS COUNTY SCHOOL BOARD OF TRUSTEES, SO AS TO ALLOW FOR SECOND AND THIRD READING OF THE BUDGET TO OCCUR ON THE SAME DAY","DisableControls":false,"Deleted":false,"SectionBookmarkName":"bs_num_1_2cfe923c4"},{"SectionUUID":"8f03ca95-8faa-4d43-a9c2-8afc498075bd","SectionName":"standard_eff_date_section","SectionNumber":2,"SectionType":"drafting_clause","CodeSections":[],"TitleText":"","DisableControls":false,"Deleted":false,"SectionBookmarkName":"bs_num_2_lastsection"}]</T_BILL_T_SECTIONS>
  <T_BILL_T_SECTIONSHISTORY>[{"Id":6,"SectionsList":[{"SectionUUID":"91239d52-a0f0-414e-a3d5-8298d12a3fa4","SectionName":"New Local SECTION","SectionNumber":1,"SectionType":"new_bill_local","CodeSections":[],"TitleText":"TO AMEND ACT 261 OF 1981, AS AMENDED, RELATING TO THE BUDGET PROCESS BY THE PICKENS COUNTY SCHOOL BOARD OF TRUSTEES, SO AS TO ALLOW FOR SECOND AND THIRD READING OF THE BUDGET TO OCCUR ON THE SAME DAY","DisableControls":false,"Deleted":false,"SectionBookmarkName":"bs_num_1_2cfe923c4"},{"SectionUUID":"8f03ca95-8faa-4d43-a9c2-8afc498075bd","SectionName":"standard_eff_date_section","SectionNumber":2,"SectionType":"drafting_clause","CodeSections":[],"TitleText":"","DisableControls":false,"Deleted":false,"SectionBookmarkName":"bs_num_2_lastsection"}],"Timestamp":"2022-11-30T12:54:53.6517757-05:00","Username":null},{"Id":5,"SectionsList":[{"SectionUUID":"8f03ca95-8faa-4d43-a9c2-8afc498075bd","SectionName":"standard_eff_date_section","SectionNumber":2,"SectionType":"drafting_clause","CodeSections":[],"TitleText":"","DisableControls":false,"Deleted":false,"SectionBookmarkName":"bs_num_2_lastsection"},{"SectionUUID":"91239d52-a0f0-414e-a3d5-8298d12a3fa4","SectionName":"New Local SECTION","SectionNumber":1,"SectionType":"new_bill_local","CodeSections":[],"TitleText":"","DisableControls":false,"Deleted":false,"SectionBookmarkName":"bs_num_1_2cfe923c4"}],"Timestamp":"2022-11-28T16:24:29.8402309-05:00","Username":null},{"Id":4,"SectionsList":[{"SectionUUID":"8f03ca95-8faa-4d43-a9c2-8afc498075bd","SectionName":"standard_eff_date_section","SectionNumber":2,"SectionType":"drafting_clause","CodeSections":[],"TitleText":"","DisableControls":false,"Deleted":false,"SectionBookmarkName":"bs_num_2_lastsection"},{"SectionUUID":"91239d52-a0f0-414e-a3d5-8298d12a3fa4","SectionName":"New Local SECTION","SectionNumber":1,"SectionType":"new_bill_local","CodeSections":[],"TitleText":"","DisableControls":false,"Deleted":false,"SectionBookmarkName":"bs_num_1_2cfe923c4"}],"Timestamp":"2022-11-28T16:24:29.4115051-05:00","Username":null},{"Id":3,"SectionsList":[{"SectionUUID":"8f03ca95-8faa-4d43-a9c2-8afc498075bd","SectionName":"standard_eff_date_section","SectionNumber":1,"SectionType":"drafting_clause","CodeSections":[],"TitleText":"","DisableControls":false,"Deleted":false,"SectionBookmarkName":"bs_num_1_lastsection"}],"Timestamp":"2022-11-28T16:24:22.0760931-05:00","Username":null},{"Id":2,"SectionsList":[{"SectionUUID":"8f03ca95-8faa-4d43-a9c2-8afc498075bd","SectionName":"standard_eff_date_section","SectionNumber":2,"SectionType":"drafting_clause","CodeSections":[],"TitleText":"","DisableControls":false,"Deleted":false,"SectionBookmarkName":"bs_num_2_lastsection"},{"SectionUUID":"8d31da3b-a316-45ea-aad1-d05879e5d2e1","SectionName":"New Local SECTION","SectionNumber":1,"SectionType":"new_bill_local","CodeSections":[],"TitleText":"","DisableControls":false,"Deleted":false,"SectionBookmarkName":"bs_num_1_5e94a3d04"}],"Timestamp":"2022-11-28T12:44:02.1595975-05:00","Username":null},{"Id":1,"SectionsList":[{"SectionUUID":"8f03ca95-8faa-4d43-a9c2-8afc498075bd","SectionName":"standard_eff_date_section","SectionNumber":2,"SectionType":"drafting_clause","CodeSections":[],"TitleText":"","DisableControls":false,"Deleted":false,"SectionBookmarkName":"bs_num_2_lastsection"},{"SectionUUID":"8d31da3b-a316-45ea-aad1-d05879e5d2e1","SectionName":"New Local SECTION","SectionNumber":1,"SectionType":"new_bill_local","CodeSections":[],"TitleText":"","DisableControls":false,"Deleted":false,"SectionBookmarkName":"bs_num_1_5e94a3d04"}],"Timestamp":"2022-11-28T12:44:01.7530468-05:00","Username":null},{"Id":7,"SectionsList":[{"SectionUUID":"91239d52-a0f0-414e-a3d5-8298d12a3fa4","SectionName":"New Local SECTION","SectionNumber":1,"SectionType":"new_bill_local","CodeSections":[],"TitleText":"TO AMEND ACT 152 OF 1988, RELATING TO THE BUDGET PROCESS BY THE PICKENS COUNTY SCHOOL BOARD OF TRUSTEES, SO AS TO ALLOW FOR SECOND AND THIRD READING OF THE BUDGET TO OCCUR ON THE SAME DAY","DisableControls":false,"Deleted":false,"SectionBookmarkName":"bs_num_1_2cfe923c4"},{"SectionUUID":"8f03ca95-8faa-4d43-a9c2-8afc498075bd","SectionName":"standard_eff_date_section","SectionNumber":2,"SectionType":"drafting_clause","CodeSections":[],"TitleText":"","DisableControls":false,"Deleted":false,"SectionBookmarkName":"bs_num_2_lastsection"}],"Timestamp":"2022-11-30T12:55:23.9585252-05:00","Username":"julienewboult@scstatehouse.gov"}]</T_BILL_T_SECTIONSHISTORY>
  <T_BILL_T_SUBJECT>Local Government - Pickens County School Board of Trustees</T_BILL_T_SUBJECT>
  <T_BILL_UR_DRAFTER>pagehilton@scstatehouse.gov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175</Words>
  <Characters>811</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55</cp:revision>
  <cp:lastPrinted>2022-12-02T15:50:00Z</cp:lastPrinted>
  <dcterms:created xsi:type="dcterms:W3CDTF">2022-06-03T11:45:00Z</dcterms:created>
  <dcterms:modified xsi:type="dcterms:W3CDTF">2022-12-02T16:00:00Z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