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331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Rankin, Alexander and Verdin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330, 3577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SJ-0036BM23.docx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Malicious Injury to Public Utilities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9e2292b53b704da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196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708fce3a743144a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196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Senate</w:t>
      </w:r>
      <w:r>
        <w:tab/>
        <w:t>Referred to Subcommittee: Talley (ch), Hutto,
 Malloy, Gustafson, Reichenbach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548ec11466d4bd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2d2adc081904d26">
        <w:r>
          <w:rPr>
            <w:rStyle w:val="Hyperlink"/>
            <w:u w:val="single"/>
          </w:rPr>
          <w:t>01/10/2023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1019FC" w14:paraId="40FEFADA" w14:textId="17E315B0">
          <w:pPr>
            <w:pStyle w:val="scbilltitle"/>
            <w:tabs>
              <w:tab w:val="left" w:pos="2104"/>
            </w:tabs>
          </w:pPr>
          <w:r>
            <w:t>TO AMEND THE SOUTH CAROLINA CODE OF LAWS BY AMENDING SECTION 16‑11‑740, RELATING TO MALICIOUS INJURY TO UTILITY SYSTEM</w:t>
          </w:r>
          <w:r w:rsidR="00A5191E">
            <w:t>s</w:t>
          </w:r>
          <w:r>
            <w:t>, SO AS TO CREATE THE OFFENSE OF MALICIOUS INJURY OF A GASOLINE, NATURAL GAS, PROPANE</w:t>
          </w:r>
          <w:r w:rsidR="00A5191E">
            <w:t>,</w:t>
          </w:r>
          <w:r>
            <w:t xml:space="preserve"> OR ELECTRIC UTILITY BY USE OF A FIREARM OR DESTRUCTIVE DEVICE AND TO </w:t>
          </w:r>
          <w:r w:rsidR="00A5191E">
            <w:t>establish</w:t>
          </w:r>
          <w:r>
            <w:t xml:space="preserve"> APPROPRIATE PENALTIES.</w:t>
          </w:r>
        </w:p>
      </w:sdtContent>
    </w:sdt>
    <w:bookmarkStart w:name="at_a90cb0210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1c9258ed3" w:id="1"/>
      <w:r w:rsidRPr="0094541D">
        <w:t>B</w:t>
      </w:r>
      <w:bookmarkEnd w:id="1"/>
      <w:r w:rsidRPr="0094541D">
        <w:t>e it enacted by the General Assembly of the State of South Carolina:</w:t>
      </w:r>
    </w:p>
    <w:p w:rsidR="00D724F0" w:rsidP="00D724F0" w:rsidRDefault="00D724F0" w14:paraId="7E40B684" w14:textId="77777777">
      <w:pPr>
        <w:pStyle w:val="scemptyline"/>
      </w:pPr>
    </w:p>
    <w:p w:rsidR="00D724F0" w:rsidP="00D724F0" w:rsidRDefault="00D724F0" w14:paraId="12C89860" w14:textId="47A8864E">
      <w:pPr>
        <w:pStyle w:val="scdirectionallanguage"/>
      </w:pPr>
      <w:bookmarkStart w:name="bs_num_1_7ab627798" w:id="2"/>
      <w:r>
        <w:t>S</w:t>
      </w:r>
      <w:bookmarkEnd w:id="2"/>
      <w:r>
        <w:t>ECTION 1.</w:t>
      </w:r>
      <w:r>
        <w:tab/>
      </w:r>
      <w:bookmarkStart w:name="dl_b430a2960" w:id="3"/>
      <w:r>
        <w:t>S</w:t>
      </w:r>
      <w:bookmarkEnd w:id="3"/>
      <w:r>
        <w:t>ection 16‑11‑740 of the S.C. Code is amended to read:</w:t>
      </w:r>
    </w:p>
    <w:p w:rsidR="00D724F0" w:rsidP="00D724F0" w:rsidRDefault="00D724F0" w14:paraId="3AA47095" w14:textId="77777777">
      <w:pPr>
        <w:pStyle w:val="scemptyline"/>
      </w:pPr>
    </w:p>
    <w:p w:rsidR="00D724F0" w:rsidP="00D724F0" w:rsidRDefault="00D724F0" w14:paraId="2EE10262" w14:textId="461097A4">
      <w:pPr>
        <w:pStyle w:val="sccodifiedsection"/>
      </w:pPr>
      <w:r>
        <w:tab/>
      </w:r>
      <w:bookmarkStart w:name="cs_T16C11N740_60d91a312" w:id="4"/>
      <w:r>
        <w:t>S</w:t>
      </w:r>
      <w:bookmarkEnd w:id="4"/>
      <w:r>
        <w:t>ection 16‑11‑740.</w:t>
      </w:r>
      <w:r>
        <w:tab/>
      </w:r>
      <w:bookmarkStart w:name="ss_T16C11N740SA_lv1_4602c11f8" w:id="5"/>
      <w:r>
        <w:rPr>
          <w:rStyle w:val="scinsert"/>
        </w:rPr>
        <w:t>(</w:t>
      </w:r>
      <w:bookmarkEnd w:id="5"/>
      <w:r>
        <w:rPr>
          <w:rStyle w:val="scinsert"/>
        </w:rPr>
        <w:t>A)</w:t>
      </w:r>
      <w:r w:rsidR="00C35229">
        <w:rPr>
          <w:rStyle w:val="scinsert"/>
        </w:rPr>
        <w:t xml:space="preserve"> </w:t>
      </w:r>
      <w:bookmarkStart w:name="_Hlk123650129" w:id="8"/>
      <w:r>
        <w:t xml:space="preserve">It is unlawful for a person, without the consent of the owner, to </w:t>
      </w:r>
      <w:proofErr w:type="spellStart"/>
      <w:r>
        <w:t>wilfully</w:t>
      </w:r>
      <w:proofErr w:type="spellEnd"/>
      <w:r>
        <w:t>:</w:t>
      </w:r>
    </w:p>
    <w:p w:rsidR="00D724F0" w:rsidP="00D724F0" w:rsidRDefault="002011BB" w14:paraId="733A9302" w14:textId="21637FC6">
      <w:pPr>
        <w:pStyle w:val="sccodifiedsection"/>
      </w:pPr>
      <w:r>
        <w:rPr>
          <w:rStyle w:val="scinsert"/>
        </w:rPr>
        <w:tab/>
      </w:r>
      <w:r w:rsidR="00D724F0">
        <w:tab/>
      </w:r>
      <w:bookmarkStart w:name="ss_T16C11N740S1_lv1_f5547dec3" w:id="10"/>
      <w:r w:rsidR="00D724F0">
        <w:t>(</w:t>
      </w:r>
      <w:bookmarkEnd w:id="10"/>
      <w:r w:rsidR="00D724F0">
        <w:t xml:space="preserve">1) destroy, damage, or in any way injure a telegraph, telephone, electric utility system, satellite dish, or cable television system, including poles, cables, wires, fixtures, antennas, amplifiers, or other apparatus, equipment, or </w:t>
      </w:r>
      <w:proofErr w:type="gramStart"/>
      <w:r w:rsidR="00D724F0">
        <w:t>appliances;</w:t>
      </w:r>
      <w:proofErr w:type="gramEnd"/>
    </w:p>
    <w:p w:rsidR="00D724F0" w:rsidP="00D724F0" w:rsidRDefault="002011BB" w14:paraId="4AD4BA2C" w14:textId="33E2D7B1">
      <w:pPr>
        <w:pStyle w:val="sccodifiedsection"/>
      </w:pPr>
      <w:r>
        <w:rPr>
          <w:rStyle w:val="scinsert"/>
        </w:rPr>
        <w:tab/>
      </w:r>
      <w:r w:rsidR="00D724F0">
        <w:tab/>
      </w:r>
      <w:bookmarkStart w:name="ss_T16C11N740S2_lv1_488214b88" w:id="12"/>
      <w:r w:rsidR="00D724F0">
        <w:t>(</w:t>
      </w:r>
      <w:bookmarkEnd w:id="12"/>
      <w:r w:rsidR="00D724F0">
        <w:t xml:space="preserve">2) obstruct, impede, or impair their services or transmissions </w:t>
      </w:r>
      <w:proofErr w:type="gramStart"/>
      <w:r w:rsidR="00D724F0">
        <w:t>or;</w:t>
      </w:r>
      <w:proofErr w:type="gramEnd"/>
    </w:p>
    <w:p w:rsidR="00D724F0" w:rsidP="00D724F0" w:rsidRDefault="002011BB" w14:paraId="6A740F23" w14:textId="5D3317DD">
      <w:pPr>
        <w:pStyle w:val="sccodifiedsection"/>
      </w:pPr>
      <w:r>
        <w:rPr>
          <w:rStyle w:val="scinsert"/>
        </w:rPr>
        <w:tab/>
      </w:r>
      <w:r w:rsidR="00D724F0">
        <w:tab/>
      </w:r>
      <w:bookmarkStart w:name="ss_T16C11N740S3_lv1_fc65b148e" w:id="14"/>
      <w:r w:rsidR="00D724F0">
        <w:t>(</w:t>
      </w:r>
      <w:bookmarkEnd w:id="14"/>
      <w:r w:rsidR="00D724F0">
        <w:t>3) aid, agree with, employ, or conspire with a person to do or cause to be done any of the acts mentioned in this</w:t>
      </w:r>
      <w:r w:rsidR="00D724F0">
        <w:rPr>
          <w:rStyle w:val="scstrike"/>
        </w:rPr>
        <w:t xml:space="preserve"> </w:t>
      </w:r>
      <w:r w:rsidR="00D724F0">
        <w:rPr>
          <w:rStyle w:val="scstrike"/>
        </w:rPr>
        <w:t>section</w:t>
      </w:r>
      <w:bookmarkEnd w:id="8"/>
      <w:r w:rsidR="00CC2585">
        <w:rPr>
          <w:rStyle w:val="scinsert"/>
        </w:rPr>
        <w:t xml:space="preserve"> subsection</w:t>
      </w:r>
      <w:r w:rsidR="00D724F0">
        <w:t>.</w:t>
      </w:r>
    </w:p>
    <w:p w:rsidR="00D724F0" w:rsidP="00D724F0" w:rsidRDefault="00D724F0" w14:paraId="059EB549" w14:textId="16101859">
      <w:pPr>
        <w:pStyle w:val="sccodifiedsection"/>
        <w:rPr/>
      </w:pPr>
      <w:r>
        <w:tab/>
      </w:r>
      <w:r w:rsidR="002011BB">
        <w:rPr>
          <w:rStyle w:val="scinsert"/>
        </w:rPr>
        <w:tab/>
      </w:r>
      <w:bookmarkStart w:name="ss_T16C11N740S4_lv1_6f6606bc8" w:id="20"/>
      <w:r>
        <w:rPr>
          <w:rStyle w:val="scinsert"/>
        </w:rPr>
        <w:t>(</w:t>
      </w:r>
      <w:bookmarkEnd w:id="20"/>
      <w:r w:rsidR="002011BB">
        <w:rPr>
          <w:rStyle w:val="scinsert"/>
        </w:rPr>
        <w:t>4</w:t>
      </w:r>
      <w:r>
        <w:rPr>
          <w:rStyle w:val="scinsert"/>
        </w:rPr>
        <w:t>)</w:t>
      </w:r>
      <w:r w:rsidR="00C35229">
        <w:rPr>
          <w:rStyle w:val="scinsert"/>
        </w:rPr>
        <w:t xml:space="preserve"> </w:t>
      </w:r>
      <w:r>
        <w:t>A person who violates the provisions of this</w:t>
      </w:r>
      <w:r>
        <w:rPr>
          <w:rStyle w:val="scstrike"/>
        </w:rPr>
        <w:t xml:space="preserve"> </w:t>
      </w:r>
      <w:r>
        <w:rPr>
          <w:rStyle w:val="scstrike"/>
        </w:rPr>
        <w:t>section</w:t>
      </w:r>
      <w:r w:rsidR="002011BB">
        <w:rPr>
          <w:rStyle w:val="scinsert"/>
        </w:rPr>
        <w:t xml:space="preserve"> subsection</w:t>
      </w:r>
      <w:r>
        <w:t xml:space="preserve"> is guilty of a felony and, upon conviction, must be fined in the discretion of the court or imprisoned not more than ten years.</w:t>
      </w:r>
    </w:p>
    <w:p w:rsidR="00CC2585" w:rsidP="00591EDB" w:rsidRDefault="002011BB" w14:paraId="06356533" w14:textId="089E469E">
      <w:pPr>
        <w:pStyle w:val="sccodifiedsection"/>
        <w:rPr/>
      </w:pPr>
      <w:r>
        <w:rPr>
          <w:rStyle w:val="scinsert"/>
        </w:rPr>
        <w:tab/>
      </w:r>
      <w:bookmarkStart w:name="ss_T16C11N740SB_lv2_ab73b1ff0" w:id="30"/>
      <w:r>
        <w:rPr>
          <w:rStyle w:val="scinsert"/>
        </w:rPr>
        <w:t>(</w:t>
      </w:r>
      <w:bookmarkEnd w:id="30"/>
      <w:r>
        <w:rPr>
          <w:rStyle w:val="scinsert"/>
        </w:rPr>
        <w:t>B</w:t>
      </w:r>
      <w:r>
        <w:rPr>
          <w:rStyle w:val="scinsert"/>
        </w:rPr>
        <w:t>)</w:t>
      </w:r>
      <w:r w:rsidR="00C35229">
        <w:rPr>
          <w:rStyle w:val="scinsert"/>
        </w:rPr>
        <w:t xml:space="preserve"> </w:t>
      </w:r>
      <w:r w:rsidR="00591EDB">
        <w:rPr>
          <w:rStyle w:val="scinsert"/>
        </w:rPr>
        <w:t xml:space="preserve">It is unlawful for a person, without the consent of the owner, to </w:t>
      </w:r>
      <w:proofErr w:type="spellStart"/>
      <w:r w:rsidR="00591EDB">
        <w:rPr>
          <w:rStyle w:val="scinsert"/>
        </w:rPr>
        <w:t>wilfully</w:t>
      </w:r>
      <w:proofErr w:type="spellEnd"/>
      <w:r w:rsidR="00CC2585">
        <w:rPr>
          <w:rStyle w:val="scinsert"/>
        </w:rPr>
        <w:t>:</w:t>
      </w:r>
    </w:p>
    <w:p w:rsidR="00CC2585" w:rsidP="00591EDB" w:rsidRDefault="00CC2585" w14:paraId="242BDE8D" w14:textId="182AA1D5">
      <w:pPr>
        <w:pStyle w:val="sccodifiedsection"/>
        <w:rPr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16C11N740S1_lv3_428d504c6" w:id="38"/>
      <w:r>
        <w:rPr>
          <w:rStyle w:val="scinsert"/>
        </w:rPr>
        <w:t>(</w:t>
      </w:r>
      <w:bookmarkEnd w:id="38"/>
      <w:r>
        <w:rPr>
          <w:rStyle w:val="scinsert"/>
        </w:rPr>
        <w:t>1)</w:t>
      </w:r>
      <w:r w:rsidR="00C35229">
        <w:rPr>
          <w:rStyle w:val="scinsert"/>
        </w:rPr>
        <w:t xml:space="preserve"> </w:t>
      </w:r>
      <w:r w:rsidR="00591EDB">
        <w:rPr>
          <w:rStyle w:val="scinsert"/>
        </w:rPr>
        <w:t xml:space="preserve">destroy, damage, or in any way injure a </w:t>
      </w:r>
      <w:r w:rsidR="00591EDB">
        <w:rPr>
          <w:rStyle w:val="scinsert"/>
        </w:rPr>
        <w:t>gasoline, natural gas,</w:t>
      </w:r>
      <w:r w:rsidR="00781F00">
        <w:rPr>
          <w:rStyle w:val="scinsert"/>
        </w:rPr>
        <w:t xml:space="preserve"> propane,</w:t>
      </w:r>
      <w:r w:rsidR="00591EDB">
        <w:rPr>
          <w:rStyle w:val="scinsert"/>
        </w:rPr>
        <w:t xml:space="preserve"> or</w:t>
      </w:r>
      <w:r w:rsidR="00591EDB">
        <w:rPr>
          <w:rStyle w:val="scinsert"/>
        </w:rPr>
        <w:t xml:space="preserve"> electric utility system including poles, cables, wires,</w:t>
      </w:r>
      <w:r w:rsidR="00591EDB">
        <w:rPr>
          <w:rStyle w:val="scinsert"/>
        </w:rPr>
        <w:t xml:space="preserve"> pipelines,</w:t>
      </w:r>
      <w:r w:rsidR="00591EDB">
        <w:rPr>
          <w:rStyle w:val="scinsert"/>
        </w:rPr>
        <w:t xml:space="preserve"> </w:t>
      </w:r>
      <w:r w:rsidR="00781F00">
        <w:rPr>
          <w:rStyle w:val="scinsert"/>
        </w:rPr>
        <w:t xml:space="preserve">storage containers, </w:t>
      </w:r>
      <w:r w:rsidR="00591EDB">
        <w:rPr>
          <w:rStyle w:val="scinsert"/>
        </w:rPr>
        <w:t>fixtures, or other apparatus, equipment, or appliances</w:t>
      </w:r>
      <w:r>
        <w:rPr>
          <w:rStyle w:val="scinsert"/>
        </w:rPr>
        <w:t xml:space="preserve"> </w:t>
      </w:r>
      <w:r w:rsidRPr="00CC2585">
        <w:rPr>
          <w:rStyle w:val="scinsert"/>
        </w:rPr>
        <w:t>by means of or use of a firearm or destructive device as defined by Section 16‑23‑</w:t>
      </w:r>
      <w:proofErr w:type="gramStart"/>
      <w:r w:rsidRPr="00CC2585">
        <w:rPr>
          <w:rStyle w:val="scinsert"/>
        </w:rPr>
        <w:t>710</w:t>
      </w:r>
      <w:r w:rsidR="00591EDB">
        <w:rPr>
          <w:rStyle w:val="scinsert"/>
        </w:rPr>
        <w:t>;</w:t>
      </w:r>
      <w:proofErr w:type="gramEnd"/>
    </w:p>
    <w:p w:rsidR="00CC2585" w:rsidP="00591EDB" w:rsidRDefault="00CC2585" w14:paraId="4A611356" w14:textId="1E74F9D3">
      <w:pPr>
        <w:pStyle w:val="sccodifiedsection"/>
        <w:rPr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16C11N740S2_lv3_f4b618afc" w:id="53"/>
      <w:r>
        <w:rPr>
          <w:rStyle w:val="scinsert"/>
        </w:rPr>
        <w:t>(</w:t>
      </w:r>
      <w:bookmarkEnd w:id="53"/>
      <w:r>
        <w:rPr>
          <w:rStyle w:val="scinsert"/>
        </w:rPr>
        <w:t>2)</w:t>
      </w:r>
      <w:r w:rsidR="00C35229">
        <w:rPr>
          <w:rStyle w:val="scinsert"/>
        </w:rPr>
        <w:t xml:space="preserve"> </w:t>
      </w:r>
      <w:r w:rsidR="00591EDB">
        <w:rPr>
          <w:rStyle w:val="scinsert"/>
        </w:rPr>
        <w:t>obstruct, impede, or impair their services or transmissions</w:t>
      </w:r>
      <w:r w:rsidR="00591EDB">
        <w:rPr>
          <w:rStyle w:val="scinsert"/>
        </w:rPr>
        <w:t>,</w:t>
      </w:r>
      <w:r w:rsidR="00591EDB">
        <w:rPr>
          <w:rStyle w:val="scinsert"/>
        </w:rPr>
        <w:t xml:space="preserve"> </w:t>
      </w:r>
      <w:r w:rsidR="003534EA">
        <w:rPr>
          <w:rStyle w:val="scinsert"/>
        </w:rPr>
        <w:t xml:space="preserve">by </w:t>
      </w:r>
      <w:r w:rsidR="003534EA">
        <w:rPr>
          <w:rStyle w:val="scinsert"/>
        </w:rPr>
        <w:t xml:space="preserve">means of or </w:t>
      </w:r>
      <w:r w:rsidR="003534EA">
        <w:rPr>
          <w:rStyle w:val="scinsert"/>
        </w:rPr>
        <w:t>use of a firearm or destructive device as defined by Section 16‑</w:t>
      </w:r>
      <w:r w:rsidR="003534EA">
        <w:rPr>
          <w:rStyle w:val="scinsert"/>
        </w:rPr>
        <w:t>23‑710</w:t>
      </w:r>
      <w:r w:rsidR="00781F00">
        <w:rPr>
          <w:rStyle w:val="scinsert"/>
        </w:rPr>
        <w:t>;</w:t>
      </w:r>
      <w:r w:rsidR="003534EA">
        <w:rPr>
          <w:rStyle w:val="scinsert"/>
        </w:rPr>
        <w:t xml:space="preserve"> or</w:t>
      </w:r>
    </w:p>
    <w:p w:rsidR="002011BB" w:rsidP="00591EDB" w:rsidRDefault="00CC2585" w14:paraId="3069760A" w14:textId="7494D806">
      <w:pPr>
        <w:pStyle w:val="sccodifiedsection"/>
        <w:rPr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16C11N740S3_lv3_d865742f5" w:id="66"/>
      <w:r>
        <w:rPr>
          <w:rStyle w:val="scinsert"/>
        </w:rPr>
        <w:t>(</w:t>
      </w:r>
      <w:bookmarkEnd w:id="66"/>
      <w:r>
        <w:rPr>
          <w:rStyle w:val="scinsert"/>
        </w:rPr>
        <w:t>3)</w:t>
      </w:r>
      <w:r w:rsidR="00C35229">
        <w:rPr>
          <w:rStyle w:val="scinsert"/>
        </w:rPr>
        <w:t xml:space="preserve"> </w:t>
      </w:r>
      <w:r w:rsidR="003534EA">
        <w:rPr>
          <w:rStyle w:val="scinsert"/>
        </w:rPr>
        <w:t xml:space="preserve">to aid, agree with, employ, or conspire with a person to do or cause to be done any of the acts mentioned in this </w:t>
      </w:r>
      <w:r>
        <w:rPr>
          <w:rStyle w:val="scinsert"/>
        </w:rPr>
        <w:t>sub</w:t>
      </w:r>
      <w:r w:rsidR="003534EA">
        <w:rPr>
          <w:rStyle w:val="scinsert"/>
        </w:rPr>
        <w:t>section</w:t>
      </w:r>
      <w:r w:rsidR="003534EA">
        <w:rPr>
          <w:rStyle w:val="scinsert"/>
        </w:rPr>
        <w:t>.</w:t>
      </w:r>
    </w:p>
    <w:p w:rsidR="00E735DE" w:rsidP="00591EDB" w:rsidRDefault="003534EA" w14:paraId="204DE96A" w14:textId="3B3E52AF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16C11N740S4_lv3_cc5a668f6" w:id="73"/>
      <w:r>
        <w:rPr>
          <w:rStyle w:val="scinsert"/>
        </w:rPr>
        <w:t>(</w:t>
      </w:r>
      <w:bookmarkEnd w:id="73"/>
      <w:r w:rsidR="00CC2585">
        <w:rPr>
          <w:rStyle w:val="scinsert"/>
        </w:rPr>
        <w:t>4</w:t>
      </w:r>
      <w:r>
        <w:rPr>
          <w:rStyle w:val="scinsert"/>
        </w:rPr>
        <w:t>)</w:t>
      </w:r>
      <w:r w:rsidR="00C35229">
        <w:rPr>
          <w:rStyle w:val="scinsert"/>
        </w:rPr>
        <w:t xml:space="preserve"> </w:t>
      </w:r>
      <w:r>
        <w:rPr>
          <w:rStyle w:val="scinsert"/>
        </w:rPr>
        <w:t xml:space="preserve">A person who violates </w:t>
      </w:r>
      <w:r w:rsidR="00CC2585">
        <w:rPr>
          <w:rStyle w:val="scinsert"/>
        </w:rPr>
        <w:t>the</w:t>
      </w:r>
      <w:r>
        <w:rPr>
          <w:rStyle w:val="scinsert"/>
        </w:rPr>
        <w:t xml:space="preserve"> provision</w:t>
      </w:r>
      <w:r w:rsidR="00CC2585">
        <w:rPr>
          <w:rStyle w:val="scinsert"/>
        </w:rPr>
        <w:t>s</w:t>
      </w:r>
      <w:r>
        <w:rPr>
          <w:rStyle w:val="scinsert"/>
        </w:rPr>
        <w:t xml:space="preserve"> of this subsection </w:t>
      </w:r>
      <w:r w:rsidRPr="003534EA">
        <w:rPr>
          <w:rStyle w:val="scinsert"/>
        </w:rPr>
        <w:t>is guilty of a felony and, upon conviction, must be imprisoned for not less than ten years nor more than twenty‑five years.</w:t>
      </w:r>
    </w:p>
    <w:p w:rsidRPr="00DF3B44" w:rsidR="007E06BB" w:rsidP="00787433" w:rsidRDefault="007E06BB" w14:paraId="3D8F1FED" w14:textId="13A6EB54">
      <w:pPr>
        <w:pStyle w:val="scemptyline"/>
      </w:pPr>
    </w:p>
    <w:p w:rsidRPr="00DF3B44" w:rsidR="007A10F1" w:rsidP="007A10F1" w:rsidRDefault="00D724F0" w14:paraId="0E9393B4" w14:textId="42A44665">
      <w:pPr>
        <w:pStyle w:val="scnoncodifiedsection"/>
      </w:pPr>
      <w:bookmarkStart w:name="bs_num_2_lastsection" w:id="83"/>
      <w:bookmarkStart w:name="eff_date_section" w:id="84"/>
      <w:bookmarkStart w:name="_Hlk77157096" w:id="85"/>
      <w:r>
        <w:t>S</w:t>
      </w:r>
      <w:bookmarkEnd w:id="83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4"/>
    </w:p>
    <w:bookmarkEnd w:id="85"/>
    <w:p w:rsidRPr="00DF3B44" w:rsidR="005516F6" w:rsidP="009E4191" w:rsidRDefault="007A10F1" w14:paraId="7389F665" w14:textId="5A5D8820">
      <w:pPr>
        <w:pStyle w:val="scbillendxx"/>
      </w:pPr>
      <w:r w:rsidRPr="00DF3B44">
        <w:lastRenderedPageBreak/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326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EB2535E" w:rsidR="00685035" w:rsidRPr="007B4AF7" w:rsidRDefault="002326D0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724F0">
              <w:rPr>
                <w:noProof/>
              </w:rPr>
              <w:t>SJ-0036BM23.docx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b Maldonado">
    <w15:presenceInfo w15:providerId="None" w15:userId="Bob Maldonado"/>
  </w15:person>
  <w15:person w15:author="Maxine Henry">
    <w15:presenceInfo w15:providerId="None" w15:userId="Maxine Hen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19FC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11BB"/>
    <w:rsid w:val="002038AA"/>
    <w:rsid w:val="002114C8"/>
    <w:rsid w:val="0021166F"/>
    <w:rsid w:val="002162DF"/>
    <w:rsid w:val="00230038"/>
    <w:rsid w:val="002326D0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34EA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1EDB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21F5"/>
    <w:rsid w:val="00737F19"/>
    <w:rsid w:val="00781F00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957D7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191E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35229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2585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657A"/>
    <w:rsid w:val="00D57D57"/>
    <w:rsid w:val="00D62E42"/>
    <w:rsid w:val="00D724F0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35DE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3C7D"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styleId="scemptylineheader" w:customStyle="1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header" w:customStyle="1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billtitle" w:customStyle="1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enactingwords" w:customStyle="1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codifiedsection" w:customStyle="1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ewcodesection" w:customStyle="1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styleId="scdirectionallanguage" w:customStyle="1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oncodifiedsection" w:customStyle="1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emptyline" w:customStyle="1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housefrontjacketheaderline1" w:customStyle="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styleId="schousefrontjacketheaderline2" w:customStyle="1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styleId="scjacketsponsors" w:customStyle="1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styleId="scbillheaderjacket" w:customStyle="1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jackettitle" w:customStyle="1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styleId="schousebackjacketemptylines" w:customStyle="1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housebackjacketline1" w:customStyle="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emptyline2" w:customStyle="1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line2" w:customStyle="1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styleId="schousejacketdirector" w:customStyle="1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styleId="schousebackjacketattybilltype" w:customStyle="1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styleId="schousebackjacketproofreadline" w:customStyle="1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styleId="scclippage" w:customStyle="1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lippagedocpath" w:customStyle="1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styleId="scclippageDocName" w:customStyle="1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styleId="scclippagebillheader" w:customStyle="1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clippagetitle" w:customStyle="1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newcodesectionnextsection" w:customStyle="1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styleId="scbillfooter" w:customStyle="1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ctables" w:customStyle="1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cdraftheader" w:customStyle="1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ricken" w:customStyle="1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styleId="sccoversheetunderline" w:customStyle="1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styleId="sccoversheetemptyline" w:customStyle="1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atus" w:customStyle="1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coversheetinfo" w:customStyle="1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coversheetbillno" w:customStyle="1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styleId="sccoversheetsponsor6" w:customStyle="1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endxx" w:customStyle="1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styleId="scbillwhereasclause" w:customStyle="1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 w:eastAsiaTheme="majorEastAsia" w:cstheme="majorBidi"/>
      <w:szCs w:val="32"/>
      <w:lang w:val="en-US"/>
    </w:rPr>
  </w:style>
  <w:style w:type="paragraph" w:styleId="sctablecodifiedsection" w:customStyle="1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styleId="sctableln" w:customStyle="1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styleId="sctablenoncodifiedsection" w:customStyle="1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styleId="scstrike" w:customStyle="1">
    <w:name w:val="sc_strike"/>
    <w:uiPriority w:val="1"/>
    <w:qFormat/>
    <w:rsid w:val="00BD42DA"/>
    <w:rPr>
      <w:strike/>
      <w:dstrike w:val="0"/>
    </w:rPr>
  </w:style>
  <w:style w:type="character" w:styleId="scinsert" w:customStyle="1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styleId="scinsertred" w:customStyle="1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styleId="scinsertblue" w:customStyle="1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styleId="scstrikered" w:customStyle="1">
    <w:name w:val="sc_strike_red"/>
    <w:uiPriority w:val="1"/>
    <w:qFormat/>
    <w:rsid w:val="00711AA9"/>
    <w:rPr>
      <w:strike/>
      <w:dstrike w:val="0"/>
      <w:color w:val="FF0000"/>
    </w:rPr>
  </w:style>
  <w:style w:type="character" w:styleId="scstrikeblue" w:customStyle="1">
    <w:name w:val="sc_strike_blue"/>
    <w:uiPriority w:val="1"/>
    <w:qFormat/>
    <w:rsid w:val="00711AA9"/>
    <w:rPr>
      <w:strike/>
      <w:dstrike w:val="0"/>
      <w:color w:val="0070C0"/>
    </w:rPr>
  </w:style>
  <w:style w:type="character" w:styleId="scinsertbluenounderline" w:customStyle="1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styleId="scinsertrednounderline" w:customStyle="1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styleId="scstrikebluenoncodified" w:customStyle="1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styleId="scstrikerednoncodified" w:customStyle="1">
    <w:name w:val="sc_strike_red_non_codified"/>
    <w:uiPriority w:val="1"/>
    <w:qFormat/>
    <w:rsid w:val="005A28BC"/>
    <w:rPr>
      <w:strike/>
      <w:dstrike w:val="0"/>
      <w:color w:val="FF0000"/>
    </w:rPr>
  </w:style>
  <w:style w:type="paragraph" w:styleId="scbillsiglines" w:customStyle="1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screstorecode" w:customStyle="1">
    <w:name w:val="sc_restore_code"/>
    <w:basedOn w:val="DefaultParagraphFont"/>
    <w:uiPriority w:val="1"/>
    <w:qFormat/>
    <w:rsid w:val="006964F9"/>
    <w:rPr>
      <w:bdr w:val="none" w:color="auto" w:sz="0" w:space="0"/>
      <w:shd w:val="clear" w:color="auto" w:fill="FEC6C6"/>
    </w:rPr>
  </w:style>
  <w:style w:type="paragraph" w:styleId="Revision">
    <w:name w:val="Revision"/>
    <w:hidden/>
    <w:uiPriority w:val="99"/>
    <w:semiHidden/>
    <w:rsid w:val="00D724F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31&amp;session=125&amp;summary=B" TargetMode="External" Id="Re548ec11466d4bd7" /><Relationship Type="http://schemas.openxmlformats.org/officeDocument/2006/relationships/hyperlink" Target="https://www.scstatehouse.gov/sess125_2023-2024/prever/331_20230110.docx" TargetMode="External" Id="Rf2d2adc081904d26" /><Relationship Type="http://schemas.openxmlformats.org/officeDocument/2006/relationships/hyperlink" Target="h:\sj\20230110.docx" TargetMode="External" Id="R9e2292b53b704dac" /><Relationship Type="http://schemas.openxmlformats.org/officeDocument/2006/relationships/hyperlink" Target="h:\sj\20230110.docx" TargetMode="External" Id="R708fce3a743144a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68736f25-ddcb-44a0-8ec2-13de996317ec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2023-01-10T00:00:00-05:00</T_BILL_DT_VERSION>
  <T_BILL_D_INTRODATE>2023-01-10</T_BILL_D_INTRODATE>
  <T_BILL_D_SENATEINTRODATE>2023-01-10</T_BILL_D_SENATEINTRODATE>
  <T_BILL_N_INTERNALVERSIONNUMBER>1</T_BILL_N_INTERNALVERSIONNUMBER>
  <T_BILL_N_SESSION>125</T_BILL_N_SESSION>
  <T_BILL_N_VERSIONNUMBER>1</T_BILL_N_VERSIONNUMBER>
  <T_BILL_N_YEAR>2023</T_BILL_N_YEAR>
  <T_BILL_REQUEST_REQUEST>e1d049d5-8ca3-4e8f-986c-de1da77fea05</T_BILL_REQUEST_REQUEST>
  <T_BILL_R_ORIGINALDRAFT>ad54f939-0b6b-45ea-a2f5-ba2d9fbbf72d</T_BILL_R_ORIGINALDRAFT>
  <T_BILL_SPONSOR_SPONSOR>b36bd710-346d-421f-a580-ef308774d81e</T_BILL_SPONSOR_SPONSOR>
  <T_BILL_T_ACTNUMBER>None</T_BILL_T_ACTNUMBER>
  <T_BILL_T_BILLNAME>[0331]</T_BILL_T_BILLNAME>
  <T_BILL_T_BILLNUMBER>331</T_BILL_T_BILLNUMBER>
  <T_BILL_T_BILLTITLE>TO AMEND THE SOUTH CAROLINA CODE OF LAWS BY AMENDING SECTION 16‑11‑740, RELATING TO MALICIOUS INJURY TO UTILITY SYSTEMs, SO AS TO CREATE THE OFFENSE OF MALICIOUS INJURY OF A GASOLINE, NATURAL GAS, PROPANE, OR ELECTRIC UTILITY BY USE OF A FIREARM OR DESTRUCTIVE DEVICE AND TO establish APPROPRIATE PENALTIES.</T_BILL_T_BILLTITLE>
  <T_BILL_T_CHAMBER>senate</T_BILL_T_CHAMBER>
  <T_BILL_T_FILENAME> </T_BILL_T_FILENAME>
  <T_BILL_T_LEGTYPE>bill_statewide</T_BILL_T_LEGTYPE>
  <T_BILL_T_RATNUMBER>None</T_BILL_T_RATNUMBER>
  <T_BILL_T_SECTIONS>[{"SectionUUID":"09025da7-91a0-40e2-8d3d-b90a24e2d134","SectionName":"code_section","SectionNumber":1,"SectionType":"code_section","CodeSections":[{"CodeSectionBookmarkName":"cs_T16C11N740_60d91a312","IsConstitutionSection":false,"Identity":"16-11-740","IsNew":false,"SubSections":[{"Level":1,"Identity":"T16C11N740SA","SubSectionBookmarkName":"ss_T16C11N740SA_lv1_4602c11f8","IsNewSubSection":false},{"Level":1,"Identity":"T16C11N740S1","SubSectionBookmarkName":"ss_T16C11N740S1_lv1_f5547dec3","IsNewSubSection":false},{"Level":1,"Identity":"T16C11N740S2","SubSectionBookmarkName":"ss_T16C11N740S2_lv1_488214b88","IsNewSubSection":false},{"Level":1,"Identity":"T16C11N740S3","SubSectionBookmarkName":"ss_T16C11N740S3_lv1_fc65b148e","IsNewSubSection":false},{"Level":1,"Identity":"T16C11N740S4","SubSectionBookmarkName":"ss_T16C11N740S4_lv1_6f6606bc8","IsNewSubSection":false},{"Level":2,"Identity":"T16C11N740SB","SubSectionBookmarkName":"ss_T16C11N740SB_lv2_ab73b1ff0","IsNewSubSection":false},{"Level":3,"Identity":"T16C11N740S1","SubSectionBookmarkName":"ss_T16C11N740S1_lv3_428d504c6","IsNewSubSection":false},{"Level":3,"Identity":"T16C11N740S2","SubSectionBookmarkName":"ss_T16C11N740S2_lv3_f4b618afc","IsNewSubSection":false},{"Level":3,"Identity":"T16C11N740S3","SubSectionBookmarkName":"ss_T16C11N740S3_lv3_d865742f5","IsNewSubSection":false},{"Level":3,"Identity":"T16C11N740S4","SubSectionBookmarkName":"ss_T16C11N740S4_lv3_cc5a668f6","IsNewSubSection":false}],"TitleRelatedTo":"Malicious injury to telegraph, telephone or electric utility system","TitleSoAsTo":"create the offense of malicious injury of a gasoline, natural gas, propane or electric utility by use of a firearm or destructive device and to create appropriate penalties","Deleted":false}],"TitleText":"","DisableControls":false,"Deleted":false,"RepealItems":[],"SectionBookmarkName":"bs_num_1_7ab627798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2,"SectionsList":[{"SectionUUID":"09025da7-91a0-40e2-8d3d-b90a24e2d134","SectionName":"code_section","SectionNumber":1,"SectionType":"code_section","CodeSections":[{"CodeSectionBookmarkName":"cs_T16C11N740_60d91a312","IsConstitutionSection":false,"Identity":"16-11-740","IsNew":false,"SubSections":[{"Level":1,"Identity":"T16C11N740S1","SubSectionBookmarkName":"ss_T16C11N740S1_lv1_f5547dec3","IsNewSubSection":false},{"Level":1,"Identity":"T16C11N740S2","SubSectionBookmarkName":"ss_T16C11N740S2_lv1_488214b88","IsNewSubSection":false},{"Level":1,"Identity":"T16C11N740S3","SubSectionBookmarkName":"ss_T16C11N740S3_lv1_fc65b148e","IsNewSubSection":false}],"TitleRelatedTo":"Malicious injury to telegraph, telephone or electric utility system","TitleSoAsTo":"create the offense of malicious injury of a gasoline, natural gas, propane or electric utility by use of a firearm or destructive device and to create appropriate penalties","Deleted":false}],"TitleText":"","DisableControls":false,"Deleted":false,"RepealItems":[],"SectionBookmarkName":"bs_num_1_7ab627798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-01-03T15:53:57.1378605-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09025da7-91a0-40e2-8d3d-b90a24e2d134","SectionName":"code_section","SectionNumber":1,"SectionType":"code_section","CodeSections":[{"CodeSectionBookmarkName":"cs_T16C11N740_60d91a312","IsConstitutionSection":false,"Identity":"16-11-740","IsNew":false,"SubSections":[{"Level":1,"Identity":"T16C11N740S1","SubSectionBookmarkName":"ss_T16C11N740S1_lv1_f5547dec3","IsNewSubSection":false},{"Level":1,"Identity":"T16C11N740S2","SubSectionBookmarkName":"ss_T16C11N740S2_lv1_488214b88","IsNewSubSection":false},{"Level":1,"Identity":"T16C11N740S3","SubSectionBookmarkName":"ss_T16C11N740S3_lv1_fc65b148e","IsNewSubSection":false}],"TitleRelatedTo":"Malicious injury to telegraph, telephone or electric utility system.","TitleSoAsTo":"","Deleted":false}],"TitleText":"","DisableControls":false,"Deleted":false,"RepealItems":[],"SectionBookmarkName":"bs_num_1_7ab627798"}],"Timestamp":"2023-01-03T14:03:32.7591258-05:00","Username":null},{"Id":3,"SectionsList":[{"SectionUUID":"09025da7-91a0-40e2-8d3d-b90a24e2d134","SectionName":"code_section","SectionNumber":1,"SectionType":"code_section","CodeSections":[{"CodeSectionBookmarkName":"cs_T16C11N740_60d91a312","IsConstitutionSection":false,"Identity":"16-11-740","IsNew":false,"SubSections":[{"Level":1,"Identity":"T16C11N740SA","SubSectionBookmarkName":"ss_T16C11N740SA_lv1_4602c11f8","IsNewSubSection":false},{"Level":1,"Identity":"T16C11N740S1","SubSectionBookmarkName":"ss_T16C11N740S1_lv1_f5547dec3","IsNewSubSection":false},{"Level":1,"Identity":"T16C11N740S2","SubSectionBookmarkName":"ss_T16C11N740S2_lv1_488214b88","IsNewSubSection":false},{"Level":1,"Identity":"T16C11N740S3","SubSectionBookmarkName":"ss_T16C11N740S3_lv1_fc65b148e","IsNewSubSection":false},{"Level":1,"Identity":"T16C11N740S4","SubSectionBookmarkName":"ss_T16C11N740S4_lv1_6f6606bc8","IsNewSubSection":false},{"Level":2,"Identity":"T16C11N740SB","SubSectionBookmarkName":"ss_T16C11N740SB_lv2_ab73b1ff0","IsNewSubSection":false},{"Level":3,"Identity":"T16C11N740S1","SubSectionBookmarkName":"ss_T16C11N740S1_lv3_428d504c6","IsNewSubSection":false},{"Level":3,"Identity":"T16C11N740S2","SubSectionBookmarkName":"ss_T16C11N740S2_lv3_f4b618afc","IsNewSubSection":false},{"Level":3,"Identity":"T16C11N740S3","SubSectionBookmarkName":"ss_T16C11N740S3_lv3_d865742f5","IsNewSubSection":false},{"Level":3,"Identity":"T16C11N740S4","SubSectionBookmarkName":"ss_T16C11N740S4_lv3_cc5a668f6","IsNewSubSection":false}],"TitleRelatedTo":"Malicious injury to telegraph, telephone or electric utility system","TitleSoAsTo":"create the offense of malicious injury of a gasoline, natural gas, propane or electric utility by use of a firearm or destructive device and to create appropriate penalties","Deleted":false}],"TitleText":"","DisableControls":false,"Deleted":false,"RepealItems":[],"SectionBookmarkName":"bs_num_1_7ab627798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-01-06T12:56:32.8717891-05:00","Username":"maxinehenry@scsenate.gov"}]</T_BILL_T_SECTIONSHISTORY>
  <T_BILL_T_SUBJECT>Malicious Injury to Utilities with a Destructive Device</T_BILL_T_SUBJECT>
  <T_BILL_UR_DRAFTER>bobmaldonado@scsenate.gov</T_BILL_UR_DRAFTER>
  <T_BILL_UR_DRAFTINGASSISTANT>maxinehenry@scsenate.gov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363</Words>
  <Characters>1796</Characters>
  <Application>Microsoft Office Word</Application>
  <DocSecurity>0</DocSecurity>
  <Lines>43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Maxine Henry</cp:lastModifiedBy>
  <cp:revision>23</cp:revision>
  <dcterms:created xsi:type="dcterms:W3CDTF">2022-06-03T11:45:00Z</dcterms:created>
  <dcterms:modified xsi:type="dcterms:W3CDTF">2023-01-06T17:56:00Z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