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LC-0111CM23.docx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 officers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25b948b4f8940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1747ca473934e7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7a108b4935d4c1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4db9d34bf54e99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475A0" w14:paraId="40FEFADA" w14:textId="4C3263B2">
          <w:pPr>
            <w:pStyle w:val="scbilltitle"/>
            <w:tabs>
              <w:tab w:val="left" w:pos="2104"/>
            </w:tabs>
          </w:pPr>
          <w:r>
            <w:t xml:space="preserve">TO AMEND THE </w:t>
          </w:r>
          <w:r w:rsidR="006F32D1">
            <w:t xml:space="preserve">south carolina </w:t>
          </w:r>
          <w:r>
            <w:t>CODE OF LAWS BY ADDING SECTION 23-23-45 SO AS TO PROVIDE ALL LAW ENFORCEMENT OFFICERS MUST UNDERGO A MENTAL HEALTH EVALUATION BEFORE THEY CAN BECOME CERTIFIED OR RECERTIFIED AND TO PROVIDE THE EVALUATION MUST BE CONDUCTED UNDER THE DIRECTION OF THE LAW ENFORCEMENT TRAINING COUNCIL.</w:t>
          </w:r>
        </w:p>
      </w:sdtContent>
    </w:sdt>
    <w:bookmarkStart w:name="at_9391e947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D475A0" w:rsidP="00D475A0" w:rsidRDefault="00D475A0" w14:paraId="732DE7AE" w14:textId="77777777">
      <w:pPr>
        <w:pStyle w:val="scenactingwords"/>
      </w:pPr>
      <w:bookmarkStart w:name="ew_a30d24160" w:id="1"/>
      <w:r>
        <w:t>B</w:t>
      </w:r>
      <w:bookmarkEnd w:id="1"/>
      <w:r>
        <w:t>e it enacted by the General Assembly of the State of South Carolina:</w:t>
      </w:r>
    </w:p>
    <w:p w:rsidR="00D475A0" w:rsidP="00D475A0" w:rsidRDefault="00D475A0" w14:paraId="431DFD5D" w14:textId="77777777">
      <w:pPr>
        <w:pStyle w:val="scemptyline"/>
      </w:pPr>
    </w:p>
    <w:p w:rsidR="00D475A0" w:rsidP="00D475A0" w:rsidRDefault="00D475A0" w14:paraId="708DBC10" w14:textId="08EA1B80">
      <w:pPr>
        <w:pStyle w:val="scdirectionallanguage"/>
      </w:pPr>
      <w:bookmarkStart w:name="bs_num_1_72067bb13" w:id="2"/>
      <w:r>
        <w:t>S</w:t>
      </w:r>
      <w:bookmarkEnd w:id="2"/>
      <w:r>
        <w:t>ECTION 1.</w:t>
      </w:r>
      <w:r>
        <w:tab/>
      </w:r>
      <w:bookmarkStart w:name="dl_268317606" w:id="3"/>
      <w:r>
        <w:t>C</w:t>
      </w:r>
      <w:bookmarkEnd w:id="3"/>
      <w:r>
        <w:t xml:space="preserve">hapter 23, Title 23 of the </w:t>
      </w:r>
      <w:r w:rsidR="006F32D1">
        <w:t>S.C.</w:t>
      </w:r>
      <w:r>
        <w:t xml:space="preserve"> Code is amended by adding:</w:t>
      </w:r>
    </w:p>
    <w:p w:rsidR="00D475A0" w:rsidP="00D475A0" w:rsidRDefault="00D475A0" w14:paraId="0874A581" w14:textId="77777777">
      <w:pPr>
        <w:pStyle w:val="scemptyline"/>
      </w:pPr>
    </w:p>
    <w:p w:rsidR="00D475A0" w:rsidP="00D475A0" w:rsidRDefault="00D475A0" w14:paraId="7DFE0AB8" w14:textId="77777777">
      <w:pPr>
        <w:pStyle w:val="scnewcodesection"/>
      </w:pPr>
      <w:bookmarkStart w:name="ns_T23C23N45_916566b79" w:id="4"/>
      <w:r>
        <w:tab/>
      </w:r>
      <w:bookmarkEnd w:id="4"/>
      <w:r>
        <w:t>Section 23</w:t>
      </w:r>
      <w:r>
        <w:noBreakHyphen/>
        <w:t>23</w:t>
      </w:r>
      <w:r>
        <w:noBreakHyphen/>
        <w:t>45.</w:t>
      </w:r>
      <w:r>
        <w:tab/>
        <w:t>All candidates seeking to become certified law enforcement officers in this State and all certified law enforcement officers who are undergoing recertification must undergo a mental health evaluation before they can become certified or recertified.  The evaluation must be conducted under the direction of the Law Enforcement Training Council.</w:t>
      </w:r>
    </w:p>
    <w:p w:rsidR="00D475A0" w:rsidP="00D475A0" w:rsidRDefault="00D475A0" w14:paraId="15EE3247" w14:textId="77777777">
      <w:pPr>
        <w:pStyle w:val="scemptyline"/>
      </w:pPr>
    </w:p>
    <w:p w:rsidR="00D475A0" w:rsidP="00D475A0" w:rsidRDefault="00D475A0" w14:paraId="6E0B83F7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D475A0" w14:paraId="7389F665" w14:textId="45006C48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2A5A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A886D18" w:rsidR="00685035" w:rsidRPr="007B4AF7" w:rsidRDefault="002A5AE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75A0">
              <w:rPr>
                <w:noProof/>
              </w:rPr>
              <w:t>LC-0111CM23.docx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5AE2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32D1"/>
    <w:rsid w:val="00711AA9"/>
    <w:rsid w:val="007151F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75A0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353&amp;session=125&amp;summary=B" TargetMode="External" Id="R57a108b4935d4c18" /><Relationship Type="http://schemas.openxmlformats.org/officeDocument/2006/relationships/hyperlink" Target="https://www.scstatehouse.gov/sess125_2023-2024/prever/3353_20221208.docx" TargetMode="External" Id="R514db9d34bf54e99" /><Relationship Type="http://schemas.openxmlformats.org/officeDocument/2006/relationships/hyperlink" Target="h:\hj\20230110.docx" TargetMode="External" Id="R025b948b4f894033" /><Relationship Type="http://schemas.openxmlformats.org/officeDocument/2006/relationships/hyperlink" Target="h:\hj\20230110.docx" TargetMode="External" Id="R61747ca473934e7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7be34e59-5686-41f9-9a00-9cec8f3a7a6c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4a2ad722-a1c8-48e7-a837-67d1af99e125</T_BILL_REQUEST_REQUEST>
  <T_BILL_R_ORIGINALDRAFT>ee87425c-91f6-4d2e-88e0-726e9d7f0dfa</T_BILL_R_ORIGINALDRAFT>
  <T_BILL_SPONSOR_SPONSOR>59afb87d-c309-4201-9966-a41fcf5a2a6b</T_BILL_SPONSOR_SPONSOR>
  <T_BILL_T_ACTNUMBER>None</T_BILL_T_ACTNUMBER>
  <T_BILL_T_BILLNAME>[3353]</T_BILL_T_BILLNAME>
  <T_BILL_T_BILLNUMBER>3353</T_BILL_T_BILLNUMBER>
  <T_BILL_T_BILLTITLE>TO AMEND THE south carolina CODE OF LAWS BY ADDING SECTION 23-23-45 SO AS TO PROVIDE ALL LAW ENFORCEMENT OFFICERS MUST UNDERGO A MENTAL HEALTH EVALUATION BEFORE THEY CAN BECOME CERTIFIED OR RECERTIFIED AND TO PROVIDE THE EVALUATION MUST BE CONDUCTED UNDER THE DIRECTION OF THE LAW ENFORCEMENT TRAINING COUNCIL.</T_BILL_T_BILLTITLE>
  <T_BILL_T_CHAMBER>house</T_BILL_T_CHAMBER>
  <T_BILL_T_FILENAME> </T_BILL_T_FILENAME>
  <T_BILL_T_LEGTYPE>bill_statewide</T_BILL_T_LEGTYPE>
  <T_BILL_T_RATNUMBER>None</T_BILL_T_RATNUMBER>
  <T_BILL_T_SECTIONS>[{"SectionUUID":"b3a40808-9a94-4113-b9eb-81ce1009d90a","SectionName":"code_section","SectionNumber":1,"SectionType":"code_section","CodeSections":[{"CodeSectionBookmarkName":"ns_T23C23N45_916566b79","IsConstitutionSection":false,"Identity":"23-23-45","IsNew":true,"SubSections":[],"TitleRelatedTo":"","TitleSoAsTo":"","Deleted":false}],"TitleText":"","DisableControls":false,"Deleted":false,"SectionBookmarkName":"bs_num_1_72067bb13"},{"SectionUUID":"6156ffec-2a44-428f-b871-b616a6da9081","SectionName":"standard_eff_date_section","SectionNumber":2,"SectionType":"drafting_clause","CodeSections":[],"TitleText":"","DisableControls":false,"Deleted":false,"SectionBookmarkName":"bs_num_2_lastsection"}]</T_BILL_T_SECTIONS>
  <T_BILL_T_SUBJECT>Law enforcement officers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15</cp:revision>
  <cp:lastPrinted>2022-11-21T15:34:00Z</cp:lastPrinted>
  <dcterms:created xsi:type="dcterms:W3CDTF">2022-06-03T11:45:00Z</dcterms:created>
  <dcterms:modified xsi:type="dcterms:W3CDTF">2022-11-21T15:34:00Z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