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Chumley and Pace</w:t>
      </w:r>
    </w:p>
    <w:p>
      <w:pPr>
        <w:widowControl w:val="false"/>
        <w:spacing w:after="0"/>
        <w:jc w:val="left"/>
      </w:pPr>
      <w:r>
        <w:rPr>
          <w:rFonts w:ascii="Times New Roman"/>
          <w:sz w:val="22"/>
        </w:rPr>
        <w:t xml:space="preserve">Document Path: LC-0066DG23.docx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Income tax on overtime pay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45527743df1447f">
        <w:r w:rsidRPr="00770434">
          <w:rPr>
            <w:rStyle w:val="Hyperlink"/>
          </w:rPr>
          <w:t>House Journal</w:t>
        </w:r>
        <w:r w:rsidRPr="00770434">
          <w:rPr>
            <w:rStyle w:val="Hyperlink"/>
          </w:rPr>
          <w:noBreakHyphen/>
          <w:t>page 172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08405674e4a6492c">
        <w:r w:rsidRPr="00770434">
          <w:rPr>
            <w:rStyle w:val="Hyperlink"/>
          </w:rPr>
          <w:t>House Journal</w:t>
        </w:r>
        <w:r w:rsidRPr="00770434">
          <w:rPr>
            <w:rStyle w:val="Hyperlink"/>
          </w:rPr>
          <w:noBreakHyphen/>
          <w:t>page 172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17b3d9960494b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62d2a96ce148b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44A8A" w14:paraId="40FEFADA" w14:textId="02D080A8">
          <w:pPr>
            <w:pStyle w:val="scbilltitle"/>
            <w:tabs>
              <w:tab w:val="left" w:pos="2104"/>
            </w:tabs>
          </w:pPr>
          <w:r>
            <w:t>to amend the South Carolina Code of Laws by amending Section 12‑6‑1120, relating to MODIFICATIONS TO GROSS INCOME FOR INDIVIDUAL INCOME TAX PURPOSES</w:t>
          </w:r>
          <w:r w:rsidR="009C17B1">
            <w:t>,</w:t>
          </w:r>
          <w:r>
            <w:t xml:space="preserve"> so as to EXCLUDE OVERTIME PAY AND CERTAIN BONUS PAY FROM GROSS INCOME.</w:t>
          </w:r>
        </w:p>
      </w:sdtContent>
    </w:sdt>
    <w:bookmarkStart w:name="at_ddf3aebe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81855e58" w:id="1"/>
      <w:r w:rsidRPr="0094541D">
        <w:t>B</w:t>
      </w:r>
      <w:bookmarkEnd w:id="1"/>
      <w:r w:rsidRPr="0094541D">
        <w:t>e it enacted by the General Assembly of the State of South Carolina:</w:t>
      </w:r>
    </w:p>
    <w:p w:rsidR="0049553B" w:rsidP="0049553B" w:rsidRDefault="0049553B" w14:paraId="18EA623A" w14:textId="77777777">
      <w:pPr>
        <w:pStyle w:val="scemptyline"/>
      </w:pPr>
    </w:p>
    <w:p w:rsidR="0098493B" w:rsidP="0098493B" w:rsidRDefault="0098493B" w14:paraId="73F8CB3C" w14:textId="1DB5E482">
      <w:pPr>
        <w:pStyle w:val="scdirectionallanguage"/>
      </w:pPr>
      <w:bookmarkStart w:name="bs_num_1_24fb25b76" w:id="2"/>
      <w:r>
        <w:t>S</w:t>
      </w:r>
      <w:bookmarkEnd w:id="2"/>
      <w:r>
        <w:t>ECTION 1.</w:t>
      </w:r>
      <w:r w:rsidR="0049553B">
        <w:tab/>
      </w:r>
      <w:bookmarkStart w:name="dl_4b015a348" w:id="3"/>
      <w:r>
        <w:t>S</w:t>
      </w:r>
      <w:bookmarkEnd w:id="3"/>
      <w:r>
        <w:t>ection 12‑6‑1120 of the S.C. Code is amended by adding</w:t>
      </w:r>
      <w:r w:rsidR="00E86FFB">
        <w:t xml:space="preserve"> an item to read:</w:t>
      </w:r>
    </w:p>
    <w:p w:rsidR="0098493B" w:rsidP="0098493B" w:rsidRDefault="0098493B" w14:paraId="65734C13" w14:textId="77777777">
      <w:pPr>
        <w:pStyle w:val="scemptyline"/>
      </w:pPr>
    </w:p>
    <w:p w:rsidR="0049553B" w:rsidP="0098493B" w:rsidRDefault="0098493B" w14:paraId="58762324" w14:textId="3C9F154D">
      <w:pPr>
        <w:pStyle w:val="scnewcodesection"/>
      </w:pPr>
      <w:bookmarkStart w:name="ns_T12C6N1120_e0c4ff7de" w:id="4"/>
      <w:r>
        <w:tab/>
      </w:r>
      <w:bookmarkStart w:name="ss_T12C6N1120S11_lv1_a49449f83" w:id="5"/>
      <w:bookmarkEnd w:id="4"/>
      <w:r>
        <w:t>(</w:t>
      </w:r>
      <w:bookmarkEnd w:id="5"/>
      <w:r>
        <w:t xml:space="preserve">11) </w:t>
      </w:r>
      <w:r w:rsidRPr="00E86FFB" w:rsidR="00E86FFB">
        <w:t>South Carolina gross income does not include any overtime pay received by an individual pursuant to the requirements of the Fair Labor Standards Act nor does it include the first two thousand five hundred dollars of bonus pay received by an individual in the tax year.</w:t>
      </w:r>
    </w:p>
    <w:p w:rsidRPr="00DF3B44" w:rsidR="007E06BB" w:rsidP="0049553B" w:rsidRDefault="007E06BB" w14:paraId="3D8F1FED" w14:textId="72C70776">
      <w:pPr>
        <w:pStyle w:val="scemptyline"/>
      </w:pPr>
    </w:p>
    <w:p w:rsidRPr="00DF3B44" w:rsidR="007A10F1" w:rsidP="007A10F1" w:rsidRDefault="0098493B" w14:paraId="0E9393B4" w14:textId="650A1EE7">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r w:rsidR="00ED4170">
        <w:t xml:space="preserve"> and applies to tax years beginning after 2022.</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A170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B3A3A2" w:rsidR="00685035" w:rsidRPr="007B4AF7" w:rsidRDefault="003A170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553B">
              <w:rPr>
                <w:noProof/>
              </w:rPr>
              <w:t>LC-0066DG23.docx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1706"/>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553B"/>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4A8A"/>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493B"/>
    <w:rsid w:val="00986063"/>
    <w:rsid w:val="00991F67"/>
    <w:rsid w:val="00992876"/>
    <w:rsid w:val="009A0DCE"/>
    <w:rsid w:val="009A22CD"/>
    <w:rsid w:val="009A3E4B"/>
    <w:rsid w:val="009B35FD"/>
    <w:rsid w:val="009B6815"/>
    <w:rsid w:val="009C17B1"/>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FFB"/>
    <w:rsid w:val="00E879A5"/>
    <w:rsid w:val="00E879FC"/>
    <w:rsid w:val="00EA2574"/>
    <w:rsid w:val="00EA2F1F"/>
    <w:rsid w:val="00EA3F2E"/>
    <w:rsid w:val="00EA57EC"/>
    <w:rsid w:val="00EB120E"/>
    <w:rsid w:val="00EB46E2"/>
    <w:rsid w:val="00EC0045"/>
    <w:rsid w:val="00ED4170"/>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50&amp;session=125&amp;summary=B" TargetMode="External" Id="R117b3d9960494b4b" /><Relationship Type="http://schemas.openxmlformats.org/officeDocument/2006/relationships/hyperlink" Target="https://www.scstatehouse.gov/sess125_2023-2024/prever/3450_20221208.docx" TargetMode="External" Id="R5c62d2a96ce148b9" /><Relationship Type="http://schemas.openxmlformats.org/officeDocument/2006/relationships/hyperlink" Target="h:\hj\20230110.docx" TargetMode="External" Id="R745527743df1447f" /><Relationship Type="http://schemas.openxmlformats.org/officeDocument/2006/relationships/hyperlink" Target="h:\hj\20230110.docx" TargetMode="External" Id="R08405674e4a6492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c3a4f74c-69b1-443e-bf6a-10eb04431bfe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4e72cd41-5e11-43d4-aafa-c9c30f76e6df</T_BILL_REQUEST_REQUEST>
  <T_BILL_R_ORIGINALDRAFT>e33491df-0545-4cf7-9648-679164b4d49a</T_BILL_R_ORIGINALDRAFT>
  <T_BILL_SPONSOR_SPONSOR>616e99aa-70a1-4c76-b840-78ae6c7e77c3</T_BILL_SPONSOR_SPONSOR>
  <T_BILL_T_ACTNUMBER>None</T_BILL_T_ACTNUMBER>
  <T_BILL_T_BILLNAME>[3450]</T_BILL_T_BILLNAME>
  <T_BILL_T_BILLNUMBER>3450</T_BILL_T_BILLNUMBER>
  <T_BILL_T_BILLTITLE>to amend the South Carolina Code of Laws by amending Section 12‑6‑1120, relating to MODIFICATIONS TO GROSS INCOME FOR INDIVIDUAL INCOME TAX PURPOSES, so as to EXCLUDE OVERTIME PAY AND CERTAIN BONUS PAY FROM GROSS INCOME.</T_BILL_T_BILLTITLE>
  <T_BILL_T_CHAMBER>house</T_BILL_T_CHAMBER>
  <T_BILL_T_FILENAME> </T_BILL_T_FILENAME>
  <T_BILL_T_LEGTYPE>bill_statewide</T_BILL_T_LEGTYPE>
  <T_BILL_T_RATNUMBER>None</T_BILL_T_RATNUMBER>
  <T_BILL_T_SECTIONS>[{"SectionUUID":"6acc0063-7a0d-4fd4-93b3-d45722522eb3","SectionName":"code_section","SectionNumber":1,"SectionType":"code_section","CodeSections":[{"CodeSectionBookmarkName":"ns_T12C6N1120_e0c4ff7de","IsConstitutionSection":false,"Identity":"12-6-1120","IsNew":true,"SubSections":[{"Level":1,"Identity":"T12C6N1120S11","SubSectionBookmarkName":"ss_T12C6N1120S11_lv1_a49449f83","IsNewSubSection":true}],"TitleRelatedTo":"MODIFICATIONS TO GROSS INCOME FOR INDIVIDUAL INCOME TAX PURPOSES","TitleSoAsTo":"EXCLUDE OVERTIME PAY AND CERTAIN BONUS PAY FROM GROSS INCOME","Deleted":false}],"TitleText":"","DisableControls":false,"Deleted":false,"RepealItems":[],"SectionBookmarkName":"bs_num_1_24fb25b76"},{"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6acc0063-7a0d-4fd4-93b3-d45722522eb3","SectionName":"code_section","SectionNumber":1,"SectionType":"code_section","CodeSections":[{"CodeSectionBookmarkName":"ns_T12C6N1120_e0c4ff7de","IsConstitutionSection":false,"Identity":"12-6-1120","IsNew":true,"SubSections":[{"Level":1,"Identity":"T12C6N1120S11","SubSectionBookmarkName":"ss_T12C6N1120S11_lv1_a49449f83","IsNewSubSection":true}],"TitleRelatedTo":"","TitleSoAsTo":"","Deleted":false}],"TitleText":"","DisableControls":false,"Deleted":false,"RepealItems":[],"SectionBookmarkName":"bs_num_1_24fb25b76"}],"Timestamp":"2022-12-06T16:36:43.9416189-05:00","Username":null},{"Id":1,"SectionsList":[{"SectionUUID":"8f03ca95-8faa-4d43-a9c2-8afc498075bd","SectionName":"standard_eff_date_section","SectionNumber":2,"SectionType":"drafting_clause","CodeSections":[],"TitleText":"","DisableControls":false,"Deleted":false,"RepealItems":[],"SectionBookmarkName":"bs_num_2_lastsection"},{"SectionUUID":"6acc0063-7a0d-4fd4-93b3-d45722522eb3","SectionName":"code_section","SectionNumber":1,"SectionType":"code_section","CodeSections":[],"TitleText":"","DisableControls":false,"Deleted":false,"RepealItems":[],"SectionBookmarkName":"bs_num_1_24fb25b76"}],"Timestamp":"2022-12-06T16:36:41.9276765-05:00","Username":null},{"Id":3,"SectionsList":[{"SectionUUID":"8f03ca95-8faa-4d43-a9c2-8afc498075bd","SectionName":"standard_eff_date_section","SectionNumber":2,"SectionType":"drafting_clause","CodeSections":[],"TitleText":"","DisableControls":false,"Deleted":false,"RepealItems":[],"SectionBookmarkName":"bs_num_2_lastsection"},{"SectionUUID":"6acc0063-7a0d-4fd4-93b3-d45722522eb3","SectionName":"code_section","SectionNumber":1,"SectionType":"code_section","CodeSections":[{"CodeSectionBookmarkName":"ns_T12C6N1120_e0c4ff7de","IsConstitutionSection":false,"Identity":"12-6-1120","IsNew":true,"SubSections":[{"Level":1,"Identity":"T12C6N1120S11","SubSectionBookmarkName":"ss_T12C6N1120S11_lv1_a49449f83","IsNewSubSection":true}],"TitleRelatedTo":"MODIFICATIONS TO GROSS INCOME FOR INDIVIDUAL INCOME TAX PURPOSES","TitleSoAsTo":"EXCLUDE OVERTIME PAY AND CERTAIN BONUS PAY FROM GROSS INCOME","Deleted":false}],"TitleText":"","DisableControls":false,"Deleted":false,"RepealItems":[],"SectionBookmarkName":"bs_num_1_24fb25b76"}],"Timestamp":"2022-12-06T16:37:53.1116555-05:00","Username":"davidgood@scstatehouse.gov"}]</T_BILL_T_SECTIONSHISTORY>
  <T_BILL_T_SUBJECT>Income tax on overtime pay</T_BILL_T_SUBJECT>
  <T_BILL_UR_DRAFTER>davidgood@scstatehouse.gov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656</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22</cp:revision>
  <dcterms:created xsi:type="dcterms:W3CDTF">2022-06-03T11:45:00Z</dcterms:created>
  <dcterms:modified xsi:type="dcterms:W3CDTF">2022-12-07T14:46:00Z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