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LC-0113AHB-AHB23.docx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daily addressing of certain issues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w:t>
      </w:r>
      <w:r>
        <w:t xml:space="preserve"> (</w:t>
      </w:r>
      <w:hyperlink w:history="true" r:id="R2caacf730140447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Rules</w:t>
      </w:r>
      <w:r>
        <w:t xml:space="preserve"> (</w:t>
      </w:r>
      <w:hyperlink w:history="true" r:id="Rc59cfdbcee8c4d0c">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45c732ab8c4a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366126a2534aa2">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E646E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5A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2C26" w14:paraId="48DB32D0" w14:textId="7F278FE2">
          <w:pPr>
            <w:pStyle w:val="scresolutiontitle"/>
          </w:pPr>
          <w:r>
            <w:t>TO AMEND RULE 10 OF THE RULES OF THE HOUSE OF REPRESENTATIVES BY ADDING RULE 10.1</w:t>
          </w:r>
          <w:r w:rsidR="003B6BAD">
            <w:t>7</w:t>
          </w:r>
          <w:r>
            <w:t xml:space="preserve"> SO AS TO PROVIDE THAT FOR EVERY LEGISLATIVE DAY THE HOUSE OF REPRESENTATIVES DOES NOT ADDRESS CERTAIN ISSUES, THE MEMBERS OF THE HOUSE OF REPRESENTATIVES SHALL FORFEIT ONE DAY OF SUBSISTENCE ALLOWANCE.</w:t>
          </w:r>
        </w:p>
      </w:sdtContent>
    </w:sdt>
    <w:bookmarkStart w:name="at_167d0344f" w:displacedByCustomXml="prev" w:id="0"/>
    <w:bookmarkEnd w:id="0"/>
    <w:p w:rsidR="0010776B" w:rsidP="00091FD9" w:rsidRDefault="0010776B" w14:paraId="48DB32D1" w14:textId="56627158">
      <w:pPr>
        <w:pStyle w:val="scresolutiontitle"/>
      </w:pPr>
    </w:p>
    <w:p w:rsidR="004A2C26" w:rsidP="004A2C26" w:rsidRDefault="004A2C26" w14:paraId="3FE26EFC" w14:textId="77777777">
      <w:pPr>
        <w:pStyle w:val="scresolutionbody"/>
      </w:pPr>
      <w:bookmarkStart w:name="up_01d7245eb" w:id="1"/>
      <w:r>
        <w:t>B</w:t>
      </w:r>
      <w:bookmarkEnd w:id="1"/>
      <w:r>
        <w:t>e it resolved by the House of Representatives:</w:t>
      </w:r>
    </w:p>
    <w:p w:rsidR="004A2C26" w:rsidP="004A2C26" w:rsidRDefault="004A2C26" w14:paraId="6CC8A179" w14:textId="77777777">
      <w:pPr>
        <w:pStyle w:val="scresolutionbody"/>
      </w:pPr>
    </w:p>
    <w:p w:rsidR="004A2C26" w:rsidP="004A2C26" w:rsidRDefault="004A2C26" w14:paraId="67E78D53" w14:textId="77777777">
      <w:pPr>
        <w:pStyle w:val="scresolutionbody"/>
      </w:pPr>
      <w:bookmarkStart w:name="up_fd74c051e" w:id="2"/>
      <w:r>
        <w:t>T</w:t>
      </w:r>
      <w:bookmarkEnd w:id="2"/>
      <w:r>
        <w:t>hat Rule 10 of the Rules of the House of Representatives is amended by adding:</w:t>
      </w:r>
    </w:p>
    <w:p w:rsidR="004A2C26" w:rsidP="004A2C26" w:rsidRDefault="004A2C26" w14:paraId="3925986C" w14:textId="77777777">
      <w:pPr>
        <w:pStyle w:val="scresolutionbody"/>
      </w:pPr>
    </w:p>
    <w:p w:rsidRPr="00C041C6" w:rsidR="004A2C26" w:rsidP="004A2C26" w:rsidRDefault="004A2C26" w14:paraId="725536F5" w14:textId="4A796314">
      <w:pPr>
        <w:pStyle w:val="scresolutionbody"/>
      </w:pPr>
      <w:r>
        <w:tab/>
      </w:r>
      <w:bookmarkStart w:name="up_8a1a05467" w:id="3"/>
      <w:r w:rsidRPr="00C041C6">
        <w:rPr>
          <w:b/>
          <w:u w:val="single"/>
        </w:rPr>
        <w:t>1</w:t>
      </w:r>
      <w:bookmarkEnd w:id="3"/>
      <w:r w:rsidRPr="00C041C6">
        <w:rPr>
          <w:b/>
          <w:u w:val="single"/>
        </w:rPr>
        <w:t>0.1</w:t>
      </w:r>
      <w:r w:rsidR="003B6BAD">
        <w:rPr>
          <w:b/>
          <w:u w:val="single"/>
        </w:rPr>
        <w:t>7</w:t>
      </w:r>
      <w:r w:rsidRPr="001B379B">
        <w:tab/>
      </w:r>
      <w:r w:rsidRPr="00C041C6">
        <w:rPr>
          <w:u w:val="single"/>
        </w:rPr>
        <w:t>(A)</w:t>
      </w:r>
      <w:r w:rsidRPr="001B379B">
        <w:tab/>
      </w:r>
      <w:r w:rsidRPr="00C041C6">
        <w:rPr>
          <w:u w:val="single"/>
        </w:rPr>
        <w:t>For each legislative day the House of Representatives does not address issues relating to job creation, unemployment, or economic development, the members of the House of Representatives shall forfeit one day of subsistence allowance.</w:t>
      </w:r>
    </w:p>
    <w:p w:rsidRPr="00C041C6" w:rsidR="004A2C26" w:rsidP="004A2C26" w:rsidRDefault="004A2C26" w14:paraId="4A2A3908" w14:textId="77777777">
      <w:pPr>
        <w:pStyle w:val="scresolutionbody"/>
      </w:pPr>
      <w:r w:rsidRPr="001B379B">
        <w:tab/>
      </w:r>
      <w:bookmarkStart w:name="up_d9e214bd3" w:id="4"/>
      <w:r w:rsidRPr="00C041C6">
        <w:rPr>
          <w:u w:val="single"/>
        </w:rPr>
        <w:t>(</w:t>
      </w:r>
      <w:bookmarkEnd w:id="4"/>
      <w:r w:rsidRPr="00C041C6">
        <w:rPr>
          <w:u w:val="single"/>
        </w:rPr>
        <w:t>B)</w:t>
      </w:r>
      <w:r w:rsidRPr="001B379B">
        <w:tab/>
      </w:r>
      <w:r w:rsidRPr="00C041C6">
        <w:rPr>
          <w:u w:val="single"/>
        </w:rPr>
        <w:t>Addressing one of the issues referenced in subsection (A) of this rule qualifies to avoid the forfeiture.</w:t>
      </w:r>
    </w:p>
    <w:p w:rsidR="004A2C26" w:rsidP="004A2C26" w:rsidRDefault="004A2C26" w14:paraId="50DAD4A0" w14:textId="2715FEE0">
      <w:pPr>
        <w:pStyle w:val="scresolutionbody"/>
      </w:pPr>
      <w:r w:rsidRPr="001B379B">
        <w:tab/>
      </w:r>
      <w:bookmarkStart w:name="up_835d57767" w:id="5"/>
      <w:r w:rsidRPr="00C041C6">
        <w:rPr>
          <w:u w:val="single"/>
        </w:rPr>
        <w:t>(</w:t>
      </w:r>
      <w:bookmarkEnd w:id="5"/>
      <w:r w:rsidRPr="00C041C6">
        <w:rPr>
          <w:u w:val="single"/>
        </w:rPr>
        <w:t>C)</w:t>
      </w:r>
      <w:r w:rsidRPr="001B379B">
        <w:tab/>
      </w:r>
      <w:r w:rsidRPr="00C041C6">
        <w:rPr>
          <w:u w:val="single"/>
        </w:rPr>
        <w:t>The Speaker of the House of Representatives strictly shall enforce the provisions of this rule.</w:t>
      </w:r>
    </w:p>
    <w:p w:rsidRPr="00040E43" w:rsidR="000F1901" w:rsidP="0096528D" w:rsidRDefault="004A2C26" w14:paraId="1FF4F498" w14:textId="568F9B06">
      <w:pPr>
        <w:pStyle w:val="scresolutionxx"/>
      </w:pPr>
      <w:r>
        <w:noBreakHyphen/>
      </w:r>
      <w:r>
        <w:noBreakHyphen/>
      </w:r>
      <w:r>
        <w:noBreakHyphen/>
      </w:r>
      <w:r>
        <w:noBreakHyphen/>
        <w:t>XX</w:t>
      </w:r>
      <w:r>
        <w:noBreakHyphen/>
      </w:r>
      <w:r>
        <w:noBreakHyphen/>
      </w:r>
      <w:r>
        <w:noBreakHyphen/>
      </w:r>
      <w:r>
        <w:noBreakHyphen/>
      </w:r>
    </w:p>
    <w:sectPr w:rsidRPr="00040E43" w:rsidR="000F1901" w:rsidSect="0011626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519E8A" w:rsidR="007003E1" w:rsidRDefault="001162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5AD7">
              <w:rPr>
                <w:noProof/>
              </w:rPr>
              <w:t>LC-0113AHB-AHB23.docx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053B"/>
    <w:rsid w:val="0011626D"/>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6BAD"/>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2C26"/>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5AD7"/>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1EC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0&amp;session=125&amp;summary=B" TargetMode="External" Id="Rb945c732ab8c4a33" /><Relationship Type="http://schemas.openxmlformats.org/officeDocument/2006/relationships/hyperlink" Target="https://www.scstatehouse.gov/sess125_2023-2024/prever/3790_20230124.docx" TargetMode="External" Id="R1c366126a2534aa2" /><Relationship Type="http://schemas.openxmlformats.org/officeDocument/2006/relationships/hyperlink" Target="h:\hj\20230124.docx" TargetMode="External" Id="R2caacf7301404471" /><Relationship Type="http://schemas.openxmlformats.org/officeDocument/2006/relationships/hyperlink" Target="h:\hj\20230124.docx" TargetMode="External" Id="Rc59cfdbcee8c4d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5f5d34ec-9461-4eca-8e41-67d23b335b32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07d93cb4-068d-4a28-855f-084f16ae2871</T_BILL_REQUEST_REQUEST>
  <T_BILL_R_ORIGINALDRAFT>fb65dfbc-6274-415a-9d82-f7d1e969d091</T_BILL_R_ORIGINALDRAFT>
  <T_BILL_SPONSOR_SPONSOR>02bd09f1-7fe6-4557-939c-3c7bc6f4ba30</T_BILL_SPONSOR_SPONSOR>
  <T_BILL_T_ACTNUMBER>None</T_BILL_T_ACTNUMBER>
  <T_BILL_T_BILLNAME>[3790]</T_BILL_T_BILLNAME>
  <T_BILL_T_BILLNUMBER>3790</T_BILL_T_BILLNUMBER>
  <T_BILL_T_BILLTITLE>TO AMEND RULE 10 OF THE RULES OF THE HOUSE OF REPRESENTATIVES BY ADDING RULE 10.17 SO AS TO PROVIDE THAT FOR EVERY LEGISLATIVE DAY THE HOUSE OF REPRESENTATIVES DOES NOT ADDRESS CERTAIN ISSUES, THE MEMBERS OF THE HOUSE OF REPRESENTATIVES SHALL FORFEIT ONE DAY OF SUBSISTENCE ALLOWANCE.</T_BILL_T_BILLTITLE>
  <T_BILL_T_CHAMBER>house</T_BILL_T_CHAMBER>
  <T_BILL_T_FILENAME> </T_BILL_T_FILENAME>
  <T_BILL_T_LEGTYPE>resolution</T_BILL_T_LEGTYPE>
  <T_BILL_T_RATNUMBER>None</T_BILL_T_RATNUMBER>
  <T_BILL_T_SUBJECT>House rules, daily addressing of certain issues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768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29</cp:revision>
  <cp:lastPrinted>2023-01-17T20:40:00Z</cp:lastPrinted>
  <dcterms:created xsi:type="dcterms:W3CDTF">2022-08-17T14:54:00Z</dcterms:created>
  <dcterms:modified xsi:type="dcterms:W3CDTF">2023-01-17T20:40:00Z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