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Ott, Yow, Collins, Oremus, Mitchell, Atkinson, Felder, Gagnon, Forrest, Williams and Lawson</w:t>
      </w:r>
    </w:p>
    <w:p>
      <w:pPr>
        <w:widowControl w:val="false"/>
        <w:spacing w:after="0"/>
        <w:jc w:val="left"/>
      </w:pPr>
      <w:r>
        <w:rPr>
          <w:rFonts w:ascii="Times New Roman"/>
          <w:sz w:val="22"/>
        </w:rPr>
        <w:t xml:space="preserve">Companion/Similar bill(s): 333, 3305</w:t>
      </w:r>
    </w:p>
    <w:p>
      <w:pPr>
        <w:widowControl w:val="false"/>
        <w:spacing w:after="0"/>
        <w:jc w:val="left"/>
      </w:pPr>
      <w:r>
        <w:rPr>
          <w:rFonts w:ascii="Times New Roman"/>
          <w:sz w:val="22"/>
        </w:rPr>
        <w:t xml:space="preserve">Document Path: LC-0204WAB23.docx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Student Athletes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read first time</w:t>
      </w:r>
      <w:r>
        <w:t xml:space="preserve"> (</w:t>
      </w:r>
      <w:hyperlink w:history="true" r:id="R6eb93052d782470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Referred to Committee on</w:t>
      </w:r>
      <w:r>
        <w:rPr>
          <w:b/>
        </w:rPr>
        <w:t xml:space="preserve"> Education and Public Works</w:t>
      </w:r>
      <w:r>
        <w:t xml:space="preserve"> (</w:t>
      </w:r>
      <w:hyperlink w:history="true" r:id="R386fdabf05f34583">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Gagnon, 
 Forrest, Williams
 </w:t>
      </w:r>
    </w:p>
    <w:p>
      <w:pPr>
        <w:widowControl w:val="false"/>
        <w:tabs>
          <w:tab w:val="right" w:pos="1008"/>
          <w:tab w:val="left" w:pos="1152"/>
          <w:tab w:val="left" w:pos="1872"/>
          <w:tab w:val="left" w:pos="9187"/>
        </w:tabs>
        <w:spacing w:after="0"/>
        <w:ind w:left="2088" w:hanging="2088"/>
      </w:pPr>
      <w:r>
        <w:tab/>
        <w:t>3/14/2023</w:t>
      </w:r>
      <w:r>
        <w:tab/>
        <w:t>House</w:t>
      </w:r>
      <w:r>
        <w:tab/>
        <w:t>Member(s) request name added as sponsor: Lawson
 </w:t>
      </w:r>
    </w:p>
    <w:p>
      <w:pPr>
        <w:widowControl w:val="false"/>
        <w:spacing w:after="0"/>
        <w:jc w:val="left"/>
      </w:pPr>
    </w:p>
    <w:p>
      <w:pPr>
        <w:widowControl w:val="false"/>
        <w:spacing w:after="0"/>
        <w:jc w:val="left"/>
      </w:pPr>
      <w:r>
        <w:rPr>
          <w:rFonts w:ascii="Times New Roman"/>
          <w:sz w:val="22"/>
        </w:rPr>
        <w:t xml:space="preserve">View the latest </w:t>
      </w:r>
      <w:hyperlink r:id="R34d1ae83e9824a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13a47a666e41f6">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50D66" w:rsidRDefault="00432135" w14:paraId="47642A99" w14:textId="61B5EF8F">
      <w:pPr>
        <w:pStyle w:val="scemptylineheader"/>
      </w:pPr>
    </w:p>
    <w:p w:rsidRPr="00BB0725" w:rsidR="00A73EFA" w:rsidP="00F50D66" w:rsidRDefault="00A73EFA" w14:paraId="7B72410E" w14:textId="1BB43A30">
      <w:pPr>
        <w:pStyle w:val="scemptylineheader"/>
      </w:pPr>
    </w:p>
    <w:p w:rsidRPr="00BB0725" w:rsidR="00A73EFA" w:rsidP="00F50D66" w:rsidRDefault="00A73EFA" w14:paraId="6AD935C9" w14:textId="6C28F2DD">
      <w:pPr>
        <w:pStyle w:val="scemptylineheader"/>
      </w:pPr>
    </w:p>
    <w:p w:rsidRPr="00DF3B44" w:rsidR="00A73EFA" w:rsidP="00F50D66" w:rsidRDefault="00A73EFA" w14:paraId="51A98227" w14:textId="79FA07A9">
      <w:pPr>
        <w:pStyle w:val="scemptylineheader"/>
      </w:pPr>
    </w:p>
    <w:p w:rsidRPr="00DF3B44" w:rsidR="00A73EFA" w:rsidP="00F50D66" w:rsidRDefault="00A73EFA" w14:paraId="3858851A" w14:textId="0804D682">
      <w:pPr>
        <w:pStyle w:val="scemptylineheader"/>
      </w:pPr>
    </w:p>
    <w:p w:rsidRPr="00DF3B44" w:rsidR="00A73EFA" w:rsidP="00F50D66" w:rsidRDefault="00A73EFA" w14:paraId="4E3DDE20" w14:textId="3CA5F3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560CF" w14:paraId="40FEFADA" w14:textId="5BDAF140">
          <w:pPr>
            <w:pStyle w:val="scbilltitle"/>
            <w:tabs>
              <w:tab w:val="left" w:pos="2104"/>
            </w:tabs>
          </w:pPr>
          <w:r>
            <w:t>TO AMEND THE SOUTH CAROLINA CODE OF LAWS BY AMENDING SECTION 59‑63‑100, RELATING TO PARTICIPATION IN PUBLIC SCHOOL DISTRICT INTERSCHOLASTIC COMPETITIONS BY CHARTER SCHOOL STUDENTS AND PRIVATE SCHOOL STUDENTS, AMONG OTHERS</w:t>
          </w:r>
          <w:r w:rsidR="00E5256E">
            <w:t>,</w:t>
          </w:r>
          <w:r>
            <w:t xml:space="preserve">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LEVEL OR HIGHEST LEVEL OF COMPETITION.</w:t>
          </w:r>
        </w:p>
      </w:sdtContent>
    </w:sdt>
    <w:bookmarkStart w:name="at_4b2a10b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17fabf1" w:id="1"/>
      <w:r w:rsidRPr="0094541D">
        <w:t>B</w:t>
      </w:r>
      <w:bookmarkEnd w:id="1"/>
      <w:r w:rsidRPr="0094541D">
        <w:t>e it enacted by the General Assembly of the State of South Carolina:</w:t>
      </w:r>
    </w:p>
    <w:p w:rsidR="00170EB3" w:rsidP="00170EB3" w:rsidRDefault="00170EB3" w14:paraId="7C6EB745" w14:textId="77777777">
      <w:pPr>
        <w:pStyle w:val="scemptyline"/>
      </w:pPr>
    </w:p>
    <w:p w:rsidR="00841B65" w:rsidP="00841B65" w:rsidRDefault="00170EB3" w14:paraId="6DDD5D8A" w14:textId="1581DF3D">
      <w:pPr>
        <w:pStyle w:val="scdirectionallanguage"/>
      </w:pPr>
      <w:bookmarkStart w:name="bs_num_1_3819edc21" w:id="2"/>
      <w:r>
        <w:t>S</w:t>
      </w:r>
      <w:bookmarkEnd w:id="2"/>
      <w:r>
        <w:t>ECTION 1.</w:t>
      </w:r>
      <w:r>
        <w:tab/>
      </w:r>
      <w:bookmarkStart w:name="dl_007186a22" w:id="3"/>
      <w:r w:rsidR="00841B65">
        <w:t>S</w:t>
      </w:r>
      <w:bookmarkEnd w:id="3"/>
      <w:r w:rsidR="00841B65">
        <w:t>ection 59‑63‑100 of the S.C. Code is amended by adding</w:t>
      </w:r>
      <w:r w:rsidR="00B31B4E">
        <w:t xml:space="preserve"> a subsection to read</w:t>
      </w:r>
      <w:r w:rsidR="00841B65">
        <w:t>:</w:t>
      </w:r>
    </w:p>
    <w:p w:rsidR="00841B65" w:rsidP="00841B65" w:rsidRDefault="00841B65" w14:paraId="08987BE4" w14:textId="77777777">
      <w:pPr>
        <w:pStyle w:val="scemptyline"/>
      </w:pPr>
    </w:p>
    <w:p w:rsidR="00B31B4E" w:rsidP="00841B65" w:rsidRDefault="00841B65" w14:paraId="36CCDDCF" w14:textId="5912F4DC">
      <w:pPr>
        <w:pStyle w:val="scnewcodesection"/>
      </w:pPr>
      <w:bookmarkStart w:name="ns_T59C63N100_18ceb74e9" w:id="4"/>
      <w:r>
        <w:tab/>
      </w:r>
      <w:bookmarkStart w:name="ss_T59C63N100SG_lv1_dedd53735" w:id="5"/>
      <w:bookmarkEnd w:id="4"/>
      <w:r>
        <w:t>(</w:t>
      </w:r>
      <w:bookmarkEnd w:id="5"/>
      <w:r>
        <w:t xml:space="preserve">G) </w:t>
      </w:r>
      <w:r w:rsidRPr="00B31B4E" w:rsidR="00B31B4E">
        <w:t xml:space="preserve">A public school may not contract with a private entity that supervises, sanctions, or regulates  interscholastic competitions unless the entity requires that when a charter school member or private school member of the entity accepts a student from outside of the public high school attendance zone  in which the charter school member or private school member, respectively, is located, the charter  school member or private school member, respectively, is consequently required to compete at a  classification level of competition that is </w:t>
      </w:r>
      <w:r w:rsidR="00B31B4E">
        <w:t>two</w:t>
      </w:r>
      <w:r w:rsidRPr="00B31B4E" w:rsidR="00B31B4E">
        <w:t xml:space="preserve"> level</w:t>
      </w:r>
      <w:r w:rsidR="00B31B4E">
        <w:t>s</w:t>
      </w:r>
      <w:r w:rsidRPr="00B31B4E" w:rsidR="00B31B4E">
        <w:t xml:space="preserve"> above the classification level in which it otherwise would participate based on its enrollment</w:t>
      </w:r>
      <w:r w:rsidR="00B31B4E">
        <w:t xml:space="preserve">, provided </w:t>
      </w:r>
      <w:r w:rsidRPr="00B31B4E" w:rsidR="00B31B4E">
        <w:t>a charter school member or private school member already competing at the</w:t>
      </w:r>
      <w:r w:rsidR="00B31B4E">
        <w:t>:</w:t>
      </w:r>
    </w:p>
    <w:p w:rsidR="00170EB3" w:rsidP="00841B65" w:rsidRDefault="00B31B4E" w14:paraId="60C9C6BA" w14:textId="51CC88B8">
      <w:pPr>
        <w:pStyle w:val="scnewcodesection"/>
      </w:pPr>
      <w:r>
        <w:tab/>
      </w:r>
      <w:bookmarkStart w:name="ss_T59C63N100S1_lv2_93ba5fbf4" w:id="6"/>
      <w:r>
        <w:t>(</w:t>
      </w:r>
      <w:bookmarkEnd w:id="6"/>
      <w:r>
        <w:t xml:space="preserve">1) </w:t>
      </w:r>
      <w:r w:rsidRPr="00B31B4E">
        <w:t>highest classification level of competition</w:t>
      </w:r>
      <w:r>
        <w:t xml:space="preserve"> is not subject to the requirements of this subsection; </w:t>
      </w:r>
      <w:r w:rsidR="00651B95">
        <w:t>or</w:t>
      </w:r>
    </w:p>
    <w:p w:rsidR="00B31B4E" w:rsidP="00841B65" w:rsidRDefault="00B31B4E" w14:paraId="740C8C0D" w14:textId="5DD950B8">
      <w:pPr>
        <w:pStyle w:val="scnewcodesection"/>
      </w:pPr>
      <w:r>
        <w:tab/>
      </w:r>
      <w:bookmarkStart w:name="ss_T59C63N100S2_lv2_140bbaffc" w:id="7"/>
      <w:r>
        <w:t>(</w:t>
      </w:r>
      <w:bookmarkEnd w:id="7"/>
      <w:r>
        <w:t xml:space="preserve">2) second highest classification level of competition is required to compete at the highest level. </w:t>
      </w:r>
    </w:p>
    <w:p w:rsidRPr="00DF3B44" w:rsidR="007E06BB" w:rsidP="00787433" w:rsidRDefault="007E06BB" w14:paraId="3D8F1FED" w14:textId="3E79C6BB">
      <w:pPr>
        <w:pStyle w:val="scemptyline"/>
      </w:pPr>
    </w:p>
    <w:p w:rsidRPr="00DF3B44" w:rsidR="007A10F1" w:rsidP="007A10F1" w:rsidRDefault="00170EB3" w14:paraId="0E9393B4" w14:textId="1EBEEB69">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0D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ADA2F67" w:rsidR="00685035" w:rsidRPr="007B4AF7" w:rsidRDefault="00F50D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56DE">
              <w:rPr>
                <w:noProof/>
              </w:rPr>
              <w:t>LC-0204WAB23.docx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3E4"/>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0EB3"/>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4DBD"/>
    <w:rsid w:val="002114C8"/>
    <w:rsid w:val="0021166F"/>
    <w:rsid w:val="002162DF"/>
    <w:rsid w:val="00222BD4"/>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A60D8"/>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5AA"/>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1B95"/>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7C60"/>
    <w:rsid w:val="00782BF8"/>
    <w:rsid w:val="00783C75"/>
    <w:rsid w:val="007849D9"/>
    <w:rsid w:val="00787433"/>
    <w:rsid w:val="007A10F1"/>
    <w:rsid w:val="007A1984"/>
    <w:rsid w:val="007A3D50"/>
    <w:rsid w:val="007B2D29"/>
    <w:rsid w:val="007B412F"/>
    <w:rsid w:val="007B4AF7"/>
    <w:rsid w:val="007B4DBF"/>
    <w:rsid w:val="007C5458"/>
    <w:rsid w:val="007D2C67"/>
    <w:rsid w:val="007E06BB"/>
    <w:rsid w:val="007F50D1"/>
    <w:rsid w:val="00816D52"/>
    <w:rsid w:val="00831048"/>
    <w:rsid w:val="00834272"/>
    <w:rsid w:val="00841B65"/>
    <w:rsid w:val="008625C1"/>
    <w:rsid w:val="00863246"/>
    <w:rsid w:val="008806F9"/>
    <w:rsid w:val="008A57E3"/>
    <w:rsid w:val="008B00D6"/>
    <w:rsid w:val="008B5BF4"/>
    <w:rsid w:val="008C0CEE"/>
    <w:rsid w:val="008C1B18"/>
    <w:rsid w:val="008C56DE"/>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380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568"/>
    <w:rsid w:val="00A17135"/>
    <w:rsid w:val="00A21A6F"/>
    <w:rsid w:val="00A24E56"/>
    <w:rsid w:val="00A26A62"/>
    <w:rsid w:val="00A35A9B"/>
    <w:rsid w:val="00A4070E"/>
    <w:rsid w:val="00A40CA0"/>
    <w:rsid w:val="00A504A7"/>
    <w:rsid w:val="00A53677"/>
    <w:rsid w:val="00A53BF2"/>
    <w:rsid w:val="00A560CF"/>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63A5"/>
    <w:rsid w:val="00B31B4E"/>
    <w:rsid w:val="00B32B4D"/>
    <w:rsid w:val="00B4137E"/>
    <w:rsid w:val="00B54DF7"/>
    <w:rsid w:val="00B56223"/>
    <w:rsid w:val="00B56E79"/>
    <w:rsid w:val="00B57AA7"/>
    <w:rsid w:val="00B637AA"/>
    <w:rsid w:val="00B64C53"/>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88B"/>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56E"/>
    <w:rsid w:val="00E52A36"/>
    <w:rsid w:val="00E6378B"/>
    <w:rsid w:val="00E63EC3"/>
    <w:rsid w:val="00E653DA"/>
    <w:rsid w:val="00E65958"/>
    <w:rsid w:val="00E76BFF"/>
    <w:rsid w:val="00E84FE5"/>
    <w:rsid w:val="00E86013"/>
    <w:rsid w:val="00E879A5"/>
    <w:rsid w:val="00E879FC"/>
    <w:rsid w:val="00E93717"/>
    <w:rsid w:val="00EA2574"/>
    <w:rsid w:val="00EA2F1F"/>
    <w:rsid w:val="00EA3F2E"/>
    <w:rsid w:val="00EA57EC"/>
    <w:rsid w:val="00EB120E"/>
    <w:rsid w:val="00EB3FB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0D66"/>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1&amp;session=125&amp;summary=B" TargetMode="External" Id="R34d1ae83e9824a17" /><Relationship Type="http://schemas.openxmlformats.org/officeDocument/2006/relationships/hyperlink" Target="https://www.scstatehouse.gov/sess125_2023-2024/prever/3871_20230202.docx" TargetMode="External" Id="R7013a47a666e41f6" /><Relationship Type="http://schemas.openxmlformats.org/officeDocument/2006/relationships/hyperlink" Target="h:\hj\20230202.docx" TargetMode="External" Id="R6eb93052d782470f" /><Relationship Type="http://schemas.openxmlformats.org/officeDocument/2006/relationships/hyperlink" Target="h:\hj\20230202.docx" TargetMode="External" Id="R386fdabf05f345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27aa14c5-c76b-4aa9-842e-32f5000dae9c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HOUSEINTRODATE>2023-02-02</T_BILL_D_HOUSEINTRODATE>
  <T_BILL_D_INTRODATE>2023-02-02</T_BILL_D_INTRODATE>
  <T_BILL_N_INTERNALVERSIONNUMBER>1</T_BILL_N_INTERNALVERSIONNUMBER>
  <T_BILL_N_SESSION>125</T_BILL_N_SESSION>
  <T_BILL_N_VERSIONNUMBER>1</T_BILL_N_VERSIONNUMBER>
  <T_BILL_N_YEAR>2023</T_BILL_N_YEAR>
  <T_BILL_REQUEST_REQUEST>27aeb007-69d1-4b12-a00d-03396302e735</T_BILL_REQUEST_REQUEST>
  <T_BILL_R_ORIGINALDRAFT>7d4a0de1-0fd6-4e84-8946-2a7d1dc54852</T_BILL_R_ORIGINALDRAFT>
  <T_BILL_SPONSOR_SPONSOR>69d3f4df-d828-47af-a182-42897925c73d</T_BILL_SPONSOR_SPONSOR>
  <T_BILL_T_ACTNUMBER>None</T_BILL_T_ACTNUMBER>
  <T_BILL_T_BILLNAME>[3871]</T_BILL_T_BILLNAME>
  <T_BILL_T_BILLNUMBER>3871</T_BILL_T_BILLNUMBER>
  <T_BILL_T_BILLTITLE>TO AMEND THE SOUTH CAROLINA CODE OF LAWS BY AMENDING SECTION 59‑63‑100, RELATING TO PARTICIPATION IN PUBLIC SCHOOL DISTRICT INTERSCHOLASTIC COMPETITIONS BY CHARTER SCHOOL STUDENTS AND PRIVATE SCHOOL STUDENTS, AMONG OTHERS,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LEVEL OR HIGHEST LEVEL OF COMPETITION.</T_BILL_T_BILLTITLE>
  <T_BILL_T_CHAMBER>house</T_BILL_T_CHAMBER>
  <T_BILL_T_FILENAME> </T_BILL_T_FILENAME>
  <T_BILL_T_LEGTYPE>bill_statewide</T_BILL_T_LEGTYPE>
  <T_BILL_T_RATNUMBER>None</T_BILL_T_RATNUMBER>
  <T_BILL_T_SECTIONS>[{"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Level":2,"Identity":"T59C63N100S1","SubSectionBookmarkName":"ss_T59C63N100S1_lv2_93ba5fbf4","IsNewSubSection":false},{"Level":2,"Identity":"T59C63N100S2","SubSectionBookmarkName":"ss_T59C63N100S2_lv2_140bbaffc","IsNewSubSection":false}],"TitleRelatedTo":"Participation in public school district interscholastic competitions by charter school students and private school students, among others","TitleSoAsTo":"PROVIDE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level OR HIGHEST LEVEL of COMPETITION","Deleted":false}],"TitleText":"","DisableControls":false,"Deleted":false,"RepealItems":[],"SectionBookmarkName":"bs_num_1_3819edc21"},{"SectionUUID":"8f03ca95-8faa-4d43-a9c2-8afc498075bd","SectionName":"standard_eff_date_section","SectionNumber":2,"SectionType":"drafting_clause","CodeSections":[],"TitleText":"","DisableControls":false,"Deleted":false,"RepealItems":[],"SectionBookmarkName":"bs_num_2_lastsection"}]</T_BILL_T_SECTIONS>
  <T_BILL_T_SECTIONSHISTORY>[{"Id":11,"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Participation in public school district interscholastic competitions by charter school students and private school students, among others","TitleSoAsTo":"PROVIDE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level OR HIGHEST LEVEL of COMPETITION","Deleted":false}],"TitleText":"","DisableControls":false,"Deleted":false,"RepealItems":[],"SectionBookmarkName":"bs_num_1_3819edc21"}],"Timestamp":"2023-01-31T14:48:51.5355004-05:00","Username":null},{"Id":10,"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Participation in public school district interscholastic competitions by charter school students and private school students, among others","TitleSoAsTo":"TO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level OR HIGHEST LEVEL of COMPETITION","Deleted":false}],"TitleText":"","DisableControls":false,"Deleted":false,"RepealItems":[],"SectionBookmarkName":"bs_num_1_3819edc21"}],"Timestamp":"2023-01-31T14:48:08.2108501-05:00","Username":null},{"Id":9,"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Participation in public school district interscholastic competitions by charter school students and private school students, among others","TitleSoAsTo":"PROVIDE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OR HIGHEST LEVELS COMPETITION","Deleted":false}],"TitleText":"","DisableControls":false,"Deleted":false,"RepealItems":[],"SectionBookmarkName":"bs_num_1_3819edc21"}],"Timestamp":"2023-01-31T14:47:20.3346537-05:00","Username":null},{"Id":8,"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Participation in public school district interscholastic sports by charter school students and private school students, among others","TitleSoAsTo":"PROVIDE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OR HIGHEST LEVELS COMPETITION","Deleted":false}],"TitleText":"","DisableControls":false,"Deleted":false,"RepealItems":[],"SectionBookmarkName":"bs_num_1_3819edc21"}],"Timestamp":"2023-01-31T14:46:52.9308897-05:00","Username":null},{"Id":7,"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Participation in public school district interscholastic sports by charter school students and private school students, among others","TitleSoAsTo":"PROVIDE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OR HIGHEST LEVELS COMPETITION","Deleted":false}],"TitleText":"","DisableControls":false,"Deleted":false,"RepealItems":[],"SectionBookmarkName":"bs_num_1_3819edc21"}],"Timestamp":"2023-01-31T14:46:43.3948064-05:00","Username":null},{"Id":6,"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Participation in public school district interscholastic sports by charter school students and private school students, among others","TitleSoAsTo":"PROVIDE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OR HIGHEST LEVELS COMPETITION","Deleted":false}],"TitleText":"","DisableControls":false,"Deleted":false,"RepealItems":[],"SectionBookmarkName":"bs_num_1_3819edc21"}],"Timestamp":"2023-01-31T14:46:39.1693947-05:00","Username":null},{"Id":5,"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Participation in public school district interscholastic sports by students at charter schools and private schools","TitleSoAsTo":"PROVIDE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OR HIGHEST LEVELS COMPETITION","Deleted":false}],"TitleText":"","DisableControls":false,"Deleted":false,"RepealItems":[],"SectionBookmarkName":"bs_num_1_3819edc21"}],"Timestamp":"2023-01-31T14:46:07.4205965-05:00","Username":null},{"Id":4,"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Participation in interscholastic activities of public school districts by students at charter schools, private schools, certain other public schools, and home school students","TitleSoAsTo":"PROVIDE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OR HIGHEST LEVELS COMPETITION","Deleted":false}],"TitleText":"","DisableControls":false,"Deleted":false,"RepealItems":[],"SectionBookmarkName":"bs_num_1_3819edc21"}],"Timestamp":"2023-01-31T14:43:01.4894294-05:00","Username":null},{"Id":3,"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Participation in interscholastic activities of public school district by students at certain other schools and home school students","TitleSoAsTo":"PROVIDE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OR HIGHEST LEVELS COMPETITION","Deleted":false}],"TitleText":"","DisableControls":false,"Deleted":false,"RepealItems":[],"SectionBookmarkName":"bs_num_1_3819edc21"}],"Timestamp":"2023-01-31T14:42:16.1878655-05:00","Username":null},{"Id":2,"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TitleRelatedTo":"","TitleSoAsTo":"","Deleted":false}],"TitleText":"","DisableControls":false,"Deleted":false,"RepealItems":[],"SectionBookmarkName":"bs_num_1_3819edc21"}],"Timestamp":"2023-01-31T14:36:38.8783094-05:00","Username":null},{"Id":1,"SectionsList":[{"SectionUUID":"8f03ca95-8faa-4d43-a9c2-8afc498075bd","SectionName":"standard_eff_date_section","SectionNumber":2,"SectionType":"drafting_clause","CodeSections":[],"TitleText":"","DisableControls":false,"Deleted":false,"RepealItems":[],"SectionBookmarkName":"bs_num_2_lastsection"},{"SectionUUID":"4603668e-4049-4a5c-89e8-d5aa38cb8d34","SectionName":"code_section","SectionNumber":1,"SectionType":"code_section","CodeSections":[],"TitleText":"","DisableControls":false,"Deleted":false,"RepealItems":[],"SectionBookmarkName":"bs_num_1_3819edc21"}],"Timestamp":"2023-01-31T14:36:37.2948742-05:00","Username":null},{"Id":12,"SectionsList":[{"SectionUUID":"4603668e-4049-4a5c-89e8-d5aa38cb8d34","SectionName":"code_section","SectionNumber":1,"SectionType":"code_section","CodeSections":[{"CodeSectionBookmarkName":"ns_T59C63N100_18ceb74e9","IsConstitutionSection":false,"Identity":"59-63-100","IsNew":true,"SubSections":[{"Level":1,"Identity":"T59C63N100SG","SubSectionBookmarkName":"ss_T59C63N100SG_lv1_dedd53735","IsNewSubSection":true},{"Level":2,"Identity":"T59C63N100S1","SubSectionBookmarkName":"ss_T59C63N100S1_lv2_93ba5fbf4","IsNewSubSection":false},{"Level":2,"Identity":"T59C63N100S2","SubSectionBookmarkName":"ss_T59C63N100S2_lv2_140bbaffc","IsNewSubSection":false}],"TitleRelatedTo":"Participation in public school district interscholastic competitions by charter school students and private school students, among others","TitleSoAsTo":"PROVIDE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level OR HIGHEST LEVEL of COMPETITION","Deleted":false}],"TitleText":"","DisableControls":false,"Deleted":false,"RepealItems":[],"SectionBookmarkName":"bs_num_1_3819edc21"},{"SectionUUID":"8f03ca95-8faa-4d43-a9c2-8afc498075bd","SectionName":"standard_eff_date_section","SectionNumber":2,"SectionType":"drafting_clause","CodeSections":[],"TitleText":"","DisableControls":false,"Deleted":false,"RepealItems":[],"SectionBookmarkName":"bs_num_2_lastsection"}],"Timestamp":"2023-02-01T09:01:02.3392585-05:00","Username":"annarushton@scstatehouse.gov"}]</T_BILL_T_SECTIONSHISTORY>
  <T_BILL_T_SUBJECT>Student Athletes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289</Words>
  <Characters>1658</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59</cp:revision>
  <cp:lastPrinted>2023-01-31T19:52:00Z</cp:lastPrinted>
  <dcterms:created xsi:type="dcterms:W3CDTF">2022-06-03T11:45:00Z</dcterms:created>
  <dcterms:modified xsi:type="dcterms:W3CDTF">2023-02-01T14:01:00Z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