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Thigpen, Cobb-Hunter, Alexander, Anderson, Bamberg, Bauer, Clyburn, Dillard, Garvin, Gilliard, Hart, Henegan, Hosey, Howard, Jefferson, J.L. Johnson, W. Jones, McDaniel, J. Moore, Pendarvis, Rivers, Rutherford, Tedder, Weeks and Williams</w:t>
      </w:r>
    </w:p>
    <w:p>
      <w:pPr>
        <w:widowControl w:val="false"/>
        <w:spacing w:after="0"/>
        <w:jc w:val="left"/>
      </w:pPr>
      <w:r>
        <w:rPr>
          <w:rFonts w:ascii="Times New Roman"/>
          <w:sz w:val="22"/>
        </w:rPr>
        <w:t xml:space="preserve">Document Path: LC-0219SA-RM23.docx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Kenneth Myers,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146033b67be2428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aabc2d009f4a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7f98c6f2ae4ec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F4473" w:rsidP="007352A5" w:rsidRDefault="002F4473" w14:paraId="48DB32C7" w14:textId="33E6D307">
      <w:pPr>
        <w:pStyle w:val="scemptylineheader"/>
      </w:pPr>
    </w:p>
    <w:p w:rsidRPr="00040E43" w:rsidR="00117EB1" w:rsidP="007352A5" w:rsidRDefault="00117EB1" w14:paraId="393A80A5"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8ABB7A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20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85283" w14:paraId="48DB32D0" w14:textId="4B190B45">
          <w:pPr>
            <w:pStyle w:val="scresolutiontitle"/>
          </w:pPr>
          <w:r w:rsidRPr="00F85283">
            <w:t>TO EXPRESS THE PROFOUND SORROW OF THE MEMBERS OF THE SOUTH CAROLINA HOUSE OF REPRESENTATIVES UPON THE PASSING OF KENNETH MYERS, SR., OF SPARTANBURG, TO CELEBRATE HIS LIFE, AND TO EXTEND THE DEEPEST SYMPATHY TO HIS FAMILY AND MANY FRIENDS.</w:t>
          </w:r>
        </w:p>
      </w:sdtContent>
    </w:sdt>
    <w:bookmarkStart w:name="at_69f1d7c07" w:displacedByCustomXml="prev" w:id="0"/>
    <w:bookmarkEnd w:id="0"/>
    <w:p w:rsidR="0010776B" w:rsidP="00091FD9" w:rsidRDefault="0010776B" w14:paraId="48DB32D1" w14:textId="56627158">
      <w:pPr>
        <w:pStyle w:val="scresolutiontitle"/>
      </w:pPr>
    </w:p>
    <w:p w:rsidR="009A753F" w:rsidP="009A753F" w:rsidRDefault="008C3A19" w14:paraId="3A8CDDD6" w14:textId="0FFFFA2F">
      <w:pPr>
        <w:pStyle w:val="scresolutionwhereas"/>
      </w:pPr>
      <w:bookmarkStart w:name="wa_73dfc492b" w:id="1"/>
      <w:r w:rsidRPr="00084D53">
        <w:t>W</w:t>
      </w:r>
      <w:bookmarkEnd w:id="1"/>
      <w:r w:rsidRPr="00084D53">
        <w:t>hereas,</w:t>
      </w:r>
      <w:r w:rsidR="001347EE">
        <w:t xml:space="preserve"> </w:t>
      </w:r>
      <w:r w:rsidR="009A753F">
        <w:t>the members of the South Carolina House of Representatives were deeply saddened by the passing of Kenneth Myers, Sr., of Spartanburg on February 5, 2023, at the age of sixty</w:t>
      </w:r>
      <w:r w:rsidR="00103105">
        <w:t>-</w:t>
      </w:r>
      <w:r w:rsidR="009A753F">
        <w:t>nine; and</w:t>
      </w:r>
    </w:p>
    <w:p w:rsidR="009A753F" w:rsidP="009A753F" w:rsidRDefault="009A753F" w14:paraId="4927399A" w14:textId="77777777">
      <w:pPr>
        <w:pStyle w:val="scresolutionwhereas"/>
      </w:pPr>
    </w:p>
    <w:p w:rsidR="009A753F" w:rsidP="009A753F" w:rsidRDefault="009A753F" w14:paraId="00D9A124" w14:textId="4C36C3F4">
      <w:pPr>
        <w:pStyle w:val="scresolutionwhereas"/>
      </w:pPr>
      <w:bookmarkStart w:name="wa_a5547a6dc" w:id="2"/>
      <w:proofErr w:type="gramStart"/>
      <w:r>
        <w:t>W</w:t>
      </w:r>
      <w:bookmarkEnd w:id="2"/>
      <w:r>
        <w:t>hereas,</w:t>
      </w:r>
      <w:proofErr w:type="gramEnd"/>
      <w:r>
        <w:t xml:space="preserve"> a native of Barnwell, Kenneth Myers, Sr., served </w:t>
      </w:r>
      <w:r w:rsidR="00C95331">
        <w:t xml:space="preserve">Spartanburg </w:t>
      </w:r>
      <w:r>
        <w:t xml:space="preserve">as a registered nurse and was known as a man with a deep love for </w:t>
      </w:r>
      <w:r w:rsidR="00B36730">
        <w:t xml:space="preserve">advocating for </w:t>
      </w:r>
      <w:r>
        <w:t>the underprivileged; and</w:t>
      </w:r>
    </w:p>
    <w:p w:rsidR="009A753F" w:rsidP="009A753F" w:rsidRDefault="009A753F" w14:paraId="38078D8A" w14:textId="77777777">
      <w:pPr>
        <w:pStyle w:val="scresolutionwhereas"/>
      </w:pPr>
    </w:p>
    <w:p w:rsidR="009A753F" w:rsidP="009A753F" w:rsidRDefault="009A753F" w14:paraId="14CDA81A" w14:textId="451A7267">
      <w:pPr>
        <w:pStyle w:val="scresolutionwhereas"/>
      </w:pPr>
      <w:bookmarkStart w:name="wa_0b6da10e0" w:id="3"/>
      <w:r>
        <w:t>W</w:t>
      </w:r>
      <w:bookmarkEnd w:id="3"/>
      <w:r>
        <w:t xml:space="preserve">hereas, in preparation for his career, Mr. Myers earned a bachelor’s degree in economics from Talladega College, </w:t>
      </w:r>
      <w:r w:rsidR="000579D1">
        <w:t xml:space="preserve">his credentials as </w:t>
      </w:r>
      <w:r>
        <w:t>a</w:t>
      </w:r>
      <w:r w:rsidR="000579D1">
        <w:t xml:space="preserve"> registered nurse</w:t>
      </w:r>
      <w:r>
        <w:t xml:space="preserve"> from Midland</w:t>
      </w:r>
      <w:r w:rsidR="000579D1">
        <w:t>s</w:t>
      </w:r>
      <w:r>
        <w:t xml:space="preserve"> Technical College, and a master’s degree in education from Regent University; and</w:t>
      </w:r>
    </w:p>
    <w:p w:rsidR="009A753F" w:rsidP="009A753F" w:rsidRDefault="009A753F" w14:paraId="30B69888" w14:textId="77777777">
      <w:pPr>
        <w:pStyle w:val="scresolutionwhereas"/>
      </w:pPr>
    </w:p>
    <w:p w:rsidR="009A753F" w:rsidP="009A753F" w:rsidRDefault="009A753F" w14:paraId="68065DE3" w14:textId="77777777">
      <w:pPr>
        <w:pStyle w:val="scresolutionwhereas"/>
      </w:pPr>
      <w:bookmarkStart w:name="wa_165850cb6" w:id="4"/>
      <w:r>
        <w:t>W</w:t>
      </w:r>
      <w:bookmarkEnd w:id="4"/>
      <w:r>
        <w:t>hereas, at his passing, he was serving as the registered nurse for the Assertive Community Treatment Homeless Program (ACT) with Prisma Healthcare. He had enjoyed a variety of administrative and clinical positions in several fields, including law enforcement, corrections, public education, nursing, and nonprofit service; and</w:t>
      </w:r>
    </w:p>
    <w:p w:rsidR="009A753F" w:rsidP="009A753F" w:rsidRDefault="009A753F" w14:paraId="574CCE6A" w14:textId="77777777">
      <w:pPr>
        <w:pStyle w:val="scresolutionwhereas"/>
      </w:pPr>
    </w:p>
    <w:p w:rsidR="009A753F" w:rsidP="009A753F" w:rsidRDefault="009A753F" w14:paraId="3897A980" w14:textId="5FC47E24">
      <w:pPr>
        <w:pStyle w:val="scresolutionwhereas"/>
      </w:pPr>
      <w:bookmarkStart w:name="wa_ac8629c8b" w:id="5"/>
      <w:r>
        <w:t>W</w:t>
      </w:r>
      <w:bookmarkEnd w:id="5"/>
      <w:r>
        <w:t>hereas, when not working as a nurse, he kept himself occupied as a professor of pastoral counseling at the FMI Biblical Studies Seminary. He also hosted a radio talk show at WASC (1530 AM) in Spartanburg and WAAW (94.7 FM) in Aiken. In Spartanburg, he was a school board trustee for Spartanburg School District 7 and a Spartanburg County Democratic Party Executive Committee member while also serving on the South Carolina Democratic Party Executive Council. Further, he served as a board member for Piedmont Community Action and was vice president of the South Converse Neighborhood Association. In the nonprofit world, he was president of Rural Initiatives Foundation. He was also a member of Kappa Alpha Psi Fraternity, Inc.; and</w:t>
      </w:r>
    </w:p>
    <w:p w:rsidR="009A753F" w:rsidP="009A753F" w:rsidRDefault="009A753F" w14:paraId="2D4E6A0B" w14:textId="77777777">
      <w:pPr>
        <w:pStyle w:val="scresolutionwhereas"/>
      </w:pPr>
    </w:p>
    <w:p w:rsidR="009A753F" w:rsidP="009A753F" w:rsidRDefault="009A753F" w14:paraId="3446F9F8" w14:textId="77777777">
      <w:pPr>
        <w:pStyle w:val="scresolutionwhereas"/>
      </w:pPr>
      <w:bookmarkStart w:name="wa_270f911da" w:id="6"/>
      <w:r>
        <w:t>W</w:t>
      </w:r>
      <w:bookmarkEnd w:id="6"/>
      <w:r>
        <w:t xml:space="preserve">hereas, in recognition of his spirit of excellence and dedicated service, Kenneth Myers was granted </w:t>
      </w:r>
      <w:r>
        <w:lastRenderedPageBreak/>
        <w:t>various honors, among them Prisma Health’s 2020 Martin Luther King Award, which recognizes the state employee who best demonstrates commitment to improving cooperation and fostering mutual respect among people of different racial, ethnic, religious, and other backgrounds. In addition, he held an honorary doctorate from FMI Biblical Studies and Seminary; and</w:t>
      </w:r>
    </w:p>
    <w:p w:rsidR="009A753F" w:rsidP="009A753F" w:rsidRDefault="009A753F" w14:paraId="21F06DFF" w14:textId="77777777">
      <w:pPr>
        <w:pStyle w:val="scresolutionwhereas"/>
      </w:pPr>
    </w:p>
    <w:p w:rsidR="009A753F" w:rsidP="009A753F" w:rsidRDefault="009A753F" w14:paraId="678207A8" w14:textId="55291EF3">
      <w:pPr>
        <w:pStyle w:val="scresolutionwhereas"/>
      </w:pPr>
      <w:bookmarkStart w:name="wa_3125cfdff" w:id="7"/>
      <w:proofErr w:type="gramStart"/>
      <w:r>
        <w:t>W</w:t>
      </w:r>
      <w:bookmarkEnd w:id="7"/>
      <w:r>
        <w:t>hereas,</w:t>
      </w:r>
      <w:proofErr w:type="gramEnd"/>
      <w:r>
        <w:t xml:space="preserve"> he leaves to cherish his memory his beloved wife, state Representative Rosalyn Henderson</w:t>
      </w:r>
      <w:r w:rsidR="00F51919">
        <w:noBreakHyphen/>
      </w:r>
      <w:r>
        <w:t xml:space="preserve">Myers, and their </w:t>
      </w:r>
      <w:r w:rsidR="00D463D7">
        <w:t>two</w:t>
      </w:r>
      <w:r>
        <w:t xml:space="preserve"> children</w:t>
      </w:r>
      <w:r w:rsidR="00CF7838">
        <w:t>, Katherine Myers</w:t>
      </w:r>
      <w:r w:rsidR="00987D9F">
        <w:t xml:space="preserve"> W</w:t>
      </w:r>
      <w:r w:rsidR="00CF7838">
        <w:t>ilson</w:t>
      </w:r>
      <w:r w:rsidR="00D463D7">
        <w:t xml:space="preserve"> and </w:t>
      </w:r>
      <w:r w:rsidR="00CF7838">
        <w:t>Kenneth Myers, Jr.,</w:t>
      </w:r>
      <w:r>
        <w:t xml:space="preserve"> and three grandchildren. </w:t>
      </w:r>
      <w:r w:rsidR="00CB5583">
        <w:t xml:space="preserve">This </w:t>
      </w:r>
      <w:r>
        <w:t>humble man who always believed in doing right by others</w:t>
      </w:r>
      <w:r w:rsidR="00CB5583">
        <w:t xml:space="preserve"> </w:t>
      </w:r>
      <w:r>
        <w:t>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3EA6AD7E">
      <w:pPr>
        <w:pStyle w:val="scresolutionbody"/>
      </w:pPr>
      <w:bookmarkStart w:name="up_64fd53a68"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20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192DE1">
      <w:pPr>
        <w:pStyle w:val="scresolutionmembers"/>
      </w:pPr>
      <w:bookmarkStart w:name="up_0536aa996"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2006">
            <w:rPr>
              <w:rStyle w:val="scresolutionbody1"/>
            </w:rPr>
            <w:t>House of Representatives</w:t>
          </w:r>
        </w:sdtContent>
      </w:sdt>
      <w:r w:rsidRPr="00040E43">
        <w:t xml:space="preserve">, by this resolution, </w:t>
      </w:r>
      <w:r w:rsidRPr="0099417B" w:rsidR="0099417B">
        <w:t>express their profound sorrow upon the passing of Kenneth Myers, Sr., of Spartanburg, celebrate his life, and extend the deepest sympathy to his family and many friends.</w:t>
      </w:r>
    </w:p>
    <w:p w:rsidRPr="00040E43" w:rsidR="00007116" w:rsidP="00B703CB" w:rsidRDefault="00007116" w14:paraId="48DB32E7" w14:textId="77777777">
      <w:pPr>
        <w:pStyle w:val="scresolutionbody"/>
      </w:pPr>
    </w:p>
    <w:p w:rsidR="00117EB1" w:rsidP="00B703CB" w:rsidRDefault="00007116" w14:paraId="267C47F7" w14:textId="77777777">
      <w:pPr>
        <w:pStyle w:val="scresolutionbody"/>
      </w:pPr>
      <w:bookmarkStart w:name="up_773dfc878" w:id="10"/>
      <w:r w:rsidRPr="00040E43">
        <w:t>B</w:t>
      </w:r>
      <w:bookmarkEnd w:id="10"/>
      <w:r w:rsidRPr="00040E43">
        <w:t>e it further resolved that a copy of this resolution be presented to</w:t>
      </w:r>
      <w:r w:rsidRPr="00040E43" w:rsidR="00B9105E">
        <w:t xml:space="preserve"> </w:t>
      </w:r>
      <w:r w:rsidR="0099417B">
        <w:t>the family.</w:t>
      </w:r>
    </w:p>
    <w:p w:rsidR="00117EB1" w:rsidP="00B703CB" w:rsidRDefault="00117EB1" w14:paraId="4ED6F6B8" w14:textId="77777777">
      <w:pPr>
        <w:pStyle w:val="scresolutionbody"/>
      </w:pPr>
    </w:p>
    <w:p w:rsidRPr="00040E43" w:rsidR="00B9052D" w:rsidP="00B703CB" w:rsidRDefault="00B9052D" w14:paraId="48DB32E8" w14:textId="08E185CE">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157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127D53" w:rsidR="007003E1" w:rsidRDefault="00117E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9D1"/>
    <w:rsid w:val="00060278"/>
    <w:rsid w:val="0008202C"/>
    <w:rsid w:val="000843D7"/>
    <w:rsid w:val="00084D53"/>
    <w:rsid w:val="00091FD9"/>
    <w:rsid w:val="0009711F"/>
    <w:rsid w:val="00097234"/>
    <w:rsid w:val="00097C23"/>
    <w:rsid w:val="000C5BE4"/>
    <w:rsid w:val="000E0100"/>
    <w:rsid w:val="000E1785"/>
    <w:rsid w:val="000F1901"/>
    <w:rsid w:val="000F2E49"/>
    <w:rsid w:val="000F40FA"/>
    <w:rsid w:val="00103105"/>
    <w:rsid w:val="001035F1"/>
    <w:rsid w:val="0010776B"/>
    <w:rsid w:val="00117EB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2BE1"/>
    <w:rsid w:val="002D55D2"/>
    <w:rsid w:val="002E5912"/>
    <w:rsid w:val="002E5C5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741"/>
    <w:rsid w:val="0092634F"/>
    <w:rsid w:val="009270BA"/>
    <w:rsid w:val="0094021A"/>
    <w:rsid w:val="00953783"/>
    <w:rsid w:val="0096528D"/>
    <w:rsid w:val="00965B3F"/>
    <w:rsid w:val="00987D9F"/>
    <w:rsid w:val="0099417B"/>
    <w:rsid w:val="009A753F"/>
    <w:rsid w:val="009B44AF"/>
    <w:rsid w:val="009C6A0B"/>
    <w:rsid w:val="009C7F19"/>
    <w:rsid w:val="009E2BE4"/>
    <w:rsid w:val="009E76F9"/>
    <w:rsid w:val="009F0C77"/>
    <w:rsid w:val="009F4DD1"/>
    <w:rsid w:val="009F7B81"/>
    <w:rsid w:val="00A02543"/>
    <w:rsid w:val="00A41684"/>
    <w:rsid w:val="00A64E80"/>
    <w:rsid w:val="00A66C6B"/>
    <w:rsid w:val="00A72006"/>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6730"/>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331"/>
    <w:rsid w:val="00CB5583"/>
    <w:rsid w:val="00CC6B7B"/>
    <w:rsid w:val="00CD2089"/>
    <w:rsid w:val="00CE4EE6"/>
    <w:rsid w:val="00CF7838"/>
    <w:rsid w:val="00D1567E"/>
    <w:rsid w:val="00D31310"/>
    <w:rsid w:val="00D37AF8"/>
    <w:rsid w:val="00D463D7"/>
    <w:rsid w:val="00D55053"/>
    <w:rsid w:val="00D66B80"/>
    <w:rsid w:val="00D73A67"/>
    <w:rsid w:val="00D8028D"/>
    <w:rsid w:val="00D970A9"/>
    <w:rsid w:val="00DB1F5E"/>
    <w:rsid w:val="00DC47B1"/>
    <w:rsid w:val="00DF3845"/>
    <w:rsid w:val="00E071A0"/>
    <w:rsid w:val="00E32D96"/>
    <w:rsid w:val="00E41911"/>
    <w:rsid w:val="00E44B57"/>
    <w:rsid w:val="00E4634E"/>
    <w:rsid w:val="00E658FD"/>
    <w:rsid w:val="00E92EEF"/>
    <w:rsid w:val="00E93B8B"/>
    <w:rsid w:val="00E97AB4"/>
    <w:rsid w:val="00EA150E"/>
    <w:rsid w:val="00EF2368"/>
    <w:rsid w:val="00EF5F4D"/>
    <w:rsid w:val="00F02C5C"/>
    <w:rsid w:val="00F24442"/>
    <w:rsid w:val="00F42BA9"/>
    <w:rsid w:val="00F477DA"/>
    <w:rsid w:val="00F50AE3"/>
    <w:rsid w:val="00F51919"/>
    <w:rsid w:val="00F655B7"/>
    <w:rsid w:val="00F656BA"/>
    <w:rsid w:val="00F67CF1"/>
    <w:rsid w:val="00F7053B"/>
    <w:rsid w:val="00F728AA"/>
    <w:rsid w:val="00F840F0"/>
    <w:rsid w:val="00F85283"/>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2&amp;session=125&amp;summary=B" TargetMode="External" Id="R01aabc2d009f4a9d" /><Relationship Type="http://schemas.openxmlformats.org/officeDocument/2006/relationships/hyperlink" Target="https://www.scstatehouse.gov/sess125_2023-2024/prever/3912_20230209.docx" TargetMode="External" Id="R917f98c6f2ae4ec7" /><Relationship Type="http://schemas.openxmlformats.org/officeDocument/2006/relationships/hyperlink" Target="h:\hj\20230209.docx" TargetMode="External" Id="R146033b67be242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51e6df81-2007-40c5-ace5-8f3ede80272d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1f52af64-1f74-4daa-a364-f04747b8ecfe</T_BILL_REQUEST_REQUEST>
  <T_BILL_R_ORIGINALDRAFT>d6e3c2a7-78f3-46ab-8abf-c66104aa6677</T_BILL_R_ORIGINALDRAFT>
  <T_BILL_SPONSOR_SPONSOR>59afb87d-c309-4201-9966-a41fcf5a2a6b</T_BILL_SPONSOR_SPONSOR>
  <T_BILL_T_ACTNUMBER>None</T_BILL_T_ACTNUMBER>
  <T_BILL_T_BILLNAME>[3912]</T_BILL_T_BILLNAME>
  <T_BILL_T_BILLNUMBER>3912</T_BILL_T_BILLNUMBER>
  <T_BILL_T_BILLTITLE>TO EXPRESS THE PROFOUND SORROW OF THE MEMBERS OF THE SOUTH CAROLINA HOUSE OF REPRESENTATIVES UPON THE PASSING OF KENNETH MYERS, SR., OF SPARTANBURG, TO CELEBRATE HIS LIFE, AND TO EXTEND THE DEEPEST SYMPATHY TO HIS FAMILY AND MANY FRIENDS.</T_BILL_T_BILLTITLE>
  <T_BILL_T_CHAMBER>house</T_BILL_T_CHAMBER>
  <T_BILL_T_FILENAME> </T_BILL_T_FILENAME>
  <T_BILL_T_LEGTYPE>resolution</T_BILL_T_LEGTYPE>
  <T_BILL_T_RATNUMBER>None</T_BILL_T_RATNUMBER>
  <T_BILL_T_SUBJECT>Kenneth Myers,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483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41</cp:revision>
  <cp:lastPrinted>2023-02-08T15:33:00Z</cp:lastPrinted>
  <dcterms:created xsi:type="dcterms:W3CDTF">2022-08-17T14:54:00Z</dcterms:created>
  <dcterms:modified xsi:type="dcterms:W3CDTF">2023-02-09T15:52:00Z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