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Rice, Alexander, Gustafson and Verdin</w:t>
      </w:r>
    </w:p>
    <w:p>
      <w:pPr>
        <w:widowControl w:val="false"/>
        <w:spacing w:after="0"/>
        <w:jc w:val="left"/>
      </w:pPr>
      <w:r>
        <w:rPr>
          <w:rFonts w:ascii="Times New Roman"/>
          <w:sz w:val="22"/>
        </w:rPr>
        <w:t xml:space="preserve">Companion/Similar bill(s): 576</w:t>
      </w:r>
    </w:p>
    <w:p>
      <w:pPr>
        <w:widowControl w:val="false"/>
        <w:spacing w:after="0"/>
        <w:jc w:val="left"/>
      </w:pPr>
      <w:r>
        <w:rPr>
          <w:rFonts w:ascii="Times New Roman"/>
          <w:sz w:val="22"/>
        </w:rPr>
        <w:t xml:space="preserve">Document Path: LC-0165WAB23.docx</w:t>
      </w:r>
    </w:p>
    <w:p>
      <w:pPr>
        <w:widowControl w:val="false"/>
        <w:spacing w:after="0"/>
        <w:jc w:val="left"/>
      </w:pPr>
    </w:p>
    <w:p>
      <w:pPr>
        <w:widowControl w:val="false"/>
        <w:spacing w:after="0"/>
        <w:jc w:val="left"/>
      </w:pPr>
      <w:r>
        <w:rPr>
          <w:rFonts w:ascii="Times New Roman"/>
          <w:sz w:val="22"/>
        </w:rPr>
        <w:t xml:space="preserve">Introduced in the Senate on January 17,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Limitation on alien land ownership</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1/17/2023</w:t>
      </w:r>
      <w:r>
        <w:tab/>
        <w:t>Senate</w:t>
      </w:r>
      <w:r>
        <w:tab/>
        <w:t xml:space="preserve">Introduced and read first time</w:t>
      </w:r>
      <w:r>
        <w:t xml:space="preserve"> (</w:t>
      </w:r>
      <w:hyperlink w:history="true" r:id="Redf8ee505deb495f">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1/17/2023</w:t>
      </w:r>
      <w:r>
        <w:tab/>
        <w:t>Senate</w:t>
      </w:r>
      <w:r>
        <w:tab/>
        <w:t xml:space="preserve">Referred to Committee on</w:t>
      </w:r>
      <w:r>
        <w:rPr>
          <w:b/>
        </w:rPr>
        <w:t xml:space="preserve"> Judiciary</w:t>
      </w:r>
      <w:r>
        <w:t xml:space="preserve"> (</w:t>
      </w:r>
      <w:hyperlink w:history="true" r:id="R68727cf925154daa">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2/28/2023</w:t>
      </w:r>
      <w:r>
        <w:tab/>
        <w:t>Senate</w:t>
      </w:r>
      <w:r>
        <w:tab/>
        <w:t>Referred to Subcommittee: Massey (ch), Hutto,
 Kimpson, Matthews, Climer, Rice, Garrett
 </w:t>
      </w:r>
    </w:p>
    <w:p>
      <w:pPr>
        <w:widowControl w:val="false"/>
        <w:spacing w:after="0"/>
        <w:jc w:val="left"/>
      </w:pPr>
    </w:p>
    <w:p>
      <w:pPr>
        <w:widowControl w:val="false"/>
        <w:spacing w:after="0"/>
        <w:jc w:val="left"/>
      </w:pPr>
      <w:r>
        <w:rPr>
          <w:rFonts w:ascii="Times New Roman"/>
          <w:sz w:val="22"/>
        </w:rPr>
        <w:t xml:space="preserve">View the latest </w:t>
      </w:r>
      <w:hyperlink r:id="R97b5d749bafd442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d6e5409bed14638">
        <w:r>
          <w:rPr>
            <w:rStyle w:val="Hyperlink"/>
            <w:u w:val="single"/>
          </w:rPr>
          <w:t>01/17/2023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0B1575" w:rsidRDefault="00432135" w14:paraId="47642A99" w14:textId="6666B8EE">
      <w:pPr>
        <w:pStyle w:val="scemptylineheader"/>
      </w:pPr>
    </w:p>
    <w:p w:rsidRPr="00BB0725" w:rsidR="00A73EFA" w:rsidP="000B1575" w:rsidRDefault="00A73EFA" w14:paraId="7B72410E" w14:textId="0DD1672B">
      <w:pPr>
        <w:pStyle w:val="scemptylineheader"/>
      </w:pPr>
    </w:p>
    <w:p w:rsidRPr="00BB0725" w:rsidR="00A73EFA" w:rsidP="000B1575" w:rsidRDefault="00A73EFA" w14:paraId="6AD935C9" w14:textId="356F94E5">
      <w:pPr>
        <w:pStyle w:val="scemptylineheader"/>
      </w:pPr>
    </w:p>
    <w:p w:rsidRPr="00DF3B44" w:rsidR="00A73EFA" w:rsidP="000B1575" w:rsidRDefault="00A73EFA" w14:paraId="51A98227" w14:textId="14AFD87B">
      <w:pPr>
        <w:pStyle w:val="scemptylineheader"/>
      </w:pPr>
    </w:p>
    <w:p w:rsidRPr="00DF3B44" w:rsidR="00A73EFA" w:rsidP="000B1575" w:rsidRDefault="00A73EFA" w14:paraId="3858851A" w14:textId="39109E82">
      <w:pPr>
        <w:pStyle w:val="scemptylineheader"/>
      </w:pPr>
    </w:p>
    <w:p w:rsidRPr="00DF3B44" w:rsidR="00A73EFA" w:rsidP="000B1575" w:rsidRDefault="00A73EFA" w14:paraId="4E3DDE20" w14:textId="4D9DA11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C1647" w14:paraId="40FEFADA" w14:textId="1CE5980A">
          <w:pPr>
            <w:pStyle w:val="scbilltitle"/>
            <w:tabs>
              <w:tab w:val="left" w:pos="2104"/>
            </w:tabs>
          </w:pPr>
          <w:r>
            <w:t>TO AMEND THE SOUTH CAROLINA CODE OF LAWS BY AMENDING SECTION 27‑13‑30, RELATING TO THE LIMITATION ON OWNERSHIP OR CONTROL OF LAND IN THIS STATE BY ALIENS OR CORPORATIONS OWNED BY ALIENS, SO AS TO REDUCE THE LIMITATION TO ONE THOUSAND ACRES.</w:t>
          </w:r>
        </w:p>
      </w:sdtContent>
    </w:sdt>
    <w:bookmarkStart w:name="at_ee0408e2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b02c5c5a" w:id="1"/>
      <w:r w:rsidRPr="0094541D">
        <w:t>B</w:t>
      </w:r>
      <w:bookmarkEnd w:id="1"/>
      <w:r w:rsidRPr="0094541D">
        <w:t>e it enacted by the General Assembly of the State of South Carolina:</w:t>
      </w:r>
    </w:p>
    <w:p w:rsidR="004A0D13" w:rsidP="004A0D13" w:rsidRDefault="004A0D13" w14:paraId="268EB413" w14:textId="77777777">
      <w:pPr>
        <w:pStyle w:val="scemptyline"/>
      </w:pPr>
    </w:p>
    <w:p w:rsidR="004A0D13" w:rsidP="004A0D13" w:rsidRDefault="004A0D13" w14:paraId="28F0B3FC" w14:textId="7400D386">
      <w:pPr>
        <w:pStyle w:val="scdirectionallanguage"/>
      </w:pPr>
      <w:bookmarkStart w:name="bs_num_1_a6559ae5c" w:id="2"/>
      <w:r>
        <w:t>S</w:t>
      </w:r>
      <w:bookmarkEnd w:id="2"/>
      <w:r>
        <w:t>ECTION 1.</w:t>
      </w:r>
      <w:r>
        <w:tab/>
      </w:r>
      <w:bookmarkStart w:name="dl_c0e75114b" w:id="3"/>
      <w:r>
        <w:t>S</w:t>
      </w:r>
      <w:bookmarkEnd w:id="3"/>
      <w:r>
        <w:t>ection 27‑13‑30 of the S.C. Code is amended to read:</w:t>
      </w:r>
    </w:p>
    <w:p w:rsidR="004A0D13" w:rsidP="004A0D13" w:rsidRDefault="004A0D13" w14:paraId="651B8534" w14:textId="77777777">
      <w:pPr>
        <w:pStyle w:val="scemptyline"/>
      </w:pPr>
    </w:p>
    <w:p w:rsidR="004A0D13" w:rsidP="004A0D13" w:rsidRDefault="004A0D13" w14:paraId="30B40EA5" w14:textId="521A93DA">
      <w:pPr>
        <w:pStyle w:val="sccodifiedsection"/>
      </w:pPr>
      <w:r>
        <w:tab/>
      </w:r>
      <w:bookmarkStart w:name="cs_T27C13N30_827a5cdb3" w:id="4"/>
      <w:r>
        <w:t>S</w:t>
      </w:r>
      <w:bookmarkEnd w:id="4"/>
      <w:r>
        <w:t>ection 27‑13‑30.</w:t>
      </w:r>
      <w:r>
        <w:tab/>
        <w:t xml:space="preserve">No alien or corporation controlled by aliens, either in his or its own right or as trustee, cestui que trust or agent, shall own or control within the limits of this State more than </w:t>
      </w:r>
      <w:r>
        <w:rPr>
          <w:rStyle w:val="scstrike"/>
        </w:rPr>
        <w:t xml:space="preserve">five hundred </w:t>
      </w:r>
      <w:r w:rsidR="00EA6ECD">
        <w:rPr>
          <w:rStyle w:val="scinsert"/>
        </w:rPr>
        <w:t>one</w:t>
      </w:r>
      <w:r w:rsidR="00D92874">
        <w:rPr>
          <w:rStyle w:val="scinsert"/>
        </w:rPr>
        <w:t xml:space="preserve"> </w:t>
      </w:r>
      <w:r>
        <w:t>thousand acres of land.  Nothing in this section shall apply to lands owned or controlled by any such person or corporation nor to lands mortgaged to such a person or corporation on March 9, 1896, nor shall this section apply to lands conveyed by an alien to a corporation controlled by such alien.</w:t>
      </w:r>
    </w:p>
    <w:p w:rsidRPr="00DF3B44" w:rsidR="007E06BB" w:rsidP="00787433" w:rsidRDefault="007E06BB" w14:paraId="3D8F1FED" w14:textId="4B9F134B">
      <w:pPr>
        <w:pStyle w:val="scemptyline"/>
      </w:pPr>
    </w:p>
    <w:p w:rsidRPr="00DF3B44" w:rsidR="007A10F1" w:rsidP="007A10F1" w:rsidRDefault="004A0D13" w14:paraId="0E9393B4" w14:textId="7B332EE2">
      <w:pPr>
        <w:pStyle w:val="scnoncodifiedsection"/>
      </w:pPr>
      <w:bookmarkStart w:name="bs_num_2_lastsection" w:id="5"/>
      <w:bookmarkStart w:name="eff_date_section" w:id="6"/>
      <w:r>
        <w:t>S</w:t>
      </w:r>
      <w:bookmarkEnd w:id="5"/>
      <w:r>
        <w:t>ECTION 2.</w:t>
      </w:r>
      <w:r w:rsidRPr="00DF3B44" w:rsidR="005D3013">
        <w:tab/>
      </w:r>
      <w:r w:rsidRPr="00DF3B44" w:rsidR="007A10F1">
        <w:t>This act takes effect upon approval by the Governor.</w:t>
      </w:r>
      <w:bookmarkEnd w:id="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B157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EB5FAF3" w:rsidR="00685035" w:rsidRPr="007B4AF7" w:rsidRDefault="007F02F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[0392]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157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6B84"/>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0E7E"/>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9"/>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474BB"/>
    <w:rsid w:val="00466CD0"/>
    <w:rsid w:val="00473583"/>
    <w:rsid w:val="00477F32"/>
    <w:rsid w:val="00481850"/>
    <w:rsid w:val="004851A0"/>
    <w:rsid w:val="0048627F"/>
    <w:rsid w:val="004932AB"/>
    <w:rsid w:val="00494BEF"/>
    <w:rsid w:val="004A0D13"/>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969C0"/>
    <w:rsid w:val="006A395F"/>
    <w:rsid w:val="006A65E2"/>
    <w:rsid w:val="006B37BD"/>
    <w:rsid w:val="006C092D"/>
    <w:rsid w:val="006C099D"/>
    <w:rsid w:val="006C18F0"/>
    <w:rsid w:val="006C7E01"/>
    <w:rsid w:val="006D64A5"/>
    <w:rsid w:val="006D7D69"/>
    <w:rsid w:val="006E0935"/>
    <w:rsid w:val="006E353F"/>
    <w:rsid w:val="006E35AB"/>
    <w:rsid w:val="00711AA9"/>
    <w:rsid w:val="0072107F"/>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38B4"/>
    <w:rsid w:val="007F02F3"/>
    <w:rsid w:val="007F50D1"/>
    <w:rsid w:val="00816D52"/>
    <w:rsid w:val="00831048"/>
    <w:rsid w:val="00834272"/>
    <w:rsid w:val="008625C1"/>
    <w:rsid w:val="008806F9"/>
    <w:rsid w:val="008A57E3"/>
    <w:rsid w:val="008B5BF4"/>
    <w:rsid w:val="008C0CEE"/>
    <w:rsid w:val="008C1B18"/>
    <w:rsid w:val="008D46EC"/>
    <w:rsid w:val="008E0E25"/>
    <w:rsid w:val="008E3FD1"/>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A6E1F"/>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1647"/>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92874"/>
    <w:rsid w:val="00D97F29"/>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ECD"/>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0BF7"/>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4A0D1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2&amp;session=125&amp;summary=B" TargetMode="External" Id="R97b5d749bafd4426" /><Relationship Type="http://schemas.openxmlformats.org/officeDocument/2006/relationships/hyperlink" Target="https://www.scstatehouse.gov/sess125_2023-2024/prever/392_20230117.docx" TargetMode="External" Id="R3d6e5409bed14638" /><Relationship Type="http://schemas.openxmlformats.org/officeDocument/2006/relationships/hyperlink" Target="h:\sj\20230117.docx" TargetMode="External" Id="Redf8ee505deb495f" /><Relationship Type="http://schemas.openxmlformats.org/officeDocument/2006/relationships/hyperlink" Target="h:\sj\20230117.docx" TargetMode="External" Id="R68727cf925154da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ad97715e-f324-4dc8-a962-8d28e22ff68b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2023-01-17T00:00:00-05:00</T_BILL_DT_VERSION>
  <T_BILL_D_INTRODATE>2023-01-17</T_BILL_D_INTRODATE>
  <T_BILL_D_SENATEINTRODATE>2023-01-17</T_BILL_D_SENATEINTRODATE>
  <T_BILL_N_INTERNALVERSIONNUMBER>1</T_BILL_N_INTERNALVERSIONNUMBER>
  <T_BILL_N_SESSION>125</T_BILL_N_SESSION>
  <T_BILL_N_VERSIONNUMBER>1</T_BILL_N_VERSIONNUMBER>
  <T_BILL_N_YEAR>2023</T_BILL_N_YEAR>
  <T_BILL_REQUEST_REQUEST>733082f3-bb20-47c4-9427-3cbad1689a5a</T_BILL_REQUEST_REQUEST>
  <T_BILL_R_ORIGINALDRAFT>c6dbc5d8-c007-47e5-b9d7-60f52da2f204</T_BILL_R_ORIGINALDRAFT>
  <T_BILL_SPONSOR_SPONSOR>7b5cb821-733f-4489-a82b-bb71a2cec17c</T_BILL_SPONSOR_SPONSOR>
  <T_BILL_T_ACTNUMBER>None</T_BILL_T_ACTNUMBER>
  <T_BILL_T_BILLNAME>[0392]</T_BILL_T_BILLNAME>
  <T_BILL_T_BILLNUMBER>392</T_BILL_T_BILLNUMBER>
  <T_BILL_T_BILLTITLE>TO AMEND THE SOUTH CAROLINA CODE OF LAWS BY AMENDING SECTION 27‑13‑30, RELATING TO THE LIMITATION ON OWNERSHIP OR CONTROL OF LAND IN THIS STATE BY ALIENS OR CORPORATIONS OWNED BY ALIENS, SO AS TO REDUCE THE LIMITATION TO ONE THOUSAND ACRES.</T_BILL_T_BILLTITLE>
  <T_BILL_T_CHAMBER>senate</T_BILL_T_CHAMBER>
  <T_BILL_T_FILENAME> </T_BILL_T_FILENAME>
  <T_BILL_T_LEGTYPE>bill_statewide</T_BILL_T_LEGTYPE>
  <T_BILL_T_RATNUMBER>None</T_BILL_T_RATNUMBER>
  <T_BILL_T_SECTIONS>[{"SectionUUID":"1cb5642b-67ea-407e-88bc-6df074065018","SectionName":"code_section","SectionNumber":1,"SectionType":"code_section","CodeSections":[{"CodeSectionBookmarkName":"cs_T27C13N30_827a5cdb3","IsConstitutionSection":false,"Identity":"27-13-30","IsNew":false,"SubSections":[],"TitleRelatedTo":"the Limitation on ownership or control of land in this state by aliens or corporations owned by aliens","TitleSoAsTo":"reduce the limitation to one thousand acres","Deleted":false}],"TitleText":"","DisableControls":false,"Deleted":false,"RepealItems":[],"SectionBookmarkName":"bs_num_1_a6559ae5c"},{"SectionUUID":"8f03ca95-8faa-4d43-a9c2-8afc498075bd","SectionName":"standard_eff_date_section","SectionNumber":2,"SectionType":"drafting_clause","CodeSections":[],"TitleText":"","DisableControls":false,"Deleted":false,"RepealItems":[],"SectionBookmarkName":"bs_num_2_lastsection"}]</T_BILL_T_SECTIONS>
  <T_BILL_T_SECTIONSHISTORY>[{"Id":4,"SectionsList":[{"SectionUUID":"1cb5642b-67ea-407e-88bc-6df074065018","SectionName":"code_section","SectionNumber":1,"SectionType":"code_section","CodeSections":[{"CodeSectionBookmarkName":"cs_T27C13N30_827a5cdb3","IsConstitutionSection":false,"Identity":"27-13-30","IsNew":false,"SubSections":[],"TitleRelatedTo":"Limitations on ownership or control of land in this state by aliens or corporations owned by aliens","TitleSoAsTo":"reduce the limitation to one thousand acres","Deleted":false}],"TitleText":"","DisableControls":false,"Deleted":false,"RepealItems":[],"SectionBookmarkName":"bs_num_1_a6559ae5c"},{"SectionUUID":"8f03ca95-8faa-4d43-a9c2-8afc498075bd","SectionName":"standard_eff_date_section","SectionNumber":2,"SectionType":"drafting_clause","CodeSections":[],"TitleText":"","DisableControls":false,"Deleted":false,"RepealItems":[],"SectionBookmarkName":"bs_num_2_lastsection"}],"Timestamp":"2023-01-12T15:02:59.7245265-05:00","Username":null},{"Id":3,"SectionsList":[{"SectionUUID":"1cb5642b-67ea-407e-88bc-6df074065018","SectionName":"code_section","SectionNumber":1,"SectionType":"code_section","CodeSections":[{"CodeSectionBookmarkName":"cs_T27C13N30_827a5cdb3","IsConstitutionSection":false,"Identity":"27-13-30","IsNew":false,"SubSections":[],"TitleRelatedTo":"Limitations on ownership or control of land in this state by aliens or corporations owned by aliens","TitleSoAsTo":"reduce the limit to one thousand acres","Deleted":false}],"TitleText":"","DisableControls":false,"Deleted":false,"RepealItems":[],"SectionBookmarkName":"bs_num_1_a6559ae5c"},{"SectionUUID":"8f03ca95-8faa-4d43-a9c2-8afc498075bd","SectionName":"standard_eff_date_section","SectionNumber":2,"SectionType":"drafting_clause","CodeSections":[],"TitleText":"","DisableControls":false,"Deleted":false,"RepealItems":[],"SectionBookmarkName":"bs_num_2_lastsection"}],"Timestamp":"2023-01-12T15:01:54.1962119-05:00","Username":null},{"Id":2,"SectionsList":[{"SectionUUID":"1cb5642b-67ea-407e-88bc-6df074065018","SectionName":"code_section","SectionNumber":1,"SectionType":"code_section","CodeSections":[{"CodeSectionBookmarkName":"cs_T27C13N30_827a5cdb3","IsConstitutionSection":false,"Identity":"27-13-30","IsNew":false,"SubSections":[],"TitleRelatedTo":"Limitations on ownership or control of land in this state by aliens or corporations owned by aliens","TitleSoAsTo":"reduce the limit of land that aliens or corporations owned by alients may own or control in this State to one thousand acres","Deleted":false}],"TitleText":"","DisableControls":false,"Deleted":false,"RepealItems":[],"SectionBookmarkName":"bs_num_1_a6559ae5c"},{"SectionUUID":"8f03ca95-8faa-4d43-a9c2-8afc498075bd","SectionName":"standard_eff_date_section","SectionNumber":2,"SectionType":"drafting_clause","CodeSections":[],"TitleText":"","DisableControls":false,"Deleted":false,"RepealItems":[],"SectionBookmarkName":"bs_num_2_lastsection"}],"Timestamp":"2023-01-12T15:01:18.2414941-05:00","Username":null},{"Id":1,"SectionsList":[{"SectionUUID":"8f03ca95-8faa-4d43-a9c2-8afc498075bd","SectionName":"standard_eff_date_section","SectionNumber":2,"SectionType":"drafting_clause","CodeSections":[],"TitleText":"","DisableControls":false,"Deleted":false,"RepealItems":[],"SectionBookmarkName":"bs_num_2_lastsection"},{"SectionUUID":"1cb5642b-67ea-407e-88bc-6df074065018","SectionName":"code_section","SectionNumber":1,"SectionType":"code_section","CodeSections":[{"CodeSectionBookmarkName":"cs_T27C13N30_827a5cdb3","IsConstitutionSection":false,"Identity":"27-13-30","IsNew":false,"SubSections":[],"TitleRelatedTo":"Limitation on alien land ownership.","TitleSoAsTo":"","Deleted":false}],"TitleText":"","DisableControls":false,"Deleted":false,"RepealItems":[],"SectionBookmarkName":"bs_num_1_a6559ae5c"}],"Timestamp":"2023-01-12T14:54:31.9727782-05:00","Username":null},{"Id":5,"SectionsList":[{"SectionUUID":"1cb5642b-67ea-407e-88bc-6df074065018","SectionName":"code_section","SectionNumber":1,"SectionType":"code_section","CodeSections":[{"CodeSectionBookmarkName":"cs_T27C13N30_827a5cdb3","IsConstitutionSection":false,"Identity":"27-13-30","IsNew":false,"SubSections":[],"TitleRelatedTo":"the Limitation on ownership or control of land in this state by aliens or corporations owned by aliens","TitleSoAsTo":"reduce the limitation to one thousand acres","Deleted":false}],"TitleText":"","DisableControls":false,"Deleted":false,"RepealItems":[],"SectionBookmarkName":"bs_num_1_a6559ae5c"},{"SectionUUID":"8f03ca95-8faa-4d43-a9c2-8afc498075bd","SectionName":"standard_eff_date_section","SectionNumber":2,"SectionType":"drafting_clause","CodeSections":[],"TitleText":"","DisableControls":false,"Deleted":false,"RepealItems":[],"SectionBookmarkName":"bs_num_2_lastsection"}],"Timestamp":"2023-01-12T15:04:53.2206783-05:00","Username":"andybeeson@scstatehouse.gov"}]</T_BILL_T_SECTIONSHISTORY>
  <T_BILL_T_SUBJECT>Limitation on alien land ownership</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174</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Joe Sowell</cp:lastModifiedBy>
  <cp:revision>42</cp:revision>
  <dcterms:created xsi:type="dcterms:W3CDTF">2022-06-03T11:45:00Z</dcterms:created>
  <dcterms:modified xsi:type="dcterms:W3CDTF">2023-03-07T14:24:00Z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