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Hayes</w:t>
      </w:r>
    </w:p>
    <w:p>
      <w:pPr>
        <w:widowControl w:val="false"/>
        <w:spacing w:after="0"/>
        <w:jc w:val="left"/>
      </w:pPr>
      <w:r>
        <w:rPr>
          <w:rFonts w:ascii="Times New Roman"/>
          <w:sz w:val="22"/>
        </w:rPr>
        <w:t xml:space="preserve">Companion/Similar bill(s): 592</w:t>
      </w:r>
    </w:p>
    <w:p>
      <w:pPr>
        <w:widowControl w:val="false"/>
        <w:spacing w:after="0"/>
        <w:jc w:val="left"/>
      </w:pPr>
      <w:r>
        <w:rPr>
          <w:rFonts w:ascii="Times New Roman"/>
          <w:sz w:val="22"/>
        </w:rPr>
        <w:t xml:space="preserve">Document Path: LC-0210SA23.docx</w:t>
      </w:r>
    </w:p>
    <w:p>
      <w:pPr>
        <w:widowControl w:val="false"/>
        <w:spacing w:after="0"/>
        <w:jc w:val="left"/>
      </w:pPr>
    </w:p>
    <w:p>
      <w:pPr>
        <w:widowControl w:val="false"/>
        <w:spacing w:after="0"/>
        <w:jc w:val="left"/>
      </w:pPr>
      <w:r>
        <w:rPr>
          <w:rFonts w:ascii="Times New Roman"/>
          <w:sz w:val="22"/>
        </w:rPr>
        <w:t xml:space="preserve">Introduced in the House on February 9,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Recreation Land Trust Fund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House</w:t>
      </w:r>
      <w:r>
        <w:tab/>
        <w:t xml:space="preserve">Introduced and read first time</w:t>
      </w:r>
      <w:r>
        <w:t xml:space="preserve"> (</w:t>
      </w:r>
      <w:hyperlink w:history="true" r:id="R260dcd09c82a40ca">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2/9/2023</w:t>
      </w:r>
      <w:r>
        <w:tab/>
        <w:t>House</w:t>
      </w:r>
      <w:r>
        <w:tab/>
        <w:t xml:space="preserve">Referred to Committee on</w:t>
      </w:r>
      <w:r>
        <w:rPr>
          <w:b/>
        </w:rPr>
        <w:t xml:space="preserve"> Ways and Means</w:t>
      </w:r>
      <w:r>
        <w:t xml:space="preserve"> (</w:t>
      </w:r>
      <w:hyperlink w:history="true" r:id="R62f95ddf908c4ee1">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84d1b0e6d6564e7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5e41caad36640fd">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02B89" w14:paraId="40FEFADA" w14:textId="3AD757CC">
          <w:pPr>
            <w:pStyle w:val="scbilltitle"/>
            <w:tabs>
              <w:tab w:val="left" w:pos="2104"/>
            </w:tabs>
          </w:pPr>
          <w:r>
            <w:t xml:space="preserve">TO AMEND THE SOUTH CAROLINA CODE OF LAWS BY ADDING </w:t>
          </w:r>
          <w:r w:rsidR="00B47E82">
            <w:t xml:space="preserve">chapter 24 to title 51 </w:t>
          </w:r>
          <w:r>
            <w:t xml:space="preserve">SO AS TO CREATE THE </w:t>
          </w:r>
          <w:r w:rsidR="001C658B">
            <w:t>“</w:t>
          </w:r>
          <w:r>
            <w:t>STATE TRAILS TRUST FUND</w:t>
          </w:r>
          <w:r w:rsidR="001C658B">
            <w:t>”</w:t>
          </w:r>
          <w:r>
            <w:t xml:space="preserve"> AND PROVIDE FOR ITS ADMINISTRATION; BY AMENDING SECTION 51‑11‑20, RELATING TO RESTRICTION ON USE OF TRUST FUND, SO AS TO REMOVE A RESTRICTION ON HOW FUNDS ARE EXPENDED; BY AMENDING SECTION 51‑23‑20, RELATING TO ALLOCATION OF PROCEEDS OF PARKS AND RECREATION FUND, SO AS TO CHANGE THE AMOUNT THAT MUST BE CREDITED TO THE ACCOUNT OF EACH COUNTY AREA FROM TWENTY THOUSAND DOLLARS TO FIFTY THOUSAND DOLLARS; BY REPEALING SECTION 51‑11‑30 RELATING TO TRANSFER OF TRICENTENNIAL FUND; AND BY REPEALING SECTION 51‑11‑50 RELATING TO APPROVAL OF EXPENDITURES.</w:t>
          </w:r>
        </w:p>
      </w:sdtContent>
    </w:sdt>
    <w:bookmarkStart w:name="at_18cd5075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8cbb3a36" w:id="1"/>
      <w:r w:rsidRPr="0094541D">
        <w:t>B</w:t>
      </w:r>
      <w:bookmarkEnd w:id="1"/>
      <w:r w:rsidRPr="0094541D">
        <w:t>e it enacted by the General Assembly of the State of South Carolina:</w:t>
      </w:r>
    </w:p>
    <w:p w:rsidR="00DA56B4" w:rsidP="00DB7E44" w:rsidRDefault="00DA56B4" w14:paraId="508EBD4B" w14:textId="77777777">
      <w:pPr>
        <w:pStyle w:val="scemptyline"/>
      </w:pPr>
    </w:p>
    <w:p w:rsidR="00CC740F" w:rsidP="00DB7E44" w:rsidRDefault="00DA56B4" w14:paraId="4AB92EE2" w14:textId="77777777">
      <w:pPr>
        <w:pStyle w:val="scdirectionallanguage"/>
      </w:pPr>
      <w:bookmarkStart w:name="bs_num_1_025183e8c" w:id="2"/>
      <w:r>
        <w:t>S</w:t>
      </w:r>
      <w:bookmarkEnd w:id="2"/>
      <w:r>
        <w:t>ECTION 1.</w:t>
      </w:r>
      <w:r>
        <w:tab/>
      </w:r>
      <w:bookmarkStart w:name="dl_46603c9a1" w:id="3"/>
      <w:r w:rsidR="00CC740F">
        <w:t>T</w:t>
      </w:r>
      <w:bookmarkEnd w:id="3"/>
      <w:r w:rsidR="00CC740F">
        <w:t>itle 51 of the S.C. Code is amended by adding:</w:t>
      </w:r>
    </w:p>
    <w:p w:rsidR="00CC740F" w:rsidP="00C215FD" w:rsidRDefault="00CC740F" w14:paraId="1FCB1B6C" w14:textId="77777777">
      <w:pPr>
        <w:pStyle w:val="scnewcodesection"/>
      </w:pPr>
    </w:p>
    <w:p w:rsidR="00CC740F" w:rsidP="00CC740F" w:rsidRDefault="00CC740F" w14:paraId="7E50F7E3" w14:textId="77777777">
      <w:pPr>
        <w:pStyle w:val="scnewcodesection"/>
        <w:jc w:val="center"/>
      </w:pPr>
      <w:r>
        <w:tab/>
      </w:r>
      <w:bookmarkStart w:name="up_2ba6a0d49" w:id="4"/>
      <w:r>
        <w:t>C</w:t>
      </w:r>
      <w:bookmarkEnd w:id="4"/>
      <w:r>
        <w:t>HAPTER 24</w:t>
      </w:r>
    </w:p>
    <w:p w:rsidR="00CC740F" w:rsidP="00CC740F" w:rsidRDefault="00CC740F" w14:paraId="33EDA737" w14:textId="77777777">
      <w:pPr>
        <w:pStyle w:val="scnewcodesection"/>
        <w:jc w:val="center"/>
      </w:pPr>
    </w:p>
    <w:p w:rsidR="00CC740F" w:rsidP="00CC740F" w:rsidRDefault="00CC740F" w14:paraId="424AF38A" w14:textId="48917967">
      <w:pPr>
        <w:pStyle w:val="scnewcodesection"/>
        <w:jc w:val="center"/>
      </w:pPr>
      <w:r>
        <w:tab/>
      </w:r>
      <w:bookmarkStart w:name="up_26fcfbda3" w:id="5"/>
      <w:r w:rsidR="00D268D2">
        <w:t>S</w:t>
      </w:r>
      <w:bookmarkEnd w:id="5"/>
      <w:r w:rsidR="00D268D2">
        <w:t>tate Trails Trust Fund</w:t>
      </w:r>
    </w:p>
    <w:p w:rsidR="00CC740F" w:rsidP="00DB7E44" w:rsidRDefault="00CC740F" w14:paraId="203C9189" w14:textId="77777777">
      <w:pPr>
        <w:pStyle w:val="scemptyline"/>
      </w:pPr>
    </w:p>
    <w:p w:rsidR="00CC740F" w:rsidP="00CC740F" w:rsidRDefault="00CC740F" w14:paraId="69E941F3" w14:textId="1A4A2579">
      <w:pPr>
        <w:pStyle w:val="scnewcodesection"/>
      </w:pPr>
      <w:r>
        <w:tab/>
      </w:r>
      <w:bookmarkStart w:name="ns_T51C24N10_3ae692636" w:id="6"/>
      <w:r>
        <w:t>S</w:t>
      </w:r>
      <w:bookmarkEnd w:id="6"/>
      <w:r>
        <w:t>ection 51‑24‑10.</w:t>
      </w:r>
      <w:r>
        <w:tab/>
      </w:r>
      <w:r w:rsidR="00B41EB1">
        <w:t xml:space="preserve">There is created the </w:t>
      </w:r>
      <w:r w:rsidR="001C658B">
        <w:t>“</w:t>
      </w:r>
      <w:r w:rsidR="00B41EB1">
        <w:t xml:space="preserve">State Trails </w:t>
      </w:r>
      <w:r w:rsidR="002C17BD">
        <w:t>Trust</w:t>
      </w:r>
      <w:r w:rsidR="00B41EB1">
        <w:t xml:space="preserve"> Fund</w:t>
      </w:r>
      <w:r w:rsidR="001C658B">
        <w:t>”</w:t>
      </w:r>
      <w:r w:rsidR="00B41EB1">
        <w:t xml:space="preserve"> (trails fund), which must be kept separate from any other funds of the State. The trails fund must be under the control of and administered by the Director of the Department of Parks, Recreation and Tourism for the purposes of acquiring property or developing trails, and for such related professional and technical services, legal fees, court costs</w:t>
      </w:r>
      <w:r w:rsidR="00D268D2">
        <w:t>,</w:t>
      </w:r>
      <w:r w:rsidR="00B41EB1">
        <w:t xml:space="preserve"> or such other costs as may be involved in the acquisition and development of such lands. The State Treasurer must be the custodian of the fund, and all </w:t>
      </w:r>
      <w:r w:rsidR="002C17BD">
        <w:t>monies</w:t>
      </w:r>
      <w:r w:rsidR="00B41EB1">
        <w:t xml:space="preserve"> and securities in the fund must be held in trust by the State Treasurer. </w:t>
      </w:r>
    </w:p>
    <w:p w:rsidR="00CC740F" w:rsidP="00DB7E44" w:rsidRDefault="00CC740F" w14:paraId="28F94485" w14:textId="77777777">
      <w:pPr>
        <w:pStyle w:val="scemptyline"/>
      </w:pPr>
    </w:p>
    <w:p w:rsidR="00CC740F" w:rsidP="00CC740F" w:rsidRDefault="00CC740F" w14:paraId="3D0BD5AE" w14:textId="2192B62F">
      <w:pPr>
        <w:pStyle w:val="scnewcodesection"/>
      </w:pPr>
      <w:r>
        <w:tab/>
      </w:r>
      <w:bookmarkStart w:name="ns_T51C24N20_1cdf73bab" w:id="7"/>
      <w:r>
        <w:t>S</w:t>
      </w:r>
      <w:bookmarkEnd w:id="7"/>
      <w:r>
        <w:t>ection 51‑24‑20.</w:t>
      </w:r>
      <w:r>
        <w:tab/>
      </w:r>
      <w:r w:rsidR="00B41EB1">
        <w:t xml:space="preserve">Beginning in Fiscal Year 2023‑2024, and each fiscal year thereafter, the General Assembly shall appropriate an amount equal to eight percent of the general fund portion of admissions tax revenues to the </w:t>
      </w:r>
      <w:r w:rsidR="00D268D2">
        <w:t>Department of Parks, Recreation and Tourism</w:t>
      </w:r>
      <w:r w:rsidR="00B41EB1">
        <w:t xml:space="preserve"> for credit to the trust fund.</w:t>
      </w:r>
    </w:p>
    <w:p w:rsidR="00CC740F" w:rsidP="00DB7E44" w:rsidRDefault="00CC740F" w14:paraId="54650079" w14:textId="77777777">
      <w:pPr>
        <w:pStyle w:val="scemptyline"/>
      </w:pPr>
    </w:p>
    <w:p w:rsidR="00CC740F" w:rsidP="00CC740F" w:rsidRDefault="00CC740F" w14:paraId="37C44EB7" w14:textId="6CA71D37">
      <w:pPr>
        <w:pStyle w:val="scnewcodesection"/>
      </w:pPr>
      <w:r>
        <w:tab/>
      </w:r>
      <w:bookmarkStart w:name="ns_T51C24N30_c6573ea6e" w:id="8"/>
      <w:r>
        <w:t>S</w:t>
      </w:r>
      <w:bookmarkEnd w:id="8"/>
      <w:r>
        <w:t>ection 51‑24‑30.</w:t>
      </w:r>
      <w:r>
        <w:tab/>
      </w:r>
      <w:r w:rsidR="00B41EB1">
        <w:t xml:space="preserve">The Director of the Department of Parks, Recreation and Tourism may make </w:t>
      </w:r>
      <w:r w:rsidR="00B41EB1">
        <w:lastRenderedPageBreak/>
        <w:t xml:space="preserve">grants to local governments or nonprofit organizations as recognized by the South Carolina Secretary of State’s Office from the </w:t>
      </w:r>
      <w:r w:rsidR="00D268D2">
        <w:t>trails fund</w:t>
      </w:r>
      <w:r w:rsidR="00B41EB1">
        <w:t xml:space="preserve"> for the acquisition or development of recreational trails in accordance with guidelines to be promulgated by the department.</w:t>
      </w:r>
    </w:p>
    <w:p w:rsidR="00CC740F" w:rsidP="00DB7E44" w:rsidRDefault="00CC740F" w14:paraId="5D62759D" w14:textId="77777777">
      <w:pPr>
        <w:pStyle w:val="scemptyline"/>
      </w:pPr>
    </w:p>
    <w:p w:rsidR="00CC740F" w:rsidP="00CC740F" w:rsidRDefault="00CC740F" w14:paraId="25332A75" w14:textId="1E326985">
      <w:pPr>
        <w:pStyle w:val="scnewcodesection"/>
      </w:pPr>
      <w:r>
        <w:tab/>
      </w:r>
      <w:bookmarkStart w:name="ns_T51C24N40_e5d479f29" w:id="9"/>
      <w:r>
        <w:t>S</w:t>
      </w:r>
      <w:bookmarkEnd w:id="9"/>
      <w:r>
        <w:t>ection 51‑24‑40.</w:t>
      </w:r>
      <w:r>
        <w:tab/>
      </w:r>
      <w:r w:rsidR="00B41EB1">
        <w:t xml:space="preserve">Funds provided for in this chapter may not be expended to acquire property by eminent domain. The </w:t>
      </w:r>
      <w:r w:rsidR="002C17BD">
        <w:t>monies</w:t>
      </w:r>
      <w:r w:rsidR="00B41EB1">
        <w:t xml:space="preserve"> in the trails fund must be carried forward each year and used only for the purposes provided for in this chapter. </w:t>
      </w:r>
    </w:p>
    <w:p w:rsidR="00CC740F" w:rsidP="00DB7E44" w:rsidRDefault="00CC740F" w14:paraId="46E3AC67" w14:textId="77777777">
      <w:pPr>
        <w:pStyle w:val="scemptyline"/>
      </w:pPr>
    </w:p>
    <w:p w:rsidR="00DA56B4" w:rsidP="00CC740F" w:rsidRDefault="00CC740F" w14:paraId="2AA21FFE" w14:textId="1A7948E3">
      <w:pPr>
        <w:pStyle w:val="scnewcodesection"/>
      </w:pPr>
      <w:r>
        <w:tab/>
      </w:r>
      <w:bookmarkStart w:name="ns_T51C24N50_8ccb285b0" w:id="10"/>
      <w:r>
        <w:t>S</w:t>
      </w:r>
      <w:bookmarkEnd w:id="10"/>
      <w:r>
        <w:t>ection 51‑24‑50.</w:t>
      </w:r>
      <w:r>
        <w:tab/>
      </w:r>
      <w:r w:rsidR="00B41EB1">
        <w:t>The Department of Parks, Recreation and Tourism shall report to the General Assembly no later than January fifteenth of each year all funds expended pursuant to this chapter for the previous year, including the amount of such funds expended and the uses to which such expenditures were applied.</w:t>
      </w:r>
    </w:p>
    <w:p w:rsidR="009F18C2" w:rsidP="00DB7E44" w:rsidRDefault="009F18C2" w14:paraId="11B9719C" w14:textId="77777777">
      <w:pPr>
        <w:pStyle w:val="scemptyline"/>
      </w:pPr>
    </w:p>
    <w:p w:rsidR="009F18C2" w:rsidP="00DB7E44" w:rsidRDefault="009F18C2" w14:paraId="12483815" w14:textId="3B1905A0">
      <w:pPr>
        <w:pStyle w:val="scdirectionallanguage"/>
      </w:pPr>
      <w:bookmarkStart w:name="bs_num_2_34e3f0f66" w:id="11"/>
      <w:r>
        <w:t>S</w:t>
      </w:r>
      <w:bookmarkEnd w:id="11"/>
      <w:r>
        <w:t>ECTION 2.</w:t>
      </w:r>
      <w:r>
        <w:tab/>
      </w:r>
      <w:bookmarkStart w:name="dl_9e2d91d7c" w:id="12"/>
      <w:r>
        <w:t>S</w:t>
      </w:r>
      <w:bookmarkEnd w:id="12"/>
      <w:r>
        <w:t>ection 51‑11‑20 of the S.C. Code is amended to read:</w:t>
      </w:r>
    </w:p>
    <w:p w:rsidR="009F18C2" w:rsidP="00DB7E44" w:rsidRDefault="009F18C2" w14:paraId="779C2FE7" w14:textId="77777777">
      <w:pPr>
        <w:pStyle w:val="scemptyline"/>
      </w:pPr>
    </w:p>
    <w:p w:rsidR="009F18C2" w:rsidP="009F18C2" w:rsidRDefault="009F18C2" w14:paraId="3DE6AC8D" w14:textId="76056E83">
      <w:pPr>
        <w:pStyle w:val="sccodifiedsection"/>
      </w:pPr>
      <w:r>
        <w:tab/>
      </w:r>
      <w:bookmarkStart w:name="cs_T51C11N20_dffb5b331" w:id="13"/>
      <w:r>
        <w:t>S</w:t>
      </w:r>
      <w:bookmarkEnd w:id="13"/>
      <w:r>
        <w:t>ection 51‑11‑20.</w:t>
      </w:r>
      <w:r>
        <w:tab/>
        <w:t>No funds provided for in this chapter shall be expended to acquire property by eminent domain</w:t>
      </w:r>
      <w:r>
        <w:rPr>
          <w:rStyle w:val="scstrike"/>
        </w:rPr>
        <w:t xml:space="preserve"> nor shall such funds be expended for any property without the approval of the State Fiscal Accountability Authority or Department of Administration, as applicable</w:t>
      </w:r>
      <w:r>
        <w:t xml:space="preserve">. The </w:t>
      </w:r>
      <w:r>
        <w:rPr>
          <w:rStyle w:val="scstrike"/>
        </w:rPr>
        <w:t xml:space="preserve">moneys </w:t>
      </w:r>
      <w:r w:rsidR="002C17BD">
        <w:rPr>
          <w:rStyle w:val="scinsert"/>
        </w:rPr>
        <w:t xml:space="preserve">monies </w:t>
      </w:r>
      <w:r>
        <w:t>in the trust fund shall be carried forward each year and used only for the purposes provided for in this chapter.</w:t>
      </w:r>
    </w:p>
    <w:p w:rsidR="009F18C2" w:rsidP="00DB7E44" w:rsidRDefault="009F18C2" w14:paraId="5094F3A5" w14:textId="77777777">
      <w:pPr>
        <w:pStyle w:val="scemptyline"/>
      </w:pPr>
    </w:p>
    <w:p w:rsidR="009F18C2" w:rsidP="00DB7E44" w:rsidRDefault="009F18C2" w14:paraId="7D53CF03" w14:textId="0893B0E8">
      <w:pPr>
        <w:pStyle w:val="scdirectionallanguage"/>
      </w:pPr>
      <w:bookmarkStart w:name="bs_num_3_e93e5d7ca" w:id="14"/>
      <w:r>
        <w:t>S</w:t>
      </w:r>
      <w:bookmarkEnd w:id="14"/>
      <w:r>
        <w:t>ECTION 3.</w:t>
      </w:r>
      <w:r>
        <w:tab/>
      </w:r>
      <w:bookmarkStart w:name="dl_9b1856671" w:id="15"/>
      <w:r>
        <w:t>S</w:t>
      </w:r>
      <w:bookmarkEnd w:id="15"/>
      <w:r>
        <w:t>ection 51‑23‑20 of the S.C. Code is amended to read:</w:t>
      </w:r>
    </w:p>
    <w:p w:rsidR="009F18C2" w:rsidP="00DB7E44" w:rsidRDefault="009F18C2" w14:paraId="1339B0A3" w14:textId="77777777">
      <w:pPr>
        <w:pStyle w:val="scemptyline"/>
      </w:pPr>
    </w:p>
    <w:p w:rsidR="009F18C2" w:rsidP="009F18C2" w:rsidRDefault="009F18C2" w14:paraId="273A0B26" w14:textId="54E825B4">
      <w:pPr>
        <w:pStyle w:val="sccodifiedsection"/>
      </w:pPr>
      <w:r>
        <w:tab/>
      </w:r>
      <w:bookmarkStart w:name="cs_T51C23N20_48dfbc51b" w:id="16"/>
      <w:r>
        <w:t>S</w:t>
      </w:r>
      <w:bookmarkEnd w:id="16"/>
      <w:r>
        <w:t>ection 51‑23‑20.</w:t>
      </w:r>
      <w:r>
        <w:tab/>
        <w:t xml:space="preserve">The proceeds of the Parks and Recreation Development Fund (Fund) established pursuant to </w:t>
      </w:r>
      <w:r w:rsidR="002C17BD">
        <w:t>Section</w:t>
      </w:r>
      <w:r>
        <w:t xml:space="preserve"> 12‑21‑4200 must be allocated annually as follows:</w:t>
      </w:r>
    </w:p>
    <w:p w:rsidR="009F18C2" w:rsidP="009F18C2" w:rsidRDefault="009F18C2" w14:paraId="78CA718A" w14:textId="404A8BAA">
      <w:pPr>
        <w:pStyle w:val="sccodifiedsection"/>
      </w:pPr>
      <w:r>
        <w:tab/>
      </w:r>
      <w:bookmarkStart w:name="ss_T51C23N20S1_lv1_79d9177f9" w:id="17"/>
      <w:r>
        <w:t>(</w:t>
      </w:r>
      <w:bookmarkEnd w:id="17"/>
      <w:r>
        <w:t xml:space="preserve">1) </w:t>
      </w:r>
      <w:r>
        <w:rPr>
          <w:rStyle w:val="scstrike"/>
        </w:rPr>
        <w:t xml:space="preserve">Twenty </w:t>
      </w:r>
      <w:r w:rsidR="003B1113">
        <w:rPr>
          <w:rStyle w:val="scinsert"/>
        </w:rPr>
        <w:t>F</w:t>
      </w:r>
      <w:r>
        <w:rPr>
          <w:rStyle w:val="scinsert"/>
        </w:rPr>
        <w:t xml:space="preserve">ifty </w:t>
      </w:r>
      <w:r>
        <w:t>thousand dollars must be credited to the account of each county area.</w:t>
      </w:r>
    </w:p>
    <w:p w:rsidR="009F18C2" w:rsidP="009F18C2" w:rsidRDefault="009F18C2" w14:paraId="0972B8F1" w14:textId="77777777">
      <w:pPr>
        <w:pStyle w:val="sccodifiedsection"/>
      </w:pPr>
      <w:r>
        <w:tab/>
      </w:r>
      <w:bookmarkStart w:name="ss_T51C23N20S2_lv1_691d1b152" w:id="18"/>
      <w:r>
        <w:t>(</w:t>
      </w:r>
      <w:bookmarkEnd w:id="18"/>
      <w:r>
        <w:t>2) Seventy‑five percent of the remainder of the Fund must be credited to the account of each county area on a per capita basis according to the population estimates for counties prepared annually by the Bureau of the Census and published in “Current Population Reports”.</w:t>
      </w:r>
    </w:p>
    <w:p w:rsidR="009F18C2" w:rsidP="009F18C2" w:rsidRDefault="009F18C2" w14:paraId="112DA821" w14:textId="74F915A9">
      <w:pPr>
        <w:pStyle w:val="sccodifiedsection"/>
      </w:pPr>
      <w:r>
        <w:tab/>
      </w:r>
      <w:bookmarkStart w:name="ss_T51C23N20S3_lv1_5d191eee8" w:id="19"/>
      <w:r>
        <w:t>(</w:t>
      </w:r>
      <w:bookmarkEnd w:id="19"/>
      <w:r>
        <w:t xml:space="preserve">3) The remainder of the Fund must be allocated to the account of the Department of Parks, Recreation and Tourism. Amounts allocated to individual accounts in the Fund must be distributed as provided in </w:t>
      </w:r>
      <w:r w:rsidR="00656E38">
        <w:t xml:space="preserve">Sections </w:t>
      </w:r>
      <w:r>
        <w:t>51‑23‑30 and 51‑23‑40.</w:t>
      </w:r>
    </w:p>
    <w:p w:rsidR="00886667" w:rsidP="00886667" w:rsidRDefault="00886667" w14:paraId="7E5F77B8" w14:textId="77777777">
      <w:pPr>
        <w:pStyle w:val="scemptyline"/>
      </w:pPr>
    </w:p>
    <w:p w:rsidR="00886667" w:rsidP="00886667" w:rsidRDefault="00886667" w14:paraId="7BF76DE5" w14:textId="75EFD224">
      <w:pPr>
        <w:pStyle w:val="scnoncodifiedsection"/>
      </w:pPr>
      <w:bookmarkStart w:name="bs_num_4_f48198724" w:id="20"/>
      <w:r>
        <w:t>S</w:t>
      </w:r>
      <w:bookmarkEnd w:id="20"/>
      <w:r>
        <w:t>ECTION 4.</w:t>
      </w:r>
      <w:r>
        <w:tab/>
        <w:t>Section 51‑11‑30 of the S.C. Code is repealed.</w:t>
      </w:r>
    </w:p>
    <w:p w:rsidR="00886667" w:rsidP="00886667" w:rsidRDefault="00886667" w14:paraId="7E366977" w14:textId="77777777">
      <w:pPr>
        <w:pStyle w:val="scemptyline"/>
      </w:pPr>
    </w:p>
    <w:p w:rsidR="00886667" w:rsidP="00886667" w:rsidRDefault="00886667" w14:paraId="223DDC51" w14:textId="713DD56C">
      <w:pPr>
        <w:pStyle w:val="scnoncodifiedsection"/>
      </w:pPr>
      <w:bookmarkStart w:name="bs_num_5_d0c280b14" w:id="21"/>
      <w:r>
        <w:t>S</w:t>
      </w:r>
      <w:bookmarkEnd w:id="21"/>
      <w:r>
        <w:t>ECTION 5.</w:t>
      </w:r>
      <w:r>
        <w:tab/>
        <w:t>Section 51‑11‑50 of the S.C. Code is repealed.</w:t>
      </w:r>
    </w:p>
    <w:p w:rsidRPr="00DF3B44" w:rsidR="007E06BB" w:rsidP="00DB7E44" w:rsidRDefault="007E06BB" w14:paraId="3D8F1FED" w14:textId="0878ED8D">
      <w:pPr>
        <w:pStyle w:val="scemptyline"/>
      </w:pPr>
    </w:p>
    <w:p w:rsidRPr="00DF3B44" w:rsidR="007A10F1" w:rsidP="007A10F1" w:rsidRDefault="00886667" w14:paraId="0E9393B4" w14:textId="55A3353A">
      <w:pPr>
        <w:pStyle w:val="scnoncodifiedsection"/>
      </w:pPr>
      <w:bookmarkStart w:name="bs_num_6_lastsection" w:id="22"/>
      <w:bookmarkStart w:name="eff_date_section" w:id="23"/>
      <w:bookmarkStart w:name="_Hlk77157096" w:id="24"/>
      <w:r>
        <w:t>S</w:t>
      </w:r>
      <w:bookmarkEnd w:id="22"/>
      <w:r>
        <w:t>ECTION 6.</w:t>
      </w:r>
      <w:r w:rsidRPr="00DF3B44" w:rsidR="005D3013">
        <w:tab/>
      </w:r>
      <w:r w:rsidRPr="00DF3B44" w:rsidR="007A10F1">
        <w:t>This act takes effect upon approval by the Governor.</w:t>
      </w:r>
      <w:bookmarkEnd w:id="23"/>
    </w:p>
    <w:bookmarkEnd w:id="24"/>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C10A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89569BD" w:rsidR="00685035" w:rsidRPr="007B4AF7" w:rsidRDefault="005C10A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A56B4">
              <w:rPr>
                <w:noProof/>
              </w:rPr>
              <w:t>LC-0210SA23.docx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93D"/>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2636"/>
    <w:rsid w:val="001164F9"/>
    <w:rsid w:val="0011719C"/>
    <w:rsid w:val="00140049"/>
    <w:rsid w:val="00171601"/>
    <w:rsid w:val="001730EB"/>
    <w:rsid w:val="00173276"/>
    <w:rsid w:val="0019025B"/>
    <w:rsid w:val="00192AF7"/>
    <w:rsid w:val="00197366"/>
    <w:rsid w:val="001A136C"/>
    <w:rsid w:val="001B6DA2"/>
    <w:rsid w:val="001C25EC"/>
    <w:rsid w:val="001C658B"/>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17BD"/>
    <w:rsid w:val="002C3463"/>
    <w:rsid w:val="002D266D"/>
    <w:rsid w:val="002D5B3D"/>
    <w:rsid w:val="002D7447"/>
    <w:rsid w:val="002E315A"/>
    <w:rsid w:val="002E4F8C"/>
    <w:rsid w:val="002F560C"/>
    <w:rsid w:val="002F5847"/>
    <w:rsid w:val="0030425A"/>
    <w:rsid w:val="00314FFD"/>
    <w:rsid w:val="00336429"/>
    <w:rsid w:val="003421F1"/>
    <w:rsid w:val="0034279C"/>
    <w:rsid w:val="00354F64"/>
    <w:rsid w:val="003559A1"/>
    <w:rsid w:val="00361563"/>
    <w:rsid w:val="00371D36"/>
    <w:rsid w:val="00373E17"/>
    <w:rsid w:val="003775E6"/>
    <w:rsid w:val="00381998"/>
    <w:rsid w:val="003A5F1C"/>
    <w:rsid w:val="003B1113"/>
    <w:rsid w:val="003C3E2E"/>
    <w:rsid w:val="003D4A3C"/>
    <w:rsid w:val="003D55B2"/>
    <w:rsid w:val="003E0033"/>
    <w:rsid w:val="003E5452"/>
    <w:rsid w:val="003E7165"/>
    <w:rsid w:val="003E7FF6"/>
    <w:rsid w:val="003F04AB"/>
    <w:rsid w:val="00402B89"/>
    <w:rsid w:val="004046B5"/>
    <w:rsid w:val="00406F27"/>
    <w:rsid w:val="004141B8"/>
    <w:rsid w:val="004203B9"/>
    <w:rsid w:val="00432135"/>
    <w:rsid w:val="00444B58"/>
    <w:rsid w:val="00446987"/>
    <w:rsid w:val="00446D28"/>
    <w:rsid w:val="00466CD0"/>
    <w:rsid w:val="00473583"/>
    <w:rsid w:val="00477F32"/>
    <w:rsid w:val="0048117B"/>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6298"/>
    <w:rsid w:val="0054531B"/>
    <w:rsid w:val="00546C24"/>
    <w:rsid w:val="005476FF"/>
    <w:rsid w:val="005516F6"/>
    <w:rsid w:val="00552842"/>
    <w:rsid w:val="00554E89"/>
    <w:rsid w:val="00572281"/>
    <w:rsid w:val="005801DD"/>
    <w:rsid w:val="00592A40"/>
    <w:rsid w:val="005A28BC"/>
    <w:rsid w:val="005A5377"/>
    <w:rsid w:val="005B7817"/>
    <w:rsid w:val="005C06C8"/>
    <w:rsid w:val="005C10A9"/>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1D6E"/>
    <w:rsid w:val="006454BB"/>
    <w:rsid w:val="00645BA2"/>
    <w:rsid w:val="00656E38"/>
    <w:rsid w:val="00657CF4"/>
    <w:rsid w:val="00663B8D"/>
    <w:rsid w:val="00663E00"/>
    <w:rsid w:val="00664F48"/>
    <w:rsid w:val="00664FAD"/>
    <w:rsid w:val="00665A35"/>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2491"/>
    <w:rsid w:val="00816D52"/>
    <w:rsid w:val="00831048"/>
    <w:rsid w:val="00834272"/>
    <w:rsid w:val="008625C1"/>
    <w:rsid w:val="008806F9"/>
    <w:rsid w:val="0088666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18C2"/>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41EB1"/>
    <w:rsid w:val="00B47E82"/>
    <w:rsid w:val="00B54DF7"/>
    <w:rsid w:val="00B56223"/>
    <w:rsid w:val="00B56E79"/>
    <w:rsid w:val="00B57AA7"/>
    <w:rsid w:val="00B637AA"/>
    <w:rsid w:val="00B672C4"/>
    <w:rsid w:val="00B7592C"/>
    <w:rsid w:val="00B809D3"/>
    <w:rsid w:val="00B84B66"/>
    <w:rsid w:val="00B85475"/>
    <w:rsid w:val="00B9090A"/>
    <w:rsid w:val="00B92196"/>
    <w:rsid w:val="00B9228D"/>
    <w:rsid w:val="00B929EC"/>
    <w:rsid w:val="00BA5C13"/>
    <w:rsid w:val="00BB0725"/>
    <w:rsid w:val="00BC408A"/>
    <w:rsid w:val="00BC5023"/>
    <w:rsid w:val="00BC556C"/>
    <w:rsid w:val="00BD42DA"/>
    <w:rsid w:val="00BD4684"/>
    <w:rsid w:val="00BE08A7"/>
    <w:rsid w:val="00BE4391"/>
    <w:rsid w:val="00BF3E48"/>
    <w:rsid w:val="00C15F1B"/>
    <w:rsid w:val="00C16288"/>
    <w:rsid w:val="00C17D1D"/>
    <w:rsid w:val="00C215FD"/>
    <w:rsid w:val="00C45923"/>
    <w:rsid w:val="00C543E7"/>
    <w:rsid w:val="00C70225"/>
    <w:rsid w:val="00C72198"/>
    <w:rsid w:val="00C73C7D"/>
    <w:rsid w:val="00C75005"/>
    <w:rsid w:val="00C970DF"/>
    <w:rsid w:val="00CA5E09"/>
    <w:rsid w:val="00CA7E71"/>
    <w:rsid w:val="00CB2673"/>
    <w:rsid w:val="00CB701D"/>
    <w:rsid w:val="00CC3F0E"/>
    <w:rsid w:val="00CC740F"/>
    <w:rsid w:val="00CD08C9"/>
    <w:rsid w:val="00CD1FE8"/>
    <w:rsid w:val="00CD2BEF"/>
    <w:rsid w:val="00CD38CD"/>
    <w:rsid w:val="00CD3E0C"/>
    <w:rsid w:val="00CD5565"/>
    <w:rsid w:val="00CD616C"/>
    <w:rsid w:val="00CF68D6"/>
    <w:rsid w:val="00CF7B4A"/>
    <w:rsid w:val="00D009F8"/>
    <w:rsid w:val="00D078DA"/>
    <w:rsid w:val="00D14995"/>
    <w:rsid w:val="00D2455C"/>
    <w:rsid w:val="00D25023"/>
    <w:rsid w:val="00D268D2"/>
    <w:rsid w:val="00D27F8C"/>
    <w:rsid w:val="00D33843"/>
    <w:rsid w:val="00D54A6F"/>
    <w:rsid w:val="00D57D57"/>
    <w:rsid w:val="00D62E42"/>
    <w:rsid w:val="00D772FB"/>
    <w:rsid w:val="00DA1AA0"/>
    <w:rsid w:val="00DA56B4"/>
    <w:rsid w:val="00DB7E44"/>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B6FC0"/>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D2BE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29&amp;session=125&amp;summary=B" TargetMode="External" Id="R84d1b0e6d6564e7b" /><Relationship Type="http://schemas.openxmlformats.org/officeDocument/2006/relationships/hyperlink" Target="https://www.scstatehouse.gov/sess125_2023-2024/prever/3929_20230209.docx" TargetMode="External" Id="R05e41caad36640fd" /><Relationship Type="http://schemas.openxmlformats.org/officeDocument/2006/relationships/hyperlink" Target="h:\hj\20230209.docx" TargetMode="External" Id="R260dcd09c82a40ca" /><Relationship Type="http://schemas.openxmlformats.org/officeDocument/2006/relationships/hyperlink" Target="h:\hj\20230209.docx" TargetMode="External" Id="R62f95ddf908c4ee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003CE"/>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9dffc7dd-983c-4635-b779-6ab6406f0b18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2023-02-09T00:00:00-05:00</T_BILL_DT_VERSION>
  <T_BILL_D_HOUSEINTRODATE>2023-02-09</T_BILL_D_HOUSEINTRODATE>
  <T_BILL_D_INTRODATE>2023-02-09</T_BILL_D_INTRODATE>
  <T_BILL_N_INTERNALVERSIONNUMBER>1</T_BILL_N_INTERNALVERSIONNUMBER>
  <T_BILL_N_SESSION>125</T_BILL_N_SESSION>
  <T_BILL_N_VERSIONNUMBER>1</T_BILL_N_VERSIONNUMBER>
  <T_BILL_N_YEAR>2023</T_BILL_N_YEAR>
  <T_BILL_REQUEST_REQUEST>5c98a81c-fbc6-4567-826b-5b77d17bb1a8</T_BILL_REQUEST_REQUEST>
  <T_BILL_R_ORIGINALDRAFT>013fc39a-aaf7-4e0a-b5aa-3bb072910fc7</T_BILL_R_ORIGINALDRAFT>
  <T_BILL_SPONSOR_SPONSOR>9a50f01f-2d1a-4950-a405-86cb893fa12c</T_BILL_SPONSOR_SPONSOR>
  <T_BILL_T_ACTNUMBER>None</T_BILL_T_ACTNUMBER>
  <T_BILL_T_BILLNAME>[3929]</T_BILL_T_BILLNAME>
  <T_BILL_T_BILLNUMBER>3929</T_BILL_T_BILLNUMBER>
  <T_BILL_T_BILLTITLE>TO AMEND THE SOUTH CAROLINA CODE OF LAWS BY ADDING chapter 24 to title 51 SO AS TO CREATE THE “STATE TRAILS TRUST FUND” AND PROVIDE FOR ITS ADMINISTRATION; BY AMENDING SECTION 51‑11‑20, RELATING TO RESTRICTION ON USE OF TRUST FUND, SO AS TO REMOVE A RESTRICTION ON HOW FUNDS ARE EXPENDED; BY AMENDING SECTION 51‑23‑20, RELATING TO ALLOCATION OF PROCEEDS OF PARKS AND RECREATION FUND, SO AS TO CHANGE THE AMOUNT THAT MUST BE CREDITED TO THE ACCOUNT OF EACH COUNTY AREA FROM TWENTY THOUSAND DOLLARS TO FIFTY THOUSAND DOLLARS; BY REPEALING SECTION 51‑11‑30 RELATING TO TRANSFER OF TRICENTENNIAL FUND; AND BY REPEALING SECTION 51‑11‑50 RELATING TO APPROVAL OF EXPENDITURES.</T_BILL_T_BILLTITLE>
  <T_BILL_T_CHAMBER>house</T_BILL_T_CHAMBER>
  <T_BILL_T_FILENAME> </T_BILL_T_FILENAME>
  <T_BILL_T_LEGTYPE>bill_statewide</T_BILL_T_LEGTYPE>
  <T_BILL_T_RATNUMBER>None</T_BILL_T_RATNUMBER>
  <T_BILL_T_SECTIONS>[{"SectionUUID":"bdd21ae0-0f41-43db-bb27-d347f3b942f7","SectionName":"code_section","SectionNumber":1,"SectionType":"code_section","CodeSections":[{"CodeSectionBookmarkName":"ns_T51C24N10_3ae692636","IsConstitutionSection":false,"Identity":"51-24-10","IsNew":true,"SubSections":[],"TitleRelatedTo":"","TitleSoAsTo":"create the state trails trust fund and provide for its administration","Deleted":false},{"CodeSectionBookmarkName":"ns_T51C24N20_1cdf73bab","IsConstitutionSection":false,"Identity":"51-24-20","IsNew":true,"SubSections":[],"TitleRelatedTo":"","TitleSoAsTo":"","Deleted":false},{"CodeSectionBookmarkName":"ns_T51C24N30_c6573ea6e","IsConstitutionSection":false,"Identity":"51-24-30","IsNew":true,"SubSections":[],"TitleRelatedTo":"","TitleSoAsTo":"","Deleted":false},{"CodeSectionBookmarkName":"ns_T51C24N40_e5d479f29","IsConstitutionSection":false,"Identity":"51-24-40","IsNew":true,"SubSections":[],"TitleRelatedTo":"","TitleSoAsTo":"","Deleted":false},{"CodeSectionBookmarkName":"ns_T51C24N50_8ccb285b0","IsConstitutionSection":false,"Identity":"51-24-50","IsNew":true,"SubSections":[],"TitleRelatedTo":"","TitleSoAsTo":"","Deleted":false}],"TitleText":"","DisableControls":false,"Deleted":false,"RepealItems":[],"SectionBookmarkName":"bs_num_1_025183e8c"},{"SectionUUID":"41bca954-3803-45af-9d29-3f8a1b0cca52","SectionName":"code_section","SectionNumber":2,"SectionType":"code_section","CodeSections":[{"CodeSectionBookmarkName":"cs_T51C11N20_dffb5b331","IsConstitutionSection":false,"Identity":"51-11-20","IsNew":false,"SubSections":[],"TitleRelatedTo":"Restriction on use of trust fund","TitleSoAsTo":"SO AS TO REMOVE A RESTRICTION ON HOW FUNDS ARE EXPENDED","Deleted":false}],"TitleText":"","DisableControls":false,"Deleted":false,"RepealItems":[],"SectionBookmarkName":"bs_num_2_34e3f0f66"},{"SectionUUID":"57bb13ec-3ec0-444e-a599-0859bf8a018e","SectionName":"code_section","SectionNumber":3,"SectionType":"code_section","CodeSections":[{"CodeSectionBookmarkName":"cs_T51C23N20_48dfbc51b","IsConstitutionSection":false,"Identity":"51-23-20","IsNew":false,"SubSections":[{"Level":1,"Identity":"T51C23N20S1","SubSectionBookmarkName":"ss_T51C23N20S1_lv1_79d9177f9","IsNewSubSection":false},{"Level":1,"Identity":"T51C23N20S2","SubSectionBookmarkName":"ss_T51C23N20S2_lv1_691d1b152","IsNewSubSection":false},{"Level":1,"Identity":"T51C23N20S3","SubSectionBookmarkName":"ss_T51C23N20S3_lv1_5d191eee8","IsNewSubSection":false}],"TitleRelatedTo":"Allocation of proceeds of Parks and Recreation Fund","TitleSoAsTo":"change the amount that must be credited to the account of each county area from twenty thousand dollars to fifty thousand dollars","Deleted":false}],"TitleText":"","DisableControls":false,"Deleted":false,"RepealItems":[],"SectionBookmarkName":"bs_num_3_e93e5d7ca"},{"SectionUUID":"0a8d9735-ca00-4005-a885-afc4ea12c779","SectionName":"code_section","SectionNumber":4,"SectionType":"repeal_section","CodeSections":[],"TitleText":"","DisableControls":false,"Deleted":false,"RepealItems":[{"Type":"repeal_codesection","Identity":"51-11-30","RelatedTo":"Transfer of Tricentennial Fund"}],"SectionBookmarkName":"bs_num_4_f48198724"},{"SectionUUID":"b5eab09f-315a-47ca-bbd8-0c84f72e69c5","SectionName":"code_section","SectionNumber":5,"SectionType":"repeal_section","CodeSections":[],"TitleText":"","DisableControls":false,"Deleted":false,"RepealItems":[{"Type":"repeal_codesection","Identity":"51-11-50","RelatedTo":"Approval of expenditures"}],"SectionBookmarkName":"bs_num_5_d0c280b14"},{"SectionUUID":"8f03ca95-8faa-4d43-a9c2-8afc498075bd","SectionName":"standard_eff_date_section","SectionNumber":6,"SectionType":"drafting_clause","CodeSections":[],"TitleText":"","DisableControls":false,"Deleted":false,"RepealItems":[],"SectionBookmarkName":"bs_num_6_lastsection"}]</T_BILL_T_SECTIONS>
  <T_BILL_T_SECTIONSHISTORY>[{"Id":13,"SectionsList":[{"SectionUUID":"bdd21ae0-0f41-43db-bb27-d347f3b942f7","SectionName":"code_section","SectionNumber":1,"SectionType":"code_section","CodeSections":[{"CodeSectionBookmarkName":"ns_T51C24N10_3ae692636","IsConstitutionSection":false,"Identity":"51-24-10","IsNew":true,"SubSections":[],"TitleRelatedTo":"","TitleSoAsTo":"create the state trails trust fund and provide for its administration","Deleted":false},{"CodeSectionBookmarkName":"ns_T51C24N20_1cdf73bab","IsConstitutionSection":false,"Identity":"51-24-20","IsNew":true,"SubSections":[],"TitleRelatedTo":"","TitleSoAsTo":"","Deleted":false},{"CodeSectionBookmarkName":"ns_T51C24N30_c6573ea6e","IsConstitutionSection":false,"Identity":"51-24-30","IsNew":true,"SubSections":[],"TitleRelatedTo":"","TitleSoAsTo":"","Deleted":false},{"CodeSectionBookmarkName":"ns_T51C24N40_e5d479f29","IsConstitutionSection":false,"Identity":"51-24-40","IsNew":true,"SubSections":[],"TitleRelatedTo":"","TitleSoAsTo":"","Deleted":false},{"CodeSectionBookmarkName":"ns_T51C24N50_8ccb285b0","IsConstitutionSection":false,"Identity":"51-24-50","IsNew":true,"SubSections":[],"TitleRelatedTo":"","TitleSoAsTo":"","Deleted":false}],"TitleText":"","DisableControls":false,"Deleted":false,"RepealItems":[],"SectionBookmarkName":"bs_num_1_025183e8c"},{"SectionUUID":"41bca954-3803-45af-9d29-3f8a1b0cca52","SectionName":"code_section","SectionNumber":2,"SectionType":"code_section","CodeSections":[{"CodeSectionBookmarkName":"cs_T51C11N20_dffb5b331","IsConstitutionSection":false,"Identity":"51-11-20","IsNew":false,"SubSections":[],"TitleRelatedTo":"Restriction on use of trust fund.","TitleSoAsTo":"","Deleted":false}],"TitleText":"","DisableControls":false,"Deleted":false,"RepealItems":[],"SectionBookmarkName":"bs_num_2_34e3f0f66"},{"SectionUUID":"57bb13ec-3ec0-444e-a599-0859bf8a018e","SectionName":"code_section","SectionNumber":3,"SectionType":"code_section","CodeSections":[{"CodeSectionBookmarkName":"cs_T51C23N20_48dfbc51b","IsConstitutionSection":false,"Identity":"51-23-20","IsNew":false,"SubSections":[{"Level":1,"Identity":"T51C23N20S1","SubSectionBookmarkName":"ss_T51C23N20S1_lv1_79d9177f9","IsNewSubSection":false},{"Level":1,"Identity":"T51C23N20S2","SubSectionBookmarkName":"ss_T51C23N20S2_lv1_691d1b152","IsNewSubSection":false},{"Level":1,"Identity":"T51C23N20S3","SubSectionBookmarkName":"ss_T51C23N20S3_lv1_5d191eee8","IsNewSubSection":false}],"TitleRelatedTo":"Allocation of proceeds of Parks and Recreation Fund","TitleSoAsTo":"change the amount that must be credited to the account of each county area from twenty thousand dollars to fifty thousand dollars","Deleted":false}],"TitleText":"","DisableControls":false,"Deleted":false,"RepealItems":[],"SectionBookmarkName":"bs_num_3_e93e5d7ca"},{"SectionUUID":"8f03ca95-8faa-4d43-a9c2-8afc498075bd","SectionName":"standard_eff_date_section","SectionNumber":6,"SectionType":"drafting_clause","CodeSections":[],"TitleText":"","DisableControls":false,"Deleted":false,"RepealItems":[],"SectionBookmarkName":"bs_num_6_lastsection"},{"SectionUUID":"0a8d9735-ca00-4005-a885-afc4ea12c779","SectionName":"code_section","SectionNumber":4,"SectionType":"repeal_section","CodeSections":[],"TitleText":"","DisableControls":false,"Deleted":false,"RepealItems":[{"Type":"repeal_codesection","Identity":"51-11-30","RelatedTo":"Transfer of Tricentennial Fund."}],"SectionBookmarkName":"bs_num_4_f48198724"},{"SectionUUID":"b5eab09f-315a-47ca-bbd8-0c84f72e69c5","SectionName":"code_section","SectionNumber":5,"SectionType":"repeal_section","CodeSections":[],"TitleText":"","DisableControls":false,"Deleted":false,"RepealItems":[{"Type":"repeal_codesection","Identity":"51-11-50","RelatedTo":"Approval of expenditures."}],"SectionBookmarkName":"bs_num_5_d0c280b14"}],"Timestamp":"2023-02-01T11:42:08.6926922-05:00","Username":null},{"Id":12,"SectionsList":[{"SectionUUID":"bdd21ae0-0f41-43db-bb27-d347f3b942f7","SectionName":"code_section","SectionNumber":1,"SectionType":"code_section","CodeSections":[{"CodeSectionBookmarkName":"ns_T51C24N10_3ae692636","IsConstitutionSection":false,"Identity":"51-24-10","IsNew":true,"SubSections":[],"TitleRelatedTo":"","TitleSoAsTo":"create the state trails trust fund and provide for its administration","Deleted":false},{"CodeSectionBookmarkName":"ns_T51C24N20_1cdf73bab","IsConstitutionSection":false,"Identity":"51-24-20","IsNew":true,"SubSections":[],"TitleRelatedTo":"","TitleSoAsTo":"","Deleted":false},{"CodeSectionBookmarkName":"ns_T51C24N30_c6573ea6e","IsConstitutionSection":false,"Identity":"51-24-30","IsNew":true,"SubSections":[],"TitleRelatedTo":"","TitleSoAsTo":"","Deleted":false},{"CodeSectionBookmarkName":"ns_T51C24N40_e5d479f29","IsConstitutionSection":false,"Identity":"51-24-40","IsNew":true,"SubSections":[],"TitleRelatedTo":"","TitleSoAsTo":"","Deleted":false},{"CodeSectionBookmarkName":"ns_T51C24N50_8ccb285b0","IsConstitutionSection":false,"Identity":"51-24-50","IsNew":true,"SubSections":[],"TitleRelatedTo":"","TitleSoAsTo":"","Deleted":false}],"TitleText":"","DisableControls":false,"Deleted":false,"RepealItems":[],"SectionBookmarkName":"bs_num_1_025183e8c"},{"SectionUUID":"41bca954-3803-45af-9d29-3f8a1b0cca52","SectionName":"code_section","SectionNumber":2,"SectionType":"code_section","CodeSections":[{"CodeSectionBookmarkName":"cs_T51C11N20_dffb5b331","IsConstitutionSection":false,"Identity":"51-11-20","IsNew":false,"SubSections":[],"TitleRelatedTo":"Restriction on use of trust fund.","TitleSoAsTo":"","Deleted":false}],"TitleText":"","DisableControls":false,"Deleted":false,"RepealItems":[],"SectionBookmarkName":"bs_num_2_34e3f0f66"},{"SectionUUID":"57bb13ec-3ec0-444e-a599-0859bf8a018e","SectionName":"code_section","SectionNumber":3,"SectionType":"code_section","CodeSections":[{"CodeSectionBookmarkName":"cs_T51C23N20_48dfbc51b","IsConstitutionSection":false,"Identity":"51-23-20","IsNew":false,"SubSections":[{"Level":1,"Identity":"T51C23N20S1","SubSectionBookmarkName":"ss_T51C23N20S1_lv1_79d9177f9","IsNewSubSection":false},{"Level":1,"Identity":"T51C23N20S2","SubSectionBookmarkName":"ss_T51C23N20S2_lv1_691d1b152","IsNewSubSection":false},{"Level":1,"Identity":"T51C23N20S3","SubSectionBookmarkName":"ss_T51C23N20S3_lv1_5d191eee8","IsNewSubSection":false}],"TitleRelatedTo":"Allocation of proceeds of Parks and Recreation Fund","TitleSoAsTo":"change the amount that must be credited to the account of each county area from twenty thousand dollars to fifty thousand dollars","Deleted":false}],"TitleText":"","DisableControls":false,"Deleted":false,"RepealItems":[],"SectionBookmarkName":"bs_num_3_e93e5d7ca"},{"SectionUUID":"8f03ca95-8faa-4d43-a9c2-8afc498075bd","SectionName":"standard_eff_date_section","SectionNumber":5,"SectionType":"drafting_clause","CodeSections":[],"TitleText":"","DisableControls":false,"Deleted":false,"RepealItems":[],"SectionBookmarkName":"bs_num_5_lastsection"},{"SectionUUID":"0a8d9735-ca00-4005-a885-afc4ea12c779","SectionName":"code_section","SectionNumber":4,"SectionType":"repeal_section","CodeSections":[],"TitleText":"","DisableControls":false,"Deleted":false,"RepealItems":[{"Type":"repeal_codesection","Identity":"51-11-30","RelatedTo":"Transfer of Tricentennial Fund."}],"SectionBookmarkName":"bs_num_4_f48198724"}],"Timestamp":"2023-02-01T11:41:58.3833426-05:00","Username":null},{"Id":11,"SectionsList":[{"SectionUUID":"bdd21ae0-0f41-43db-bb27-d347f3b942f7","SectionName":"code_section","SectionNumber":1,"SectionType":"code_section","CodeSections":[{"CodeSectionBookmarkName":"ns_T51C24N10_3ae692636","IsConstitutionSection":false,"Identity":"51-24-10","IsNew":true,"SubSections":[],"TitleRelatedTo":"","TitleSoAsTo":"create the state trails trust fund and provide for its administration","Deleted":false},{"CodeSectionBookmarkName":"ns_T51C24N20_1cdf73bab","IsConstitutionSection":false,"Identity":"51-24-20","IsNew":true,"SubSections":[],"TitleRelatedTo":"","TitleSoAsTo":"","Deleted":false},{"CodeSectionBookmarkName":"ns_T51C24N30_c6573ea6e","IsConstitutionSection":false,"Identity":"51-24-30","IsNew":true,"SubSections":[],"TitleRelatedTo":"","TitleSoAsTo":"","Deleted":false},{"CodeSectionBookmarkName":"ns_T51C24N40_e5d479f29","IsConstitutionSection":false,"Identity":"51-24-40","IsNew":true,"SubSections":[],"TitleRelatedTo":"","TitleSoAsTo":"","Deleted":false},{"CodeSectionBookmarkName":"ns_T51C24N50_8ccb285b0","IsConstitutionSection":false,"Identity":"51-24-50","IsNew":true,"SubSections":[],"TitleRelatedTo":"","TitleSoAsTo":"","Deleted":false}],"TitleText":"","DisableControls":false,"Deleted":false,"RepealItems":[],"SectionBookmarkName":"bs_num_1_025183e8c"},{"SectionUUID":"57bb13ec-3ec0-444e-a599-0859bf8a018e","SectionName":"code_section","SectionNumber":3,"SectionType":"code_section","CodeSections":[{"CodeSectionBookmarkName":"cs_T51C23N20_48dfbc51b","IsConstitutionSection":false,"Identity":"51-23-20","IsNew":false,"SubSections":[{"Level":1,"Identity":"T51C23N20S1","SubSectionBookmarkName":"ss_T51C23N20S1_lv1_79d9177f9","IsNewSubSection":false},{"Level":1,"Identity":"T51C23N20S2","SubSectionBookmarkName":"ss_T51C23N20S2_lv1_691d1b152","IsNewSubSection":false},{"Level":1,"Identity":"T51C23N20S3","SubSectionBookmarkName":"ss_T51C23N20S3_lv1_5d191eee8","IsNewSubSection":false}],"TitleRelatedTo":"Allocation of proceeds of Parks and Recreation Fund","TitleSoAsTo":"change the amount that must be credited to the account of each county area from twenty thousand dollars to fifty thousand dollars","Deleted":false}],"TitleText":"","DisableControls":false,"Deleted":false,"RepealItems":[],"SectionBookmarkName":"bs_num_3_e93e5d7ca"},{"SectionUUID":"41bca954-3803-45af-9d29-3f8a1b0cca52","SectionName":"code_section","SectionNumber":2,"SectionType":"code_section","CodeSections":[{"CodeSectionBookmarkName":"cs_T51C11N20_dffb5b331","IsConstitutionSection":false,"Identity":"51-11-20","IsNew":false,"SubSections":[],"TitleRelatedTo":"Restriction on use of trust fund.","TitleSoAsTo":"","Deleted":false}],"TitleText":"","DisableControls":false,"Deleted":false,"RepealItems":[],"SectionBookmarkName":"bs_num_2_34e3f0f66"},{"SectionUUID":"8f03ca95-8faa-4d43-a9c2-8afc498075bd","SectionName":"standard_eff_date_section","SectionNumber":4,"SectionType":"drafting_clause","CodeSections":[],"TitleText":"","DisableControls":false,"Deleted":false,"RepealItems":[],"SectionBookmarkName":"bs_num_4_lastsection"}],"Timestamp":"2023-02-01T11:41:28.3264676-05:00","Username":null},{"Id":10,"SectionsList":[{"SectionUUID":"bdd21ae0-0f41-43db-bb27-d347f3b942f7","SectionName":"code_section","SectionNumber":1,"SectionType":"code_section","CodeSections":[{"CodeSectionBookmarkName":"ns_T51C24N10_3ae692636","IsConstitutionSection":false,"Identity":"51-24-10","IsNew":true,"SubSections":[],"TitleRelatedTo":"","TitleSoAsTo":"create the state trails trust fund and provide for its administration","Deleted":false},{"CodeSectionBookmarkName":"ns_T51C24N20_1cdf73bab","IsConstitutionSection":false,"Identity":"51-24-20","IsNew":true,"SubSections":[],"TitleRelatedTo":"","TitleSoAsTo":"","Deleted":false},{"CodeSectionBookmarkName":"ns_T51C24N30_c6573ea6e","IsConstitutionSection":false,"Identity":"51-24-30","IsNew":true,"SubSections":[],"TitleRelatedTo":"","TitleSoAsTo":"","Deleted":false},{"CodeSectionBookmarkName":"ns_T51C24N40_e5d479f29","IsConstitutionSection":false,"Identity":"51-24-40","IsNew":true,"SubSections":[],"TitleRelatedTo":"","TitleSoAsTo":"","Deleted":false},{"CodeSectionBookmarkName":"ns_T51C24N50_8ccb285b0","IsConstitutionSection":false,"Identity":"51-24-50","IsNew":true,"SubSections":[],"TitleRelatedTo":"","TitleSoAsTo":"","Deleted":false}],"TitleText":"","DisableControls":false,"Deleted":false,"RepealItems":[],"SectionBookmarkName":"bs_num_1_025183e8c"},{"SectionUUID":"57bb13ec-3ec0-444e-a599-0859bf8a018e","SectionName":"code_section","SectionNumber":2,"SectionType":"code_section","CodeSections":[{"CodeSectionBookmarkName":"cs_T51C23N20_48dfbc51b","IsConstitutionSection":false,"Identity":"51-23-20","IsNew":false,"SubSections":[{"Level":1,"Identity":"T51C23N20S1","SubSectionBookmarkName":"ss_T51C23N20S1_lv1_79d9177f9","IsNewSubSection":false},{"Level":1,"Identity":"T51C23N20S2","SubSectionBookmarkName":"ss_T51C23N20S2_lv1_691d1b152","IsNewSubSection":false},{"Level":1,"Identity":"T51C23N20S3","SubSectionBookmarkName":"ss_T51C23N20S3_lv1_5d191eee8","IsNewSubSection":false}],"TitleRelatedTo":"Allocation of proceeds of Parks and Recreation Fund","TitleSoAsTo":"change the amount that must be credited to the account of each county area from twenty thousand dollars to fifty thousand dollars","Deleted":false}],"TitleText":"","DisableControls":false,"Deleted":false,"RepealItems":[],"SectionBookmarkName":"bs_num_2_e93e5d7ca"},{"SectionUUID":"8f03ca95-8faa-4d43-a9c2-8afc498075bd","SectionName":"standard_eff_date_section","SectionNumber":4,"SectionType":"drafting_clause","CodeSections":[],"TitleText":"","DisableControls":false,"Deleted":false,"RepealItems":[],"SectionBookmarkName":"bs_num_4_lastsection"},{"SectionUUID":"41bca954-3803-45af-9d29-3f8a1b0cca52","SectionName":"code_section","SectionNumber":3,"SectionType":"code_section","CodeSections":[{"CodeSectionBookmarkName":"cs_T51C11N20_dffb5b331","IsConstitutionSection":false,"Identity":"51-11-20","IsNew":false,"SubSections":[],"TitleRelatedTo":"Restriction on use of trust fund.","TitleSoAsTo":"","Deleted":false}],"TitleText":"","DisableControls":false,"Deleted":false,"RepealItems":[],"SectionBookmarkName":"bs_num_3_34e3f0f66"}],"Timestamp":"2023-02-01T11:41:11.7789289-05:00","Username":null},{"Id":9,"SectionsList":[{"SectionUUID":"bdd21ae0-0f41-43db-bb27-d347f3b942f7","SectionName":"code_section","SectionNumber":1,"SectionType":"code_section","CodeSections":[{"CodeSectionBookmarkName":"ns_T51C24N10_3ae692636","IsConstitutionSection":false,"Identity":"51-24-10","IsNew":true,"SubSections":[],"TitleRelatedTo":"","TitleSoAsTo":"create the state trails trust fund and provide for its administration","Deleted":false},{"CodeSectionBookmarkName":"ns_T51C24N20_1cdf73bab","IsConstitutionSection":false,"Identity":"51-24-20","IsNew":true,"SubSections":[],"TitleRelatedTo":"","TitleSoAsTo":"","Deleted":false},{"CodeSectionBookmarkName":"ns_T51C24N30_c6573ea6e","IsConstitutionSection":false,"Identity":"51-24-30","IsNew":true,"SubSections":[],"TitleRelatedTo":"","TitleSoAsTo":"","Deleted":false},{"CodeSectionBookmarkName":"ns_T51C24N40_e5d479f29","IsConstitutionSection":false,"Identity":"51-24-40","IsNew":true,"SubSections":[],"TitleRelatedTo":"","TitleSoAsTo":"","Deleted":false},{"CodeSectionBookmarkName":"ns_T51C24N50_8ccb285b0","IsConstitutionSection":false,"Identity":"51-24-50","IsNew":true,"SubSections":[],"TitleRelatedTo":"","TitleSoAsTo":"","Deleted":false}],"TitleText":"","DisableControls":false,"Deleted":false,"RepealItems":[],"SectionBookmarkName":"bs_num_1_025183e8c"},{"SectionUUID":"57bb13ec-3ec0-444e-a599-0859bf8a018e","SectionName":"code_section","SectionNumber":2,"SectionType":"code_section","CodeSections":[{"CodeSectionBookmarkName":"cs_T51C23N20_48dfbc51b","IsConstitutionSection":false,"Identity":"51-23-20","IsNew":false,"SubSections":[{"Level":1,"Identity":"T51C23N20S1","SubSectionBookmarkName":"ss_T51C23N20S1_lv1_79d9177f9","IsNewSubSection":false},{"Level":1,"Identity":"T51C23N20S2","SubSectionBookmarkName":"ss_T51C23N20S2_lv1_691d1b152","IsNewSubSection":false},{"Level":1,"Identity":"T51C23N20S3","SubSectionBookmarkName":"ss_T51C23N20S3_lv1_5d191eee8","IsNewSubSection":false}],"TitleRelatedTo":"Allocation of proceeds of Parks and Recreation Fund","TitleSoAsTo":"change the amount that must be credited to the account of each county area from twenty thousand dollars to fifty thousand dollars","Deleted":false}],"TitleText":"","DisableControls":false,"Deleted":false,"RepealItems":[],"SectionBookmarkName":"bs_num_2_e93e5d7ca"},{"SectionUUID":"8f03ca95-8faa-4d43-a9c2-8afc498075bd","SectionName":"standard_eff_date_section","SectionNumber":3,"SectionType":"drafting_clause","CodeSections":[],"TitleText":"","DisableControls":false,"Deleted":false,"RepealItems":[],"SectionBookmarkName":"bs_num_3_lastsection"}],"Timestamp":"2023-02-01T11:40:42.1579894-05:00","Username":null},{"Id":8,"SectionsList":[{"SectionUUID":"bdd21ae0-0f41-43db-bb27-d347f3b942f7","SectionName":"code_section","SectionNumber":1,"SectionType":"code_section","CodeSections":[{"CodeSectionBookmarkName":"ns_T51C24N10_3ae692636","IsConstitutionSection":false,"Identity":"51-24-10","IsNew":true,"SubSections":[],"TitleRelatedTo":"","TitleSoAsTo":"create the state trails trust fund and provide for its administration","Deleted":false},{"CodeSectionBookmarkName":"ns_T51C24N20_1cdf73bab","IsConstitutionSection":false,"Identity":"51-24-20","IsNew":true,"SubSections":[],"TitleRelatedTo":"","TitleSoAsTo":"","Deleted":false},{"CodeSectionBookmarkName":"ns_T51C24N30_c6573ea6e","IsConstitutionSection":false,"Identity":"51-24-30","IsNew":true,"SubSections":[],"TitleRelatedTo":"","TitleSoAsTo":"","Deleted":false},{"CodeSectionBookmarkName":"ns_T51C24N40_e5d479f29","IsConstitutionSection":false,"Identity":"51-24-40","IsNew":true,"SubSections":[],"TitleRelatedTo":"","TitleSoAsTo":"","Deleted":false},{"CodeSectionBookmarkName":"ns_T51C24N50_8ccb285b0","IsConstitutionSection":false,"Identity":"51-24-50","IsNew":true,"SubSections":[],"TitleRelatedTo":"","TitleSoAsTo":"","Deleted":false}],"TitleText":"","DisableControls":false,"Deleted":false,"RepealItems":[],"SectionBookmarkName":"bs_num_1_025183e8c"},{"SectionUUID":"498c7df4-7c2c-476e-8e48-5155739ec046","SectionName":"code_section","SectionNumber":2,"SectionType":"code_section","CodeSections":[{"CodeSectionBookmarkName":"cs_T51C11N20_798b6a084","IsConstitutionSection":false,"Identity":"51-11-20","IsNew":false,"SubSections":[],"TitleRelatedTo":"Restriction on use of the recreation land trust fund","TitleSoAsTo":"remove a restriction on how funds are expended ","Deleted":false},{"CodeSectionBookmarkName":"cs_T51C11N30_3c29594b5","IsConstitutionSection":false,"Identity":"51-11-30","IsNew":false,"SubSections":[],"TitleRelatedTo":"the Transfer of Tricentennial Fund","TitleSoAsTo":"remove a certain transfer of funds","Deleted":false},{"CodeSectionBookmarkName":"cs_T51C11N40_fdc382d03","IsConstitutionSection":false,"Identity":"51-11-40","IsNew":false,"SubSections":[],"TitleRelatedTo":"","TitleSoAsTo":"","Deleted":false},{"CodeSectionBookmarkName":"cs_T51C11N50_ed68a3ec4","IsConstitutionSection":false,"Identity":"51-11-50","IsNew":false,"SubSections":[],"TitleRelatedTo":"the Approval of expenditures","TitleSoAsTo":"remove a provision requiring certain prior approval","Deleted":false}],"TitleText":"","DisableControls":true,"Deleted":false,"RepealItems":[],"SectionBookmarkName":"bs_num_2_fd4adb6a1"},{"SectionUUID":"57bb13ec-3ec0-444e-a599-0859bf8a018e","SectionName":"code_section","SectionNumber":3,"SectionType":"code_section","CodeSections":[{"CodeSectionBookmarkName":"cs_T51C23N20_48dfbc51b","IsConstitutionSection":false,"Identity":"51-23-20","IsNew":false,"SubSections":[{"Level":1,"Identity":"T51C23N20S1","SubSectionBookmarkName":"ss_T51C23N20S1_lv1_79d9177f9","IsNewSubSection":false},{"Level":1,"Identity":"T51C23N20S2","SubSectionBookmarkName":"ss_T51C23N20S2_lv1_691d1b152","IsNewSubSection":false},{"Level":1,"Identity":"T51C23N20S3","SubSectionBookmarkName":"ss_T51C23N20S3_lv1_5d191eee8","IsNewSubSection":false}],"TitleRelatedTo":"Allocation of proceeds of Parks and Recreation Fund","TitleSoAsTo":"change the amount that must be credited to the account of each county area from twenty thousand dollars to fifty thousand dollars","Deleted":false}],"TitleText":"","DisableControls":false,"Deleted":false,"RepealItems":[],"SectionBookmarkName":"bs_num_3_e93e5d7ca"},{"SectionUUID":"8f03ca95-8faa-4d43-a9c2-8afc498075bd","SectionName":"standard_eff_date_section","SectionNumber":4,"SectionType":"drafting_clause","CodeSections":[],"TitleText":"","DisableControls":false,"Deleted":false,"RepealItems":[],"SectionBookmarkName":"bs_num_4_lastsection"}],"Timestamp":"2023-02-01T11:34:10.2885912-05:00","Username":null},{"Id":7,"SectionsList":[{"SectionUUID":"bdd21ae0-0f41-43db-bb27-d347f3b942f7","SectionName":"code_section","SectionNumber":1,"SectionType":"code_section","CodeSections":[{"CodeSectionBookmarkName":"ns_T51C24N10_3ae692636","IsConstitutionSection":false,"Identity":"51-24-10","IsNew":true,"SubSections":[],"TitleRelatedTo":"","TitleSoAsTo":"create the state trails trust fund and provide for its administration","Deleted":false},{"CodeSectionBookmarkName":"ns_T51C24N20_1cdf73bab","IsConstitutionSection":false,"Identity":"51-24-20","IsNew":true,"SubSections":[],"TitleRelatedTo":"","TitleSoAsTo":"","Deleted":false},{"CodeSectionBookmarkName":"ns_T51C24N30_c6573ea6e","IsConstitutionSection":false,"Identity":"51-24-30","IsNew":true,"SubSections":[],"TitleRelatedTo":"","TitleSoAsTo":"","Deleted":false},{"CodeSectionBookmarkName":"ns_T51C24N40_e5d479f29","IsConstitutionSection":false,"Identity":"51-24-40","IsNew":true,"SubSections":[],"TitleRelatedTo":"","TitleSoAsTo":"","Deleted":false},{"CodeSectionBookmarkName":"ns_T51C24N50_8ccb285b0","IsConstitutionSection":false,"Identity":"51-24-50","IsNew":true,"SubSections":[],"TitleRelatedTo":"","TitleSoAsTo":"","Deleted":false}],"TitleText":"","DisableControls":false,"Deleted":false,"RepealItems":[],"SectionBookmarkName":"bs_num_1_025183e8c"},{"SectionUUID":"57bb13ec-3ec0-444e-a599-0859bf8a018e","SectionName":"code_section","SectionNumber":3,"SectionType":"code_section","CodeSections":[{"CodeSectionBookmarkName":"cs_T51C23N20_48dfbc51b","IsConstitutionSection":false,"Identity":"51-23-20","IsNew":false,"SubSections":[{"Level":1,"Identity":"T51C23N20S1","SubSectionBookmarkName":"ss_T51C23N20S1_lv1_79d9177f9","IsNewSubSection":false},{"Level":1,"Identity":"T51C23N20S2","SubSectionBookmarkName":"ss_T51C23N20S2_lv1_691d1b152","IsNewSubSection":false},{"Level":1,"Identity":"T51C23N20S3","SubSectionBookmarkName":"ss_T51C23N20S3_lv1_5d191eee8","IsNewSubSection":false}],"TitleRelatedTo":"Allocation of proceeds of Parks and Recreation Fund","TitleSoAsTo":"change the amount that must be credited to the account of each county area from twenty thousand dollars to fifty thousand dollars","Deleted":false}],"TitleText":"","DisableControls":false,"Deleted":false,"RepealItems":[],"SectionBookmarkName":"bs_num_3_e93e5d7ca"},{"SectionUUID":"8f03ca95-8faa-4d43-a9c2-8afc498075bd","SectionName":"standard_eff_date_section","SectionNumber":4,"SectionType":"drafting_clause","CodeSections":[],"TitleText":"","DisableControls":false,"Deleted":false,"RepealItems":[],"SectionBookmarkName":"bs_num_4_lastsection"},{"SectionUUID":"498c7df4-7c2c-476e-8e48-5155739ec046","SectionName":"code_section","SectionNumber":2,"SectionType":"code_section","CodeSections":[{"CodeSectionBookmarkName":"cs_T51C11N20_798b6a084","IsConstitutionSection":false,"Identity":"51-11-20","IsNew":false,"SubSections":[],"TitleRelatedTo":"Restriction on use of trust fund.","TitleSoAsTo":"","Deleted":false},{"CodeSectionBookmarkName":"cs_T51C11N30_3c29594b5","IsConstitutionSection":false,"Identity":"51-11-30","IsNew":false,"SubSections":[],"TitleRelatedTo":"Transfer of Tricentennial Fund.","TitleSoAsTo":"","Deleted":false},{"CodeSectionBookmarkName":"cs_T51C11N40_fdc382d03","IsConstitutionSection":false,"Identity":"51-11-40","IsNew":false,"SubSections":[],"TitleRelatedTo":"South Carolina Outdoor Recreation Plan of 1970.","TitleSoAsTo":"","Deleted":false},{"CodeSectionBookmarkName":"cs_T51C11N50_ed68a3ec4","IsConstitutionSection":false,"Identity":"51-11-50","IsNew":false,"SubSections":[],"TitleRelatedTo":"Approval of expenditures.","TitleSoAsTo":"","Deleted":false}],"TitleText":"","DisableControls":true,"Deleted":false,"RepealItems":[],"SectionBookmarkName":"bs_num_2_fd4adb6a1"}],"Timestamp":"2023-02-01T11:30:57.0882838-05:00","Username":null},{"Id":6,"SectionsList":[{"SectionUUID":"bdd21ae0-0f41-43db-bb27-d347f3b942f7","SectionName":"code_section","SectionNumber":1,"SectionType":"code_section","CodeSections":[{"CodeSectionBookmarkName":"ns_T51C24N10_3ae692636","IsConstitutionSection":false,"Identity":"51-24-10","IsNew":true,"SubSections":[],"TitleRelatedTo":"","TitleSoAsTo":"create the state trails trust fund and provide for its administration","Deleted":false},{"CodeSectionBookmarkName":"ns_T51C24N20_1cdf73bab","IsConstitutionSection":false,"Identity":"51-24-20","IsNew":true,"SubSections":[],"TitleRelatedTo":"","TitleSoAsTo":"","Deleted":false},{"CodeSectionBookmarkName":"ns_T51C24N30_c6573ea6e","IsConstitutionSection":false,"Identity":"51-24-30","IsNew":true,"SubSections":[],"TitleRelatedTo":"","TitleSoAsTo":"","Deleted":false},{"CodeSectionBookmarkName":"ns_T51C24N40_e5d479f29","IsConstitutionSection":false,"Identity":"51-24-40","IsNew":true,"SubSections":[],"TitleRelatedTo":"","TitleSoAsTo":"","Deleted":false},{"CodeSectionBookmarkName":"ns_T51C24N50_8ccb285b0","IsConstitutionSection":false,"Identity":"51-24-50","IsNew":true,"SubSections":[],"TitleRelatedTo":"","TitleSoAsTo":"","Deleted":false}],"TitleText":"","DisableControls":false,"Deleted":false,"RepealItems":[],"SectionBookmarkName":"bs_num_1_025183e8c"},{"SectionUUID":"57bb13ec-3ec0-444e-a599-0859bf8a018e","SectionName":"code_section","SectionNumber":2,"SectionType":"code_section","CodeSections":[{"CodeSectionBookmarkName":"cs_T51C23N20_48dfbc51b","IsConstitutionSection":false,"Identity":"51-23-20","IsNew":false,"SubSections":[{"Level":1,"Identity":"T51C23N20S1","SubSectionBookmarkName":"ss_T51C23N20S1_lv1_79d9177f9","IsNewSubSection":false},{"Level":1,"Identity":"T51C23N20S2","SubSectionBookmarkName":"ss_T51C23N20S2_lv1_691d1b152","IsNewSubSection":false},{"Level":1,"Identity":"T51C23N20S3","SubSectionBookmarkName":"ss_T51C23N20S3_lv1_5d191eee8","IsNewSubSection":false}],"TitleRelatedTo":"Allocation of proceeds of Parks and Recreation Fund","TitleSoAsTo":"change the amount that must be credited to the account of each county area from twenty thousand dollars to fifty thousand dollars","Deleted":false}],"TitleText":"","DisableControls":false,"Deleted":false,"RepealItems":[],"SectionBookmarkName":"bs_num_2_e93e5d7ca"},{"SectionUUID":"8f03ca95-8faa-4d43-a9c2-8afc498075bd","SectionName":"standard_eff_date_section","SectionNumber":3,"SectionType":"drafting_clause","CodeSections":[],"TitleText":"","DisableControls":false,"Deleted":false,"RepealItems":[],"SectionBookmarkName":"bs_num_3_lastsection"}],"Timestamp":"2023-02-01T11:29:53.9090743-05:00","Username":null},{"Id":5,"SectionsList":[{"SectionUUID":"bdd21ae0-0f41-43db-bb27-d347f3b942f7","SectionName":"code_section","SectionNumber":1,"SectionType":"code_section","CodeSections":[{"CodeSectionBookmarkName":"ns_T51C24N10_3ae692636","IsConstitutionSection":false,"Identity":"51-24-10","IsNew":true,"SubSections":[],"TitleRelatedTo":"","TitleSoAsTo":"","Deleted":false},{"CodeSectionBookmarkName":"ns_T51C24N20_1cdf73bab","IsConstitutionSection":false,"Identity":"51-24-20","IsNew":true,"SubSections":[],"TitleRelatedTo":"","TitleSoAsTo":"","Deleted":false},{"CodeSectionBookmarkName":"ns_T51C24N30_c6573ea6e","IsConstitutionSection":false,"Identity":"51-24-30","IsNew":true,"SubSections":[],"TitleRelatedTo":"","TitleSoAsTo":"","Deleted":false},{"CodeSectionBookmarkName":"ns_T51C24N40_e5d479f29","IsConstitutionSection":false,"Identity":"51-24-40","IsNew":true,"SubSections":[],"TitleRelatedTo":"","TitleSoAsTo":"","Deleted":false},{"CodeSectionBookmarkName":"ns_T51C24N50_8ccb285b0","IsConstitutionSection":false,"Identity":"51-24-50","IsNew":true,"SubSections":[],"TitleRelatedTo":"","TitleSoAsTo":"","Deleted":false}],"TitleText":"","DisableControls":false,"Deleted":false,"RepealItems":[],"SectionBookmarkName":"bs_num_1_025183e8c"},{"SectionUUID":"8f03ca95-8faa-4d43-a9c2-8afc498075bd","SectionName":"standard_eff_date_section","SectionNumber":3,"SectionType":"drafting_clause","CodeSections":[],"TitleText":"","DisableControls":false,"Deleted":false,"RepealItems":[],"SectionBookmarkName":"bs_num_3_lastsection"},{"SectionUUID":"57bb13ec-3ec0-444e-a599-0859bf8a018e","SectionName":"code_section","SectionNumber":2,"SectionType":"code_section","CodeSections":[{"CodeSectionBookmarkName":"cs_T51C23N20_48dfbc51b","IsConstitutionSection":false,"Identity":"51-23-20","IsNew":false,"SubSections":[{"Level":1,"Identity":"T51C23N20S1","SubSectionBookmarkName":"ss_T51C23N20S1_lv1_79d9177f9","IsNewSubSection":false},{"Level":1,"Identity":"T51C23N20S2","SubSectionBookmarkName":"ss_T51C23N20S2_lv1_691d1b152","IsNewSubSection":false},{"Level":1,"Identity":"T51C23N20S3","SubSectionBookmarkName":"ss_T51C23N20S3_lv1_5d191eee8","IsNewSubSection":false}],"TitleRelatedTo":"Allocation of proceeds of Parks and Recreation Fund.","TitleSoAsTo":"","Deleted":false}],"TitleText":"","DisableControls":false,"Deleted":false,"RepealItems":[],"SectionBookmarkName":"bs_num_2_e93e5d7ca"}],"Timestamp":"2023-02-01T11:17:38.0851224-05:00","Username":null},{"Id":4,"SectionsList":[{"SectionUUID":"bdd21ae0-0f41-43db-bb27-d347f3b942f7","SectionName":"code_section","SectionNumber":1,"SectionType":"code_section","CodeSections":[{"CodeSectionBookmarkName":"ns_T51C24N10_3ae692636","IsConstitutionSection":false,"Identity":"51-24-10","IsNew":true,"SubSections":[],"TitleRelatedTo":"","TitleSoAsTo":"","Deleted":false},{"CodeSectionBookmarkName":"ns_T51C24N20_1cdf73bab","IsConstitutionSection":false,"Identity":"51-24-20","IsNew":true,"SubSections":[],"TitleRelatedTo":"","TitleSoAsTo":"","Deleted":false},{"CodeSectionBookmarkName":"ns_T51C24N30_c6573ea6e","IsConstitutionSection":false,"Identity":"51-24-30","IsNew":true,"SubSections":[],"TitleRelatedTo":"","TitleSoAsTo":"","Deleted":false},{"CodeSectionBookmarkName":"ns_T51C24N40_e5d479f29","IsConstitutionSection":false,"Identity":"51-24-40","IsNew":true,"SubSections":[],"TitleRelatedTo":"","TitleSoAsTo":"","Deleted":false},{"CodeSectionBookmarkName":"ns_T51C24N50_8ccb285b0","IsConstitutionSection":false,"Identity":"51-24-50","IsNew":true,"SubSections":[],"TitleRelatedTo":"","TitleSoAsTo":"","Deleted":false}],"TitleText":"","DisableControls":false,"Deleted":false,"RepealItems":[],"SectionBookmarkName":"bs_num_1_025183e8c"},{"SectionUUID":"8f03ca95-8faa-4d43-a9c2-8afc498075bd","SectionName":"standard_eff_date_section","SectionNumber":2,"SectionType":"drafting_clause","CodeSections":[],"TitleText":"","DisableControls":false,"Deleted":false,"RepealItems":[],"SectionBookmarkName":"bs_num_2_lastsection"}],"Timestamp":"2023-02-01T11:16:19.8272308-05:00","Username":null},{"Id":3,"SectionsList":[{"SectionUUID":"8f03ca95-8faa-4d43-a9c2-8afc498075bd","SectionName":"standard_eff_date_section","SectionNumber":3,"SectionType":"drafting_clause","CodeSections":[],"TitleText":"","DisableControls":false,"Deleted":false,"RepealItems":[],"SectionBookmarkName":"bs_num_3_lastsection"},{"SectionUUID":"bdd21ae0-0f41-43db-bb27-d347f3b942f7","SectionName":"code_section","SectionNumber":1,"SectionType":"code_section","CodeSections":[{"CodeSectionBookmarkName":"ns_T51C24N10_3ae692636","IsConstitutionSection":false,"Identity":"51-24-10","IsNew":true,"SubSections":[],"TitleRelatedTo":"","TitleSoAsTo":"","Deleted":false},{"CodeSectionBookmarkName":"ns_T51C24N20_1cdf73bab","IsConstitutionSection":false,"Identity":"51-24-20","IsNew":true,"SubSections":[],"TitleRelatedTo":"","TitleSoAsTo":"","Deleted":false},{"CodeSectionBookmarkName":"ns_T51C24N30_c6573ea6e","IsConstitutionSection":false,"Identity":"51-24-30","IsNew":true,"SubSections":[],"TitleRelatedTo":"","TitleSoAsTo":"","Deleted":false},{"CodeSectionBookmarkName":"ns_T51C24N40_e5d479f29","IsConstitutionSection":false,"Identity":"51-24-40","IsNew":true,"SubSections":[],"TitleRelatedTo":"","TitleSoAsTo":"","Deleted":false},{"CodeSectionBookmarkName":"ns_T51C24N50_8ccb285b0","IsConstitutionSection":false,"Identity":"51-24-50","IsNew":true,"SubSections":[],"TitleRelatedTo":"","TitleSoAsTo":"","Deleted":false}],"TitleText":"","DisableControls":false,"Deleted":false,"RepealItems":[],"SectionBookmarkName":"bs_num_1_025183e8c"},{"SectionUUID":"cd7588e9-7697-4a12-989e-bec62f6a6e23","SectionName":"code_section","SectionNumber":2,"SectionType":"code_section","CodeSections":[{"CodeSectionBookmarkName":"cs_T51C11N20_36a729909","IsConstitutionSection":false,"Identity":"51-11-20","IsNew":false,"SubSections":[],"TitleRelatedTo":"Restriction on use of trust fund.","TitleSoAsTo":"","Deleted":false},{"CodeSectionBookmarkName":"cs_T51C11N30_1bf06935c","IsConstitutionSection":false,"Identity":"51-11-30","IsNew":false,"SubSections":[],"TitleRelatedTo":"Transfer of Tricentennial Fund.","TitleSoAsTo":"","Deleted":false},{"CodeSectionBookmarkName":"cs_T51C11N40_d6dcec3f9","IsConstitutionSection":false,"Identity":"51-11-40","IsNew":false,"SubSections":[],"TitleRelatedTo":"South Carolina Outdoor Recreation Plan of 1970.","TitleSoAsTo":"","Deleted":false},{"CodeSectionBookmarkName":"cs_T51C11N50_b5fc33c49","IsConstitutionSection":false,"Identity":"51-11-50","IsNew":false,"SubSections":[],"TitleRelatedTo":"Approval of expenditures.","TitleSoAsTo":"","Deleted":false}],"TitleText":"","DisableControls":true,"Deleted":false,"RepealItems":[],"SectionBookmarkName":"bs_num_2_08f556569"}],"Timestamp":"2023-02-01T11:14:51.1777784-05:00","Username":null},{"Id":2,"SectionsList":[{"SectionUUID":"8f03ca95-8faa-4d43-a9c2-8afc498075bd","SectionName":"standard_eff_date_section","SectionNumber":2,"SectionType":"drafting_clause","CodeSections":[],"TitleText":"","DisableControls":false,"Deleted":false,"RepealItems":[],"SectionBookmarkName":"bs_num_2_lastsection"},{"SectionUUID":"bdd21ae0-0f41-43db-bb27-d347f3b942f7","SectionName":"code_section","SectionNumber":1,"SectionType":"code_section","CodeSections":[{"CodeSectionBookmarkName":"ns_T51C24N10_3ae692636","IsConstitutionSection":false,"Identity":"51-24-10","IsNew":true,"SubSections":[],"TitleRelatedTo":"","TitleSoAsTo":"","Deleted":false},{"CodeSectionBookmarkName":"ns_T51C24N20_1cdf73bab","IsConstitutionSection":false,"Identity":"51-24-20","IsNew":true,"SubSections":[],"TitleRelatedTo":"","TitleSoAsTo":"","Deleted":false},{"CodeSectionBookmarkName":"ns_T51C24N30_c6573ea6e","IsConstitutionSection":false,"Identity":"51-24-30","IsNew":true,"SubSections":[],"TitleRelatedTo":"","TitleSoAsTo":"","Deleted":false},{"CodeSectionBookmarkName":"ns_T51C24N40_e5d479f29","IsConstitutionSection":false,"Identity":"51-24-40","IsNew":true,"SubSections":[],"TitleRelatedTo":"","TitleSoAsTo":"","Deleted":false},{"CodeSectionBookmarkName":"ns_T51C24N50_8ccb285b0","IsConstitutionSection":false,"Identity":"51-24-50","IsNew":true,"SubSections":[],"TitleRelatedTo":"","TitleSoAsTo":"","Deleted":false}],"TitleText":"","DisableControls":false,"Deleted":false,"RepealItems":[],"SectionBookmarkName":"bs_num_1_025183e8c"}],"Timestamp":"2023-02-01T11:13:45.7770975-05:00","Username":null},{"Id":1,"SectionsList":[{"SectionUUID":"8f03ca95-8faa-4d43-a9c2-8afc498075bd","SectionName":"standard_eff_date_section","SectionNumber":2,"SectionType":"drafting_clause","CodeSections":[],"TitleText":"","DisableControls":false,"Deleted":false,"RepealItems":[],"SectionBookmarkName":"bs_num_2_lastsection"},{"SectionUUID":"bdd21ae0-0f41-43db-bb27-d347f3b942f7","SectionName":"code_section","SectionNumber":1,"SectionType":"code_section","CodeSections":[],"TitleText":"","DisableControls":false,"Deleted":false,"RepealItems":[],"SectionBookmarkName":"bs_num_1_025183e8c"}],"Timestamp":"2023-02-01T11:13:43.7285015-05:00","Username":null},{"Id":14,"SectionsList":[{"SectionUUID":"bdd21ae0-0f41-43db-bb27-d347f3b942f7","SectionName":"code_section","SectionNumber":1,"SectionType":"code_section","CodeSections":[{"CodeSectionBookmarkName":"ns_T51C24N10_3ae692636","IsConstitutionSection":false,"Identity":"51-24-10","IsNew":true,"SubSections":[],"TitleRelatedTo":"","TitleSoAsTo":"create the state trails trust fund and provide for its administration","Deleted":false},{"CodeSectionBookmarkName":"ns_T51C24N20_1cdf73bab","IsConstitutionSection":false,"Identity":"51-24-20","IsNew":true,"SubSections":[],"TitleRelatedTo":"","TitleSoAsTo":"","Deleted":false},{"CodeSectionBookmarkName":"ns_T51C24N30_c6573ea6e","IsConstitutionSection":false,"Identity":"51-24-30","IsNew":true,"SubSections":[],"TitleRelatedTo":"","TitleSoAsTo":"","Deleted":false},{"CodeSectionBookmarkName":"ns_T51C24N40_e5d479f29","IsConstitutionSection":false,"Identity":"51-24-40","IsNew":true,"SubSections":[],"TitleRelatedTo":"","TitleSoAsTo":"","Deleted":false},{"CodeSectionBookmarkName":"ns_T51C24N50_8ccb285b0","IsConstitutionSection":false,"Identity":"51-24-50","IsNew":true,"SubSections":[],"TitleRelatedTo":"","TitleSoAsTo":"","Deleted":false}],"TitleText":"","DisableControls":false,"Deleted":false,"RepealItems":[],"SectionBookmarkName":"bs_num_1_025183e8c"},{"SectionUUID":"41bca954-3803-45af-9d29-3f8a1b0cca52","SectionName":"code_section","SectionNumber":2,"SectionType":"code_section","CodeSections":[{"CodeSectionBookmarkName":"cs_T51C11N20_dffb5b331","IsConstitutionSection":false,"Identity":"51-11-20","IsNew":false,"SubSections":[],"TitleRelatedTo":"Restriction on use of trust fund","TitleSoAsTo":"SO AS TO REMOVE A RESTRICTION ON HOW FUNDS ARE EXPENDED","Deleted":false}],"TitleText":"","DisableControls":false,"Deleted":false,"RepealItems":[],"SectionBookmarkName":"bs_num_2_34e3f0f66"},{"SectionUUID":"57bb13ec-3ec0-444e-a599-0859bf8a018e","SectionName":"code_section","SectionNumber":3,"SectionType":"code_section","CodeSections":[{"CodeSectionBookmarkName":"cs_T51C23N20_48dfbc51b","IsConstitutionSection":false,"Identity":"51-23-20","IsNew":false,"SubSections":[{"Level":1,"Identity":"T51C23N20S1","SubSectionBookmarkName":"ss_T51C23N20S1_lv1_79d9177f9","IsNewSubSection":false},{"Level":1,"Identity":"T51C23N20S2","SubSectionBookmarkName":"ss_T51C23N20S2_lv1_691d1b152","IsNewSubSection":false},{"Level":1,"Identity":"T51C23N20S3","SubSectionBookmarkName":"ss_T51C23N20S3_lv1_5d191eee8","IsNewSubSection":false}],"TitleRelatedTo":"Allocation of proceeds of Parks and Recreation Fund","TitleSoAsTo":"change the amount that must be credited to the account of each county area from twenty thousand dollars to fifty thousand dollars","Deleted":false}],"TitleText":"","DisableControls":false,"Deleted":false,"RepealItems":[],"SectionBookmarkName":"bs_num_3_e93e5d7ca"},{"SectionUUID":"8f03ca95-8faa-4d43-a9c2-8afc498075bd","SectionName":"standard_eff_date_section","SectionNumber":6,"SectionType":"drafting_clause","CodeSections":[],"TitleText":"","DisableControls":false,"Deleted":false,"RepealItems":[],"SectionBookmarkName":"bs_num_6_lastsection"},{"SectionUUID":"0a8d9735-ca00-4005-a885-afc4ea12c779","SectionName":"code_section","SectionNumber":4,"SectionType":"repeal_section","CodeSections":[],"TitleText":"","DisableControls":false,"Deleted":false,"RepealItems":[{"Type":"repeal_codesection","Identity":"51-11-30","RelatedTo":"Transfer of Tricentennial Fund"}],"SectionBookmarkName":"bs_num_4_f48198724"},{"SectionUUID":"b5eab09f-315a-47ca-bbd8-0c84f72e69c5","SectionName":"code_section","SectionNumber":5,"SectionType":"repeal_section","CodeSections":[],"TitleText":"","DisableControls":false,"Deleted":false,"RepealItems":[{"Type":"repeal_codesection","Identity":"51-11-50","RelatedTo":"Approval of expenditures"}],"SectionBookmarkName":"bs_num_5_d0c280b14"}],"Timestamp":"2023-02-01T11:42:48.270837-05:00","Username":"samanthaallen@scstatehouse.gov"}]</T_BILL_T_SECTIONSHISTORY>
  <T_BILL_T_SUBJECT>Recreation Land Trust Fund</T_BILL_T_SUBJECT>
  <T_BILL_UR_DRAFTER>samanthaallen@scstatehouse.gov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695</Words>
  <Characters>3524</Characters>
  <Application>Microsoft Office Word</Application>
  <DocSecurity>0</DocSecurity>
  <Lines>81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66</cp:revision>
  <cp:lastPrinted>2023-02-02T17:03:00Z</cp:lastPrinted>
  <dcterms:created xsi:type="dcterms:W3CDTF">2022-06-03T11:45:00Z</dcterms:created>
  <dcterms:modified xsi:type="dcterms:W3CDTF">2023-02-02T17:04:00Z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