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Leber, Stavrinakis, Robbins, W. Newton, Rivers, Wetmore, Brittain, Hewitt, Guest, M.M. Smith, J. Moore, Schuessler, Hager, Murphy, Brewer, Gatch, Bustos, Gagnon, J.E. Johnson, Tedder, Hartnett, Herbkersman, Davis, Guffey, Sessions, Pope and Erickson</w:t>
      </w:r>
    </w:p>
    <w:p>
      <w:pPr>
        <w:widowControl w:val="false"/>
        <w:spacing w:after="0"/>
        <w:jc w:val="left"/>
      </w:pPr>
      <w:r>
        <w:rPr>
          <w:rFonts w:ascii="Times New Roman"/>
          <w:sz w:val="22"/>
        </w:rPr>
        <w:t xml:space="preserve">Companion/Similar bill(s): 282</w:t>
      </w:r>
    </w:p>
    <w:p>
      <w:pPr>
        <w:widowControl w:val="false"/>
        <w:spacing w:after="0"/>
        <w:jc w:val="left"/>
      </w:pPr>
      <w:r>
        <w:rPr>
          <w:rFonts w:ascii="Times New Roman"/>
          <w:sz w:val="22"/>
        </w:rPr>
        <w:t xml:space="preserve">Document Path: LC-0220SA23.docx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Beach Restoration and Improvement Trust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read first time</w:t>
      </w:r>
      <w:r>
        <w:t xml:space="preserve"> (</w:t>
      </w:r>
      <w:hyperlink w:history="true" r:id="Rb44b8db930454372">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2/9/2023</w:t>
      </w:r>
      <w:r>
        <w:tab/>
        <w:t>House</w:t>
      </w:r>
      <w:r>
        <w:tab/>
        <w:t xml:space="preserve">Referred to Committee on</w:t>
      </w:r>
      <w:r>
        <w:rPr>
          <w:b/>
        </w:rPr>
        <w:t xml:space="preserve"> Ways and Means</w:t>
      </w:r>
      <w:r>
        <w:t xml:space="preserve"> (</w:t>
      </w:r>
      <w:hyperlink w:history="true" r:id="R4e988b0487fd4f5e">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Hartnett, Herbkersman, Davis, Guffey, 
 Sessions, Pope, Erickson
 </w:t>
      </w:r>
    </w:p>
    <w:p>
      <w:pPr>
        <w:widowControl w:val="false"/>
        <w:spacing w:after="0"/>
        <w:jc w:val="left"/>
      </w:pPr>
    </w:p>
    <w:p>
      <w:pPr>
        <w:widowControl w:val="false"/>
        <w:spacing w:after="0"/>
        <w:jc w:val="left"/>
      </w:pPr>
      <w:r>
        <w:rPr>
          <w:rFonts w:ascii="Times New Roman"/>
          <w:sz w:val="22"/>
        </w:rPr>
        <w:t xml:space="preserve">View the latest </w:t>
      </w:r>
      <w:hyperlink r:id="R95edad59f36947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0e3c2f14be44c8">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65F74" w:rsidRDefault="00432135" w14:paraId="47642A99" w14:textId="58F9FC1E">
      <w:pPr>
        <w:pStyle w:val="scemptylineheader"/>
      </w:pPr>
    </w:p>
    <w:p w:rsidRPr="00BB0725" w:rsidR="00A73EFA" w:rsidP="00565F74" w:rsidRDefault="00A73EFA" w14:paraId="7B72410E" w14:textId="0949EB69">
      <w:pPr>
        <w:pStyle w:val="scemptylineheader"/>
      </w:pPr>
    </w:p>
    <w:p w:rsidRPr="00BB0725" w:rsidR="00A73EFA" w:rsidP="00565F74" w:rsidRDefault="00A73EFA" w14:paraId="6AD935C9" w14:textId="73D8CCD2">
      <w:pPr>
        <w:pStyle w:val="scemptylineheader"/>
      </w:pPr>
    </w:p>
    <w:p w:rsidRPr="00DF3B44" w:rsidR="00A73EFA" w:rsidP="00565F74" w:rsidRDefault="00A73EFA" w14:paraId="51A98227" w14:textId="5F367E89">
      <w:pPr>
        <w:pStyle w:val="scemptylineheader"/>
      </w:pPr>
    </w:p>
    <w:p w:rsidRPr="00DF3B44" w:rsidR="00A73EFA" w:rsidP="00565F74" w:rsidRDefault="00A73EFA" w14:paraId="3858851A" w14:textId="48A13D7D">
      <w:pPr>
        <w:pStyle w:val="scemptylineheader"/>
      </w:pPr>
    </w:p>
    <w:p w:rsidRPr="00DF3B44" w:rsidR="00A73EFA" w:rsidP="00565F74" w:rsidRDefault="00A73EFA" w14:paraId="4E3DDE20" w14:textId="6CC0B79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A0FAB" w14:paraId="40FEFADA" w14:textId="686BE2E4">
          <w:pPr>
            <w:pStyle w:val="scbilltitle"/>
            <w:tabs>
              <w:tab w:val="left" w:pos="2104"/>
            </w:tabs>
          </w:pPr>
          <w:r>
            <w:t xml:space="preserve">TO AMEND THE </w:t>
          </w:r>
          <w:r w:rsidR="008C564D">
            <w:t>SOUTH CAROLINA CODE</w:t>
          </w:r>
          <w:r w:rsidR="00421C44">
            <w:t xml:space="preserve"> of laws</w:t>
          </w:r>
          <w:r>
            <w:t xml:space="preserve"> BY ADDING CHAPTER 25 TO TITLE 5</w:t>
          </w:r>
          <w:r w:rsidR="00421C44">
            <w:t xml:space="preserve">1 </w:t>
          </w:r>
          <w:r>
            <w:t xml:space="preserve">SO AS TO PLACE THE BEACH RESTORATION AND IMPROVEMENT TRUST FUND UNDER THE AUTHORITY OF THE DEPARTMENT OF PARKS, RECREATION AND TOURISM AND TO RENAME THE TRUST FUND, TO REQUIRE THE GENERAL ASSEMBLY TO APPROPRIATE A CERTAIN AMOUNT FOR THE FUND ANNUALLY, TO PROVIDE THAT FUNDING FOR ANNUAL MONITORING AND EVALUATION OF EROSION RATES AND BEACH PROFILES MUST BE PROVIDED BY THE TRUST FUND; AND </w:t>
          </w:r>
          <w:r w:rsidR="0037790B">
            <w:t>BY</w:t>
          </w:r>
          <w:r>
            <w:t xml:space="preserve"> REPEAL</w:t>
          </w:r>
          <w:r w:rsidR="0037790B">
            <w:t>ING</w:t>
          </w:r>
          <w:r>
            <w:t xml:space="preserve"> CHAPTER 40 OF TITLE 48 RELATING TO THE SOUTH CAROLINA BEACH RESTORATION AND IMPROVEMENT TRUST ACT.</w:t>
          </w:r>
        </w:p>
      </w:sdtContent>
    </w:sdt>
    <w:bookmarkStart w:name="at_c9841c364" w:displacedByCustomXml="prev" w:id="0"/>
    <w:bookmarkEnd w:id="0"/>
    <w:p w:rsidRPr="00DF3B44" w:rsidR="006C18F0" w:rsidP="006C18F0" w:rsidRDefault="006C18F0" w14:paraId="5BAAC1B7" w14:textId="77777777">
      <w:pPr>
        <w:pStyle w:val="scbillwhereasclause"/>
      </w:pPr>
    </w:p>
    <w:p w:rsidR="000A0FAB" w:rsidP="000A0FAB" w:rsidRDefault="000A0FAB" w14:paraId="1D8AD68D" w14:textId="77777777">
      <w:pPr>
        <w:pStyle w:val="scenactingwords"/>
      </w:pPr>
      <w:bookmarkStart w:name="ew_72f884d7e" w:id="1"/>
      <w:r>
        <w:t>B</w:t>
      </w:r>
      <w:bookmarkEnd w:id="1"/>
      <w:r>
        <w:t>e it enacted by the General Assembly of the State of South Carolina:</w:t>
      </w:r>
    </w:p>
    <w:p w:rsidR="000A0FAB" w:rsidP="000A0FAB" w:rsidRDefault="000A0FAB" w14:paraId="7255B1B7" w14:textId="77777777">
      <w:pPr>
        <w:pStyle w:val="scemptyline"/>
      </w:pPr>
    </w:p>
    <w:p w:rsidRPr="001F324D" w:rsidR="000A0FAB" w:rsidP="000A0FAB" w:rsidRDefault="000A0FAB" w14:paraId="5C8FB928" w14:textId="7042645E">
      <w:pPr>
        <w:pStyle w:val="scdirectionallanguage"/>
      </w:pPr>
      <w:bookmarkStart w:name="bs_num_1_f39ec0d18" w:id="2"/>
      <w:r>
        <w:t>S</w:t>
      </w:r>
      <w:bookmarkEnd w:id="2"/>
      <w:r>
        <w:t>ECTION 1.</w:t>
      </w:r>
      <w:r>
        <w:tab/>
      </w:r>
      <w:bookmarkStart w:name="dl_17a4dfec0" w:id="3"/>
      <w:r w:rsidRPr="001F324D">
        <w:rPr>
          <w:color w:val="000000" w:themeColor="text1"/>
          <w:u w:color="000000" w:themeColor="text1"/>
        </w:rPr>
        <w:t>T</w:t>
      </w:r>
      <w:bookmarkEnd w:id="3"/>
      <w:r>
        <w:t xml:space="preserve">itle 51 of the </w:t>
      </w:r>
      <w:r w:rsidR="008C564D">
        <w:t>S.C.</w:t>
      </w:r>
      <w:r>
        <w:t xml:space="preserve"> Code is amended by adding: </w:t>
      </w:r>
      <w:r w:rsidRPr="001F324D">
        <w:rPr>
          <w:color w:val="000000" w:themeColor="text1"/>
          <w:u w:color="000000" w:themeColor="text1"/>
        </w:rPr>
        <w:tab/>
      </w:r>
    </w:p>
    <w:p w:rsidRPr="001F324D" w:rsidR="000A0FAB" w:rsidP="000A0FAB" w:rsidRDefault="000A0FAB" w14:paraId="10BF2128" w14:textId="77777777">
      <w:pPr>
        <w:pStyle w:val="scemptyline"/>
      </w:pPr>
    </w:p>
    <w:p w:rsidRPr="001F324D" w:rsidR="000A0FAB" w:rsidP="000A0FAB" w:rsidRDefault="000A0FAB" w14:paraId="0F67A50B" w14:textId="77777777">
      <w:pPr>
        <w:pStyle w:val="scnewcodesection"/>
        <w:jc w:val="center"/>
      </w:pPr>
      <w:bookmarkStart w:name="up_135074662" w:id="4"/>
      <w:r w:rsidRPr="001F324D">
        <w:rPr>
          <w:color w:val="000000" w:themeColor="text1"/>
          <w:u w:color="000000" w:themeColor="text1"/>
        </w:rPr>
        <w:t>C</w:t>
      </w:r>
      <w:bookmarkEnd w:id="4"/>
      <w:r w:rsidRPr="001F324D">
        <w:rPr>
          <w:color w:val="000000" w:themeColor="text1"/>
          <w:u w:color="000000" w:themeColor="text1"/>
        </w:rPr>
        <w:t>HAPTER 25</w:t>
      </w:r>
    </w:p>
    <w:p w:rsidRPr="001F324D" w:rsidR="000A0FAB" w:rsidP="000A0FAB" w:rsidRDefault="000A0FAB" w14:paraId="1633629A" w14:textId="77777777">
      <w:pPr>
        <w:pStyle w:val="scnewcodesection"/>
        <w:jc w:val="center"/>
      </w:pPr>
    </w:p>
    <w:p w:rsidRPr="001F324D" w:rsidR="000A0FAB" w:rsidP="000A0FAB" w:rsidRDefault="000A0FAB" w14:paraId="4C5A6BFC" w14:textId="500C52DE">
      <w:pPr>
        <w:pStyle w:val="scnewcodesection"/>
        <w:jc w:val="center"/>
      </w:pPr>
      <w:bookmarkStart w:name="up_86832a509" w:id="5"/>
      <w:r w:rsidRPr="001F324D">
        <w:rPr>
          <w:color w:val="000000" w:themeColor="text1"/>
          <w:u w:color="000000" w:themeColor="text1"/>
        </w:rPr>
        <w:t>B</w:t>
      </w:r>
      <w:bookmarkEnd w:id="5"/>
      <w:r w:rsidRPr="001F324D">
        <w:rPr>
          <w:color w:val="000000" w:themeColor="text1"/>
          <w:u w:color="000000" w:themeColor="text1"/>
        </w:rPr>
        <w:t>each Preservation Trust Act</w:t>
      </w:r>
    </w:p>
    <w:p w:rsidRPr="001F324D" w:rsidR="000A0FAB" w:rsidP="000A0FAB" w:rsidRDefault="000A0FAB" w14:paraId="43ED8BAC" w14:textId="77777777">
      <w:pPr>
        <w:pStyle w:val="scnewcodesection"/>
        <w:jc w:val="center"/>
      </w:pPr>
    </w:p>
    <w:p w:rsidRPr="001F324D" w:rsidR="000A0FAB" w:rsidP="000A0FAB" w:rsidRDefault="000A0FAB" w14:paraId="0B141942" w14:textId="77777777">
      <w:pPr>
        <w:pStyle w:val="scnewcodesection"/>
      </w:pPr>
      <w:r>
        <w:tab/>
      </w:r>
      <w:bookmarkStart w:name="ns_T51C25N10_225f7a947" w:id="6"/>
      <w:r w:rsidRPr="001F324D">
        <w:rPr>
          <w:color w:val="000000" w:themeColor="text1"/>
          <w:u w:color="000000" w:themeColor="text1"/>
        </w:rPr>
        <w:t>S</w:t>
      </w:r>
      <w:bookmarkEnd w:id="6"/>
      <w:r>
        <w:t>ection 51</w:t>
      </w:r>
      <w:r>
        <w:rPr>
          <w:color w:val="000000" w:themeColor="text1"/>
          <w:u w:color="000000" w:themeColor="text1"/>
        </w:rPr>
        <w:noBreakHyphen/>
      </w:r>
      <w:r w:rsidRPr="001F324D">
        <w:rPr>
          <w:color w:val="000000" w:themeColor="text1"/>
          <w:u w:color="000000" w:themeColor="text1"/>
        </w:rPr>
        <w:t>25</w:t>
      </w:r>
      <w:r>
        <w:rPr>
          <w:color w:val="000000" w:themeColor="text1"/>
          <w:u w:color="000000" w:themeColor="text1"/>
        </w:rPr>
        <w:noBreakHyphen/>
      </w:r>
      <w:r w:rsidRPr="001F324D">
        <w:rPr>
          <w:color w:val="000000" w:themeColor="text1"/>
          <w:u w:color="000000" w:themeColor="text1"/>
        </w:rPr>
        <w:t>10.</w:t>
      </w:r>
      <w:r w:rsidRPr="001F324D">
        <w:rPr>
          <w:color w:val="000000" w:themeColor="text1"/>
          <w:u w:color="000000" w:themeColor="text1"/>
        </w:rPr>
        <w:tab/>
        <w:t>As used in this chapter:</w:t>
      </w:r>
    </w:p>
    <w:p w:rsidRPr="001F324D" w:rsidR="000A0FAB" w:rsidP="000A0FAB" w:rsidRDefault="001D076E" w14:paraId="1D19AF4D" w14:textId="6D63B892">
      <w:pPr>
        <w:pStyle w:val="scnewcodesection"/>
      </w:pPr>
      <w:r>
        <w:rPr>
          <w:color w:val="000000" w:themeColor="text1"/>
          <w:u w:color="000000" w:themeColor="text1"/>
        </w:rPr>
        <w:tab/>
      </w:r>
      <w:r w:rsidRPr="001F324D" w:rsidR="000A0FAB">
        <w:rPr>
          <w:color w:val="000000" w:themeColor="text1"/>
          <w:u w:color="000000" w:themeColor="text1"/>
        </w:rPr>
        <w:tab/>
      </w:r>
      <w:bookmarkStart w:name="ss_T51C25N10S1_lv1_2838eb46f" w:id="7"/>
      <w:r w:rsidRPr="001F324D" w:rsidR="000A0FAB">
        <w:rPr>
          <w:color w:val="000000" w:themeColor="text1"/>
          <w:u w:color="000000" w:themeColor="text1"/>
        </w:rPr>
        <w:t>(</w:t>
      </w:r>
      <w:bookmarkEnd w:id="7"/>
      <w:r w:rsidRPr="001F324D" w:rsidR="000A0FAB">
        <w:rPr>
          <w:color w:val="000000" w:themeColor="text1"/>
          <w:u w:color="000000" w:themeColor="text1"/>
        </w:rPr>
        <w:t>1)</w:t>
      </w:r>
      <w:r w:rsidRPr="001F324D" w:rsidR="000A0FAB">
        <w:t xml:space="preserve"> </w:t>
      </w:r>
      <w:r w:rsidR="00F47F03">
        <w:rPr>
          <w:color w:val="000000" w:themeColor="text1"/>
          <w:u w:color="000000" w:themeColor="text1"/>
        </w:rPr>
        <w:t>“</w:t>
      </w:r>
      <w:r w:rsidRPr="001F324D" w:rsidR="000A0FAB">
        <w:rPr>
          <w:color w:val="000000" w:themeColor="text1"/>
          <w:u w:color="000000" w:themeColor="text1"/>
        </w:rPr>
        <w:t>Trust fund</w:t>
      </w:r>
      <w:r w:rsidR="00F47F03">
        <w:rPr>
          <w:color w:val="000000" w:themeColor="text1"/>
          <w:u w:color="000000" w:themeColor="text1"/>
        </w:rPr>
        <w:t>”</w:t>
      </w:r>
      <w:r w:rsidRPr="001F324D" w:rsidR="000A0FAB">
        <w:rPr>
          <w:color w:val="000000" w:themeColor="text1"/>
          <w:u w:color="000000" w:themeColor="text1"/>
        </w:rPr>
        <w:t xml:space="preserve"> means the South Carolina Beach Preservation Trust Fund.</w:t>
      </w:r>
    </w:p>
    <w:p w:rsidRPr="001F324D" w:rsidR="000A0FAB" w:rsidP="000A0FAB" w:rsidRDefault="001D076E" w14:paraId="7D66EAE5" w14:textId="4F672D7A">
      <w:pPr>
        <w:pStyle w:val="scnewcodesection"/>
      </w:pPr>
      <w:r>
        <w:rPr>
          <w:color w:val="000000" w:themeColor="text1"/>
          <w:u w:color="000000" w:themeColor="text1"/>
        </w:rPr>
        <w:tab/>
      </w:r>
      <w:r w:rsidRPr="001F324D" w:rsidR="000A0FAB">
        <w:rPr>
          <w:color w:val="000000" w:themeColor="text1"/>
          <w:u w:color="000000" w:themeColor="text1"/>
        </w:rPr>
        <w:tab/>
      </w:r>
      <w:bookmarkStart w:name="ss_T51C25N10S2_lv1_8756eca36" w:id="8"/>
      <w:r w:rsidRPr="001F324D" w:rsidR="000A0FAB">
        <w:rPr>
          <w:color w:val="000000" w:themeColor="text1"/>
          <w:u w:color="000000" w:themeColor="text1"/>
        </w:rPr>
        <w:t>(</w:t>
      </w:r>
      <w:bookmarkEnd w:id="8"/>
      <w:r w:rsidRPr="001F324D" w:rsidR="000A0FAB">
        <w:rPr>
          <w:color w:val="000000" w:themeColor="text1"/>
          <w:u w:color="000000" w:themeColor="text1"/>
        </w:rPr>
        <w:t>2)</w:t>
      </w:r>
      <w:r w:rsidRPr="001F324D" w:rsidR="000A0FAB">
        <w:t xml:space="preserve"> </w:t>
      </w:r>
      <w:r w:rsidR="00F47F03">
        <w:rPr>
          <w:color w:val="000000" w:themeColor="text1"/>
          <w:u w:color="000000" w:themeColor="text1"/>
        </w:rPr>
        <w:t>“</w:t>
      </w:r>
      <w:r w:rsidRPr="001F324D" w:rsidR="000A0FAB">
        <w:rPr>
          <w:color w:val="000000" w:themeColor="text1"/>
          <w:u w:color="000000" w:themeColor="text1"/>
        </w:rPr>
        <w:t>Department</w:t>
      </w:r>
      <w:r w:rsidR="00F47F03">
        <w:rPr>
          <w:color w:val="000000" w:themeColor="text1"/>
          <w:u w:color="000000" w:themeColor="text1"/>
        </w:rPr>
        <w:t>”</w:t>
      </w:r>
      <w:r w:rsidRPr="001F324D" w:rsidR="000A0FAB">
        <w:rPr>
          <w:color w:val="000000" w:themeColor="text1"/>
          <w:u w:color="000000" w:themeColor="text1"/>
        </w:rPr>
        <w:t xml:space="preserve"> means the Department of Parks, Recreation and Tourism.</w:t>
      </w:r>
    </w:p>
    <w:p w:rsidRPr="001F324D" w:rsidR="000A0FAB" w:rsidP="000A0FAB" w:rsidRDefault="001D076E" w14:paraId="704E4FCB" w14:textId="5FAFF8F3">
      <w:pPr>
        <w:pStyle w:val="scnewcodesection"/>
      </w:pPr>
      <w:r>
        <w:rPr>
          <w:color w:val="000000" w:themeColor="text1"/>
          <w:u w:color="000000" w:themeColor="text1"/>
        </w:rPr>
        <w:tab/>
      </w:r>
      <w:r w:rsidRPr="001F324D" w:rsidR="000A0FAB">
        <w:rPr>
          <w:color w:val="000000" w:themeColor="text1"/>
          <w:u w:color="000000" w:themeColor="text1"/>
        </w:rPr>
        <w:tab/>
      </w:r>
      <w:bookmarkStart w:name="ss_T51C25N10S3_lv1_648e22a60" w:id="9"/>
      <w:r w:rsidRPr="001F324D" w:rsidR="000A0FAB">
        <w:rPr>
          <w:color w:val="000000" w:themeColor="text1"/>
          <w:u w:color="000000" w:themeColor="text1"/>
        </w:rPr>
        <w:t>(</w:t>
      </w:r>
      <w:bookmarkEnd w:id="9"/>
      <w:r w:rsidRPr="001F324D" w:rsidR="000A0FAB">
        <w:rPr>
          <w:color w:val="000000" w:themeColor="text1"/>
          <w:u w:color="000000" w:themeColor="text1"/>
        </w:rPr>
        <w:t>3)</w:t>
      </w:r>
      <w:r w:rsidRPr="001F324D" w:rsidR="000A0FAB">
        <w:t xml:space="preserve"> </w:t>
      </w:r>
      <w:r w:rsidR="00F47F03">
        <w:rPr>
          <w:color w:val="000000" w:themeColor="text1"/>
          <w:u w:color="000000" w:themeColor="text1"/>
        </w:rPr>
        <w:t>“</w:t>
      </w:r>
      <w:r w:rsidRPr="001F324D" w:rsidR="000A0FAB">
        <w:rPr>
          <w:color w:val="000000" w:themeColor="text1"/>
          <w:u w:color="000000" w:themeColor="text1"/>
        </w:rPr>
        <w:t>Beach renourishment</w:t>
      </w:r>
      <w:r w:rsidR="00F47F03">
        <w:rPr>
          <w:color w:val="000000" w:themeColor="text1"/>
          <w:u w:color="000000" w:themeColor="text1"/>
        </w:rPr>
        <w:t>”</w:t>
      </w:r>
      <w:r w:rsidRPr="001F324D" w:rsidR="000A0FAB">
        <w:rPr>
          <w:color w:val="000000" w:themeColor="text1"/>
          <w:u w:color="000000" w:themeColor="text1"/>
        </w:rPr>
        <w:t xml:space="preserve"> means the artificial establishment and periodic renourishment of a beach with sand that is compatible with the existing beach in a way </w:t>
      </w:r>
      <w:proofErr w:type="gramStart"/>
      <w:r w:rsidRPr="001F324D" w:rsidR="000A0FAB">
        <w:rPr>
          <w:color w:val="000000" w:themeColor="text1"/>
          <w:u w:color="000000" w:themeColor="text1"/>
        </w:rPr>
        <w:t>so as to</w:t>
      </w:r>
      <w:proofErr w:type="gramEnd"/>
      <w:r w:rsidRPr="001F324D" w:rsidR="000A0FAB">
        <w:rPr>
          <w:color w:val="000000" w:themeColor="text1"/>
          <w:u w:color="000000" w:themeColor="text1"/>
        </w:rPr>
        <w:t xml:space="preserve"> create a dry sand beach at all stages of the tide, as described in Section 48</w:t>
      </w:r>
      <w:r w:rsidR="000A0FAB">
        <w:rPr>
          <w:color w:val="000000" w:themeColor="text1"/>
          <w:u w:color="000000" w:themeColor="text1"/>
        </w:rPr>
        <w:noBreakHyphen/>
      </w:r>
      <w:r w:rsidRPr="001F324D" w:rsidR="000A0FAB">
        <w:rPr>
          <w:color w:val="000000" w:themeColor="text1"/>
          <w:u w:color="000000" w:themeColor="text1"/>
        </w:rPr>
        <w:t>39</w:t>
      </w:r>
      <w:r w:rsidR="000A0FAB">
        <w:rPr>
          <w:color w:val="000000" w:themeColor="text1"/>
          <w:u w:color="000000" w:themeColor="text1"/>
        </w:rPr>
        <w:noBreakHyphen/>
      </w:r>
      <w:r w:rsidRPr="001F324D" w:rsidR="000A0FAB">
        <w:rPr>
          <w:color w:val="000000" w:themeColor="text1"/>
          <w:u w:color="000000" w:themeColor="text1"/>
        </w:rPr>
        <w:t>270.</w:t>
      </w:r>
    </w:p>
    <w:p w:rsidRPr="001F324D" w:rsidR="000A0FAB" w:rsidP="000A0FAB" w:rsidRDefault="001D076E" w14:paraId="075821A6" w14:textId="020B3966">
      <w:pPr>
        <w:pStyle w:val="scnewcodesection"/>
      </w:pPr>
      <w:r>
        <w:rPr>
          <w:color w:val="000000" w:themeColor="text1"/>
          <w:u w:color="000000" w:themeColor="text1"/>
        </w:rPr>
        <w:tab/>
      </w:r>
      <w:r w:rsidRPr="001F324D" w:rsidR="000A0FAB">
        <w:rPr>
          <w:color w:val="000000" w:themeColor="text1"/>
          <w:u w:color="000000" w:themeColor="text1"/>
        </w:rPr>
        <w:tab/>
      </w:r>
      <w:bookmarkStart w:name="ss_T51C25N10S4_lv1_5f63a1317" w:id="10"/>
      <w:r w:rsidRPr="001F324D" w:rsidR="000A0FAB">
        <w:rPr>
          <w:color w:val="000000" w:themeColor="text1"/>
          <w:u w:color="000000" w:themeColor="text1"/>
        </w:rPr>
        <w:t>(</w:t>
      </w:r>
      <w:bookmarkEnd w:id="10"/>
      <w:r w:rsidRPr="001F324D" w:rsidR="000A0FAB">
        <w:rPr>
          <w:color w:val="000000" w:themeColor="text1"/>
          <w:u w:color="000000" w:themeColor="text1"/>
        </w:rPr>
        <w:t>4)</w:t>
      </w:r>
      <w:r w:rsidRPr="001F324D" w:rsidR="000A0FAB">
        <w:t xml:space="preserve"> </w:t>
      </w:r>
      <w:r w:rsidR="00F47F03">
        <w:rPr>
          <w:color w:val="000000" w:themeColor="text1"/>
          <w:u w:color="000000" w:themeColor="text1"/>
        </w:rPr>
        <w:t>“</w:t>
      </w:r>
      <w:r w:rsidRPr="001F324D" w:rsidR="000A0FAB">
        <w:rPr>
          <w:color w:val="000000" w:themeColor="text1"/>
          <w:u w:color="000000" w:themeColor="text1"/>
        </w:rPr>
        <w:t>Groin maintenance</w:t>
      </w:r>
      <w:r w:rsidR="00F47F03">
        <w:rPr>
          <w:color w:val="000000" w:themeColor="text1"/>
          <w:u w:color="000000" w:themeColor="text1"/>
        </w:rPr>
        <w:t>”</w:t>
      </w:r>
      <w:r w:rsidRPr="001F324D" w:rsidR="000A0FAB">
        <w:rPr>
          <w:color w:val="000000" w:themeColor="text1"/>
          <w:u w:color="000000" w:themeColor="text1"/>
        </w:rPr>
        <w:t xml:space="preserve"> means activities in furtherance of maintaining the functionality of a groin:</w:t>
      </w:r>
    </w:p>
    <w:p w:rsidRPr="001F324D" w:rsidR="000A0FAB" w:rsidP="000A0FAB" w:rsidRDefault="001D076E" w14:paraId="5B0F9D5E" w14:textId="391E443A">
      <w:pPr>
        <w:pStyle w:val="scnewcodesection"/>
      </w:pPr>
      <w:r>
        <w:rPr>
          <w:color w:val="000000" w:themeColor="text1"/>
          <w:u w:color="000000" w:themeColor="text1"/>
        </w:rPr>
        <w:tab/>
      </w:r>
      <w:r w:rsidR="000A0FAB">
        <w:rPr>
          <w:color w:val="000000" w:themeColor="text1"/>
          <w:u w:color="000000" w:themeColor="text1"/>
        </w:rPr>
        <w:tab/>
      </w:r>
      <w:r w:rsidR="000A0FAB">
        <w:rPr>
          <w:color w:val="000000" w:themeColor="text1"/>
          <w:u w:color="000000" w:themeColor="text1"/>
        </w:rPr>
        <w:tab/>
      </w:r>
      <w:bookmarkStart w:name="ss_T51C25N10Sa_lv2_4321af8f9" w:id="11"/>
      <w:r w:rsidR="000A0FAB">
        <w:rPr>
          <w:color w:val="000000" w:themeColor="text1"/>
          <w:u w:color="000000" w:themeColor="text1"/>
        </w:rPr>
        <w:t>(</w:t>
      </w:r>
      <w:bookmarkEnd w:id="11"/>
      <w:r w:rsidR="000A0FAB">
        <w:rPr>
          <w:color w:val="000000" w:themeColor="text1"/>
          <w:u w:color="000000" w:themeColor="text1"/>
        </w:rPr>
        <w:t>a)</w:t>
      </w:r>
      <w:r w:rsidR="000A0FAB">
        <w:t xml:space="preserve"> </w:t>
      </w:r>
      <w:r w:rsidRPr="001F324D" w:rsidR="000A0FAB">
        <w:rPr>
          <w:color w:val="000000" w:themeColor="text1"/>
          <w:u w:color="000000" w:themeColor="text1"/>
        </w:rPr>
        <w:t xml:space="preserve">that was in existence prior to </w:t>
      </w:r>
      <w:r w:rsidR="00140BCF">
        <w:rPr>
          <w:color w:val="000000" w:themeColor="text1"/>
          <w:u w:color="000000" w:themeColor="text1"/>
        </w:rPr>
        <w:t>the enactment of this chapter</w:t>
      </w:r>
      <w:r w:rsidRPr="001F324D" w:rsidR="000A0FAB">
        <w:rPr>
          <w:color w:val="000000" w:themeColor="text1"/>
          <w:u w:color="000000" w:themeColor="text1"/>
        </w:rPr>
        <w:t>;</w:t>
      </w:r>
    </w:p>
    <w:p w:rsidRPr="001F324D" w:rsidR="000A0FAB" w:rsidP="000A0FAB" w:rsidRDefault="001D076E" w14:paraId="0115049B" w14:textId="4075AEEE">
      <w:pPr>
        <w:pStyle w:val="scnewcodesection"/>
      </w:pPr>
      <w:r>
        <w:rPr>
          <w:color w:val="000000" w:themeColor="text1"/>
          <w:u w:color="000000" w:themeColor="text1"/>
        </w:rPr>
        <w:tab/>
      </w:r>
      <w:r w:rsidR="000A0FAB">
        <w:rPr>
          <w:color w:val="000000" w:themeColor="text1"/>
          <w:u w:color="000000" w:themeColor="text1"/>
        </w:rPr>
        <w:tab/>
      </w:r>
      <w:r w:rsidR="000A0FAB">
        <w:rPr>
          <w:color w:val="000000" w:themeColor="text1"/>
          <w:u w:color="000000" w:themeColor="text1"/>
        </w:rPr>
        <w:tab/>
      </w:r>
      <w:bookmarkStart w:name="ss_T51C25N10Sb_lv2_bb30b2bac" w:id="12"/>
      <w:r w:rsidR="000A0FAB">
        <w:rPr>
          <w:color w:val="000000" w:themeColor="text1"/>
          <w:u w:color="000000" w:themeColor="text1"/>
        </w:rPr>
        <w:t>(</w:t>
      </w:r>
      <w:bookmarkEnd w:id="12"/>
      <w:r w:rsidR="000A0FAB">
        <w:rPr>
          <w:color w:val="000000" w:themeColor="text1"/>
          <w:u w:color="000000" w:themeColor="text1"/>
        </w:rPr>
        <w:t>b)</w:t>
      </w:r>
      <w:r w:rsidR="000A0FAB">
        <w:t xml:space="preserve"> </w:t>
      </w:r>
      <w:r w:rsidRPr="001F324D" w:rsidR="000A0FAB">
        <w:rPr>
          <w:color w:val="000000" w:themeColor="text1"/>
          <w:u w:color="000000" w:themeColor="text1"/>
        </w:rPr>
        <w:t>located on a beach with a high erosion rate; and</w:t>
      </w:r>
    </w:p>
    <w:p w:rsidRPr="001F324D" w:rsidR="000A0FAB" w:rsidP="000A0FAB" w:rsidRDefault="001D076E" w14:paraId="1E5E5F8A" w14:textId="4E8EC474">
      <w:pPr>
        <w:pStyle w:val="scnewcodesection"/>
      </w:pPr>
      <w:r>
        <w:rPr>
          <w:color w:val="000000" w:themeColor="text1"/>
          <w:u w:color="000000" w:themeColor="text1"/>
        </w:rPr>
        <w:tab/>
      </w:r>
      <w:r w:rsidR="000A0FAB">
        <w:rPr>
          <w:color w:val="000000" w:themeColor="text1"/>
          <w:u w:color="000000" w:themeColor="text1"/>
        </w:rPr>
        <w:tab/>
      </w:r>
      <w:r w:rsidR="000A0FAB">
        <w:rPr>
          <w:color w:val="000000" w:themeColor="text1"/>
          <w:u w:color="000000" w:themeColor="text1"/>
        </w:rPr>
        <w:tab/>
      </w:r>
      <w:bookmarkStart w:name="ss_T51C25N10Sc_lv2_bd41b0859" w:id="13"/>
      <w:r w:rsidR="000A0FAB">
        <w:rPr>
          <w:color w:val="000000" w:themeColor="text1"/>
          <w:u w:color="000000" w:themeColor="text1"/>
        </w:rPr>
        <w:t>(</w:t>
      </w:r>
      <w:bookmarkEnd w:id="13"/>
      <w:r w:rsidR="000A0FAB">
        <w:rPr>
          <w:color w:val="000000" w:themeColor="text1"/>
          <w:u w:color="000000" w:themeColor="text1"/>
        </w:rPr>
        <w:t>c)</w:t>
      </w:r>
      <w:r w:rsidR="000A0FAB">
        <w:t xml:space="preserve"> </w:t>
      </w:r>
      <w:r w:rsidRPr="001F324D" w:rsidR="000A0FAB">
        <w:rPr>
          <w:color w:val="000000" w:themeColor="text1"/>
          <w:u w:color="000000" w:themeColor="text1"/>
        </w:rPr>
        <w:t>whose maintenance activity is done in conjunction with beach renourishment.</w:t>
      </w:r>
    </w:p>
    <w:p w:rsidRPr="001F324D" w:rsidR="000A0FAB" w:rsidP="000A0FAB" w:rsidRDefault="001D076E" w14:paraId="2583F193" w14:textId="3EB68A85">
      <w:pPr>
        <w:pStyle w:val="scnewcodesection"/>
      </w:pPr>
      <w:r>
        <w:rPr>
          <w:color w:val="000000" w:themeColor="text1"/>
          <w:u w:color="000000" w:themeColor="text1"/>
        </w:rPr>
        <w:tab/>
      </w:r>
      <w:r w:rsidRPr="001F324D" w:rsidR="000A0FAB">
        <w:rPr>
          <w:color w:val="000000" w:themeColor="text1"/>
          <w:u w:color="000000" w:themeColor="text1"/>
        </w:rPr>
        <w:tab/>
      </w:r>
      <w:bookmarkStart w:name="ss_T51C25N10S5_lv1_bf4d55c45" w:id="14"/>
      <w:r w:rsidRPr="001F324D" w:rsidR="000A0FAB">
        <w:rPr>
          <w:color w:val="000000" w:themeColor="text1"/>
          <w:u w:color="000000" w:themeColor="text1"/>
        </w:rPr>
        <w:t>(</w:t>
      </w:r>
      <w:bookmarkEnd w:id="14"/>
      <w:r w:rsidRPr="001F324D" w:rsidR="000A0FAB">
        <w:rPr>
          <w:color w:val="000000" w:themeColor="text1"/>
          <w:u w:color="000000" w:themeColor="text1"/>
        </w:rPr>
        <w:t>5)</w:t>
      </w:r>
      <w:r w:rsidRPr="001F324D" w:rsidR="000A0FAB">
        <w:t xml:space="preserve"> </w:t>
      </w:r>
      <w:r w:rsidR="00F47F03">
        <w:rPr>
          <w:color w:val="000000" w:themeColor="text1"/>
          <w:u w:color="000000" w:themeColor="text1"/>
        </w:rPr>
        <w:t>“</w:t>
      </w:r>
      <w:r w:rsidRPr="001F324D" w:rsidR="000A0FAB">
        <w:rPr>
          <w:color w:val="000000" w:themeColor="text1"/>
          <w:u w:color="000000" w:themeColor="text1"/>
        </w:rPr>
        <w:t>Hazard removal</w:t>
      </w:r>
      <w:r w:rsidR="00F47F03">
        <w:rPr>
          <w:color w:val="000000" w:themeColor="text1"/>
          <w:u w:color="000000" w:themeColor="text1"/>
        </w:rPr>
        <w:t>”</w:t>
      </w:r>
      <w:r w:rsidRPr="001F324D" w:rsidR="000A0FAB">
        <w:rPr>
          <w:color w:val="000000" w:themeColor="text1"/>
          <w:u w:color="000000" w:themeColor="text1"/>
        </w:rPr>
        <w:t xml:space="preserve"> means removal of a structure located on an active beach where the structure has been determined to be unfit for occupancy or habitation by the local government.</w:t>
      </w:r>
    </w:p>
    <w:p w:rsidRPr="001F324D" w:rsidR="000A0FAB" w:rsidP="000A0FAB" w:rsidRDefault="001D076E" w14:paraId="51D75B79" w14:textId="5B8F8C94">
      <w:pPr>
        <w:pStyle w:val="scnewcodesection"/>
      </w:pPr>
      <w:r>
        <w:rPr>
          <w:color w:val="000000" w:themeColor="text1"/>
          <w:u w:color="000000" w:themeColor="text1"/>
        </w:rPr>
        <w:tab/>
      </w:r>
      <w:r w:rsidRPr="001F324D" w:rsidR="000A0FAB">
        <w:rPr>
          <w:color w:val="000000" w:themeColor="text1"/>
          <w:u w:color="000000" w:themeColor="text1"/>
        </w:rPr>
        <w:tab/>
      </w:r>
      <w:bookmarkStart w:name="ss_T51C25N10S6_lv1_b20b5849b" w:id="15"/>
      <w:r w:rsidRPr="001F324D" w:rsidR="000A0FAB">
        <w:rPr>
          <w:color w:val="000000" w:themeColor="text1"/>
          <w:u w:color="000000" w:themeColor="text1"/>
        </w:rPr>
        <w:t>(</w:t>
      </w:r>
      <w:bookmarkEnd w:id="15"/>
      <w:r w:rsidRPr="001F324D" w:rsidR="000A0FAB">
        <w:rPr>
          <w:color w:val="000000" w:themeColor="text1"/>
          <w:u w:color="000000" w:themeColor="text1"/>
        </w:rPr>
        <w:t>6)</w:t>
      </w:r>
      <w:r w:rsidRPr="001F324D" w:rsidR="000A0FAB">
        <w:t xml:space="preserve"> </w:t>
      </w:r>
      <w:r w:rsidR="00F47F03">
        <w:rPr>
          <w:color w:val="000000" w:themeColor="text1"/>
          <w:u w:color="000000" w:themeColor="text1"/>
        </w:rPr>
        <w:t>“</w:t>
      </w:r>
      <w:r w:rsidRPr="001F324D" w:rsidR="000A0FAB">
        <w:rPr>
          <w:color w:val="000000" w:themeColor="text1"/>
          <w:u w:color="000000" w:themeColor="text1"/>
        </w:rPr>
        <w:t>Public beach restoration and maintenance</w:t>
      </w:r>
      <w:r w:rsidR="00F47F03">
        <w:rPr>
          <w:color w:val="000000" w:themeColor="text1"/>
          <w:u w:color="000000" w:themeColor="text1"/>
        </w:rPr>
        <w:t>”</w:t>
      </w:r>
      <w:r w:rsidRPr="001F324D" w:rsidR="000A0FAB">
        <w:rPr>
          <w:color w:val="000000" w:themeColor="text1"/>
          <w:u w:color="000000" w:themeColor="text1"/>
        </w:rPr>
        <w:t xml:space="preserve"> includes beach renourishment, groin maintenance, </w:t>
      </w:r>
      <w:r w:rsidRPr="001F324D" w:rsidR="000A0FAB">
        <w:rPr>
          <w:color w:val="000000" w:themeColor="text1"/>
          <w:u w:color="000000" w:themeColor="text1"/>
        </w:rPr>
        <w:lastRenderedPageBreak/>
        <w:t>and hazard removal.</w:t>
      </w:r>
    </w:p>
    <w:p w:rsidRPr="001F324D" w:rsidR="000A0FAB" w:rsidP="000A0FAB" w:rsidRDefault="001D076E" w14:paraId="4DDD0297" w14:textId="2B3267CD">
      <w:pPr>
        <w:pStyle w:val="scnewcodesection"/>
      </w:pPr>
      <w:r>
        <w:rPr>
          <w:color w:val="000000" w:themeColor="text1"/>
          <w:u w:color="000000" w:themeColor="text1"/>
        </w:rPr>
        <w:tab/>
      </w:r>
      <w:r w:rsidRPr="001F324D" w:rsidR="000A0FAB">
        <w:rPr>
          <w:color w:val="000000" w:themeColor="text1"/>
          <w:u w:color="000000" w:themeColor="text1"/>
        </w:rPr>
        <w:tab/>
      </w:r>
      <w:bookmarkStart w:name="ss_T51C25N10S7_lv1_f20927277" w:id="16"/>
      <w:r w:rsidRPr="001F324D" w:rsidR="000A0FAB">
        <w:rPr>
          <w:color w:val="000000" w:themeColor="text1"/>
          <w:u w:color="000000" w:themeColor="text1"/>
        </w:rPr>
        <w:t>(</w:t>
      </w:r>
      <w:bookmarkEnd w:id="16"/>
      <w:r w:rsidRPr="001F324D" w:rsidR="000A0FAB">
        <w:rPr>
          <w:color w:val="000000" w:themeColor="text1"/>
          <w:u w:color="000000" w:themeColor="text1"/>
        </w:rPr>
        <w:t>7)</w:t>
      </w:r>
      <w:r w:rsidRPr="001F324D" w:rsidR="000A0FAB">
        <w:t xml:space="preserve"> </w:t>
      </w:r>
      <w:r w:rsidR="00F47F03">
        <w:rPr>
          <w:color w:val="000000" w:themeColor="text1"/>
          <w:u w:color="000000" w:themeColor="text1"/>
        </w:rPr>
        <w:t>“</w:t>
      </w:r>
      <w:r w:rsidRPr="001F324D" w:rsidR="000A0FAB">
        <w:rPr>
          <w:color w:val="000000" w:themeColor="text1"/>
          <w:u w:color="000000" w:themeColor="text1"/>
        </w:rPr>
        <w:t>OCRM</w:t>
      </w:r>
      <w:r w:rsidR="00F47F03">
        <w:rPr>
          <w:color w:val="000000" w:themeColor="text1"/>
          <w:u w:color="000000" w:themeColor="text1"/>
        </w:rPr>
        <w:t>”</w:t>
      </w:r>
      <w:r w:rsidRPr="001F324D" w:rsidR="000A0FAB">
        <w:rPr>
          <w:color w:val="000000" w:themeColor="text1"/>
          <w:u w:color="000000" w:themeColor="text1"/>
        </w:rPr>
        <w:t xml:space="preserve"> means the Office of Ocean Coastal Resource Management of the Department of Health and Environmental Control.</w:t>
      </w:r>
    </w:p>
    <w:p w:rsidRPr="001F324D" w:rsidR="000A0FAB" w:rsidP="000A0FAB" w:rsidRDefault="000A0FAB" w14:paraId="32B943E8" w14:textId="77777777">
      <w:pPr>
        <w:pStyle w:val="scnewcodesection"/>
      </w:pPr>
    </w:p>
    <w:p w:rsidRPr="001F324D" w:rsidR="000A0FAB" w:rsidP="000A0FAB" w:rsidRDefault="000A0FAB" w14:paraId="086EE816" w14:textId="77777777">
      <w:pPr>
        <w:pStyle w:val="scnewcodesection"/>
      </w:pPr>
      <w:r>
        <w:tab/>
      </w:r>
      <w:bookmarkStart w:name="ns_T51C25N20_aa6077006" w:id="17"/>
      <w:r w:rsidRPr="001F324D">
        <w:rPr>
          <w:color w:val="000000" w:themeColor="text1"/>
          <w:u w:color="000000" w:themeColor="text1"/>
        </w:rPr>
        <w:t>S</w:t>
      </w:r>
      <w:bookmarkEnd w:id="17"/>
      <w:r>
        <w:t>ection 51</w:t>
      </w:r>
      <w:r>
        <w:rPr>
          <w:color w:val="000000" w:themeColor="text1"/>
          <w:u w:color="000000" w:themeColor="text1"/>
        </w:rPr>
        <w:noBreakHyphen/>
      </w:r>
      <w:r w:rsidRPr="001F324D">
        <w:rPr>
          <w:color w:val="000000" w:themeColor="text1"/>
          <w:u w:color="000000" w:themeColor="text1"/>
        </w:rPr>
        <w:t>25</w:t>
      </w:r>
      <w:r>
        <w:rPr>
          <w:color w:val="000000" w:themeColor="text1"/>
          <w:u w:color="000000" w:themeColor="text1"/>
        </w:rPr>
        <w:noBreakHyphen/>
      </w:r>
      <w:r w:rsidRPr="001F324D">
        <w:rPr>
          <w:color w:val="000000" w:themeColor="text1"/>
          <w:u w:color="000000" w:themeColor="text1"/>
        </w:rPr>
        <w:t>20.</w:t>
      </w:r>
      <w:r w:rsidRPr="001F324D">
        <w:rPr>
          <w:color w:val="000000" w:themeColor="text1"/>
          <w:u w:color="000000" w:themeColor="text1"/>
        </w:rPr>
        <w:tab/>
        <w:t>There is established the South Carolina Beach Preservation Trust Fund for the purposes of:</w:t>
      </w:r>
    </w:p>
    <w:p w:rsidRPr="001F324D" w:rsidR="000A0FAB" w:rsidP="000A0FAB" w:rsidRDefault="001D076E" w14:paraId="21CA4E70" w14:textId="63BA0BAD">
      <w:pPr>
        <w:pStyle w:val="scnewcodesection"/>
      </w:pPr>
      <w:r>
        <w:rPr>
          <w:color w:val="000000" w:themeColor="text1"/>
          <w:u w:color="000000" w:themeColor="text1"/>
        </w:rPr>
        <w:tab/>
      </w:r>
      <w:r w:rsidRPr="001F324D" w:rsidR="000A0FAB">
        <w:rPr>
          <w:color w:val="000000" w:themeColor="text1"/>
          <w:u w:color="000000" w:themeColor="text1"/>
        </w:rPr>
        <w:tab/>
      </w:r>
      <w:bookmarkStart w:name="ss_T51C25N20S1_lv1_1ec93b309" w:id="18"/>
      <w:r w:rsidRPr="001F324D" w:rsidR="000A0FAB">
        <w:rPr>
          <w:color w:val="000000" w:themeColor="text1"/>
          <w:u w:color="000000" w:themeColor="text1"/>
        </w:rPr>
        <w:t>(</w:t>
      </w:r>
      <w:bookmarkEnd w:id="18"/>
      <w:r w:rsidRPr="001F324D" w:rsidR="000A0FAB">
        <w:rPr>
          <w:color w:val="000000" w:themeColor="text1"/>
          <w:u w:color="000000" w:themeColor="text1"/>
        </w:rPr>
        <w:t>1)</w:t>
      </w:r>
      <w:r w:rsidRPr="001F324D" w:rsidR="000A0FAB">
        <w:t xml:space="preserve"> </w:t>
      </w:r>
      <w:r w:rsidRPr="001F324D" w:rsidR="000A0FAB">
        <w:rPr>
          <w:color w:val="000000" w:themeColor="text1"/>
          <w:u w:color="000000" w:themeColor="text1"/>
        </w:rPr>
        <w:t>providing matching funds to qualifying municipal and county governments for public beach restoration and maintenance of eroded public beaches and improvement and enhancement of public beach access; and</w:t>
      </w:r>
    </w:p>
    <w:p w:rsidRPr="001F324D" w:rsidR="000A0FAB" w:rsidP="000A0FAB" w:rsidRDefault="001D076E" w14:paraId="692FEC3C" w14:textId="15FC231C">
      <w:pPr>
        <w:pStyle w:val="scnewcodesection"/>
      </w:pPr>
      <w:r>
        <w:rPr>
          <w:color w:val="000000" w:themeColor="text1"/>
          <w:u w:color="000000" w:themeColor="text1"/>
        </w:rPr>
        <w:tab/>
      </w:r>
      <w:r w:rsidRPr="001F324D" w:rsidR="000A0FAB">
        <w:rPr>
          <w:color w:val="000000" w:themeColor="text1"/>
          <w:u w:color="000000" w:themeColor="text1"/>
        </w:rPr>
        <w:tab/>
      </w:r>
      <w:bookmarkStart w:name="ss_T51C25N20S2_lv1_e29d245c8" w:id="19"/>
      <w:r w:rsidRPr="001F324D" w:rsidR="000A0FAB">
        <w:rPr>
          <w:color w:val="000000" w:themeColor="text1"/>
          <w:u w:color="000000" w:themeColor="text1"/>
        </w:rPr>
        <w:t>(</w:t>
      </w:r>
      <w:bookmarkEnd w:id="19"/>
      <w:r w:rsidRPr="001F324D" w:rsidR="000A0FAB">
        <w:rPr>
          <w:color w:val="000000" w:themeColor="text1"/>
          <w:u w:color="000000" w:themeColor="text1"/>
        </w:rPr>
        <w:t>2)</w:t>
      </w:r>
      <w:r w:rsidRPr="001F324D" w:rsidR="000A0FAB">
        <w:t xml:space="preserve"> </w:t>
      </w:r>
      <w:r w:rsidRPr="001F324D" w:rsidR="000A0FAB">
        <w:rPr>
          <w:color w:val="000000" w:themeColor="text1"/>
          <w:u w:color="000000" w:themeColor="text1"/>
        </w:rPr>
        <w:t>restoring beaches and protective sand dunes on an emergency basis after significant storm damage.</w:t>
      </w:r>
    </w:p>
    <w:p w:rsidRPr="001F324D" w:rsidR="000A0FAB" w:rsidP="000A0FAB" w:rsidRDefault="000A0FAB" w14:paraId="6E86B9EC" w14:textId="77777777">
      <w:pPr>
        <w:pStyle w:val="scnewcodesection"/>
      </w:pPr>
    </w:p>
    <w:p w:rsidRPr="001F324D" w:rsidR="000A0FAB" w:rsidP="000A0FAB" w:rsidRDefault="000A0FAB" w14:paraId="419783CD" w14:textId="77777777">
      <w:pPr>
        <w:pStyle w:val="scnewcodesection"/>
      </w:pPr>
      <w:r>
        <w:tab/>
      </w:r>
      <w:bookmarkStart w:name="ns_T51C25N30_ae7ec7f4c" w:id="20"/>
      <w:r w:rsidRPr="001F324D">
        <w:rPr>
          <w:color w:val="000000" w:themeColor="text1"/>
          <w:u w:color="000000" w:themeColor="text1"/>
        </w:rPr>
        <w:t>S</w:t>
      </w:r>
      <w:bookmarkEnd w:id="20"/>
      <w:r>
        <w:t>ection 51</w:t>
      </w:r>
      <w:r>
        <w:rPr>
          <w:color w:val="000000" w:themeColor="text1"/>
          <w:u w:color="000000" w:themeColor="text1"/>
        </w:rPr>
        <w:noBreakHyphen/>
      </w:r>
      <w:r w:rsidRPr="001F324D">
        <w:rPr>
          <w:color w:val="000000" w:themeColor="text1"/>
          <w:u w:color="000000" w:themeColor="text1"/>
        </w:rPr>
        <w:t>25</w:t>
      </w:r>
      <w:r>
        <w:rPr>
          <w:color w:val="000000" w:themeColor="text1"/>
          <w:u w:color="000000" w:themeColor="text1"/>
        </w:rPr>
        <w:noBreakHyphen/>
      </w:r>
      <w:r w:rsidRPr="001F324D">
        <w:rPr>
          <w:color w:val="000000" w:themeColor="text1"/>
          <w:u w:color="000000" w:themeColor="text1"/>
        </w:rPr>
        <w:t>30.</w:t>
      </w:r>
      <w:r w:rsidRPr="001F324D">
        <w:rPr>
          <w:color w:val="000000" w:themeColor="text1"/>
          <w:u w:color="000000" w:themeColor="text1"/>
        </w:rPr>
        <w:tab/>
      </w:r>
      <w:bookmarkStart w:name="ss_T51C25N30SA_lv1_d1676d20c" w:id="21"/>
      <w:r w:rsidRPr="001F324D">
        <w:rPr>
          <w:color w:val="000000" w:themeColor="text1"/>
          <w:u w:color="000000" w:themeColor="text1"/>
        </w:rPr>
        <w:t>(</w:t>
      </w:r>
      <w:bookmarkEnd w:id="21"/>
      <w:r w:rsidRPr="001F324D">
        <w:rPr>
          <w:color w:val="000000" w:themeColor="text1"/>
          <w:u w:color="000000" w:themeColor="text1"/>
        </w:rPr>
        <w:t>A)</w:t>
      </w:r>
      <w:r w:rsidRPr="001F324D">
        <w:t xml:space="preserve"> </w:t>
      </w:r>
      <w:r w:rsidRPr="001F324D">
        <w:rPr>
          <w:color w:val="000000" w:themeColor="text1"/>
          <w:u w:color="000000" w:themeColor="text1"/>
        </w:rPr>
        <w:t>The trust fund must be funded by annual appropriations from admissions tax revenues. The appropriated monies must be credited to the trust fund and maintained separately from the general fund and other funds. The monies credited to the trust fund must be retained and carried forward, along with all interest earned.</w:t>
      </w:r>
    </w:p>
    <w:p w:rsidRPr="001F324D" w:rsidR="000A0FAB" w:rsidP="000A0FAB" w:rsidRDefault="000A0FAB" w14:paraId="6CA82D0E" w14:textId="77777777">
      <w:pPr>
        <w:pStyle w:val="scnewcodesection"/>
      </w:pPr>
      <w:r w:rsidRPr="001F324D">
        <w:rPr>
          <w:color w:val="000000" w:themeColor="text1"/>
          <w:u w:color="000000" w:themeColor="text1"/>
        </w:rPr>
        <w:tab/>
      </w:r>
      <w:bookmarkStart w:name="ss_T51C25N30SB_lv1_09cd86332" w:id="22"/>
      <w:r w:rsidRPr="001F324D">
        <w:rPr>
          <w:color w:val="000000" w:themeColor="text1"/>
          <w:u w:color="000000" w:themeColor="text1"/>
        </w:rPr>
        <w:t>(</w:t>
      </w:r>
      <w:bookmarkEnd w:id="22"/>
      <w:r w:rsidRPr="001F324D">
        <w:rPr>
          <w:color w:val="000000" w:themeColor="text1"/>
          <w:u w:color="000000" w:themeColor="text1"/>
        </w:rPr>
        <w:t>B)</w:t>
      </w:r>
      <w:r w:rsidRPr="001F324D">
        <w:t xml:space="preserve"> </w:t>
      </w:r>
      <w:r w:rsidRPr="001F324D">
        <w:rPr>
          <w:color w:val="000000" w:themeColor="text1"/>
          <w:u w:color="000000" w:themeColor="text1"/>
        </w:rPr>
        <w:t>The trust fund must be administered by the Department of Parks, Recreation and Tourism pursuant to this chapter and its regulations governing grant application review, ranking, and approval.</w:t>
      </w:r>
    </w:p>
    <w:p w:rsidRPr="001F324D" w:rsidR="000A0FAB" w:rsidP="000A0FAB" w:rsidRDefault="000A0FAB" w14:paraId="0AD56D46" w14:textId="77777777">
      <w:pPr>
        <w:pStyle w:val="scnewcodesection"/>
      </w:pPr>
    </w:p>
    <w:p w:rsidRPr="001F324D" w:rsidR="000A0FAB" w:rsidP="000A0FAB" w:rsidRDefault="000A0FAB" w14:paraId="38CDBB38" w14:textId="48AF3195">
      <w:pPr>
        <w:pStyle w:val="scnewcodesection"/>
      </w:pPr>
      <w:r>
        <w:tab/>
      </w:r>
      <w:bookmarkStart w:name="ns_T51C25N40_ed079429e" w:id="23"/>
      <w:r w:rsidRPr="001F324D">
        <w:rPr>
          <w:color w:val="000000" w:themeColor="text1"/>
          <w:u w:color="000000" w:themeColor="text1"/>
        </w:rPr>
        <w:t>S</w:t>
      </w:r>
      <w:bookmarkEnd w:id="23"/>
      <w:r>
        <w:t>ection 51</w:t>
      </w:r>
      <w:r>
        <w:rPr>
          <w:color w:val="000000" w:themeColor="text1"/>
          <w:u w:color="000000" w:themeColor="text1"/>
        </w:rPr>
        <w:noBreakHyphen/>
      </w:r>
      <w:r w:rsidRPr="001F324D">
        <w:rPr>
          <w:color w:val="000000" w:themeColor="text1"/>
          <w:u w:color="000000" w:themeColor="text1"/>
        </w:rPr>
        <w:t>25</w:t>
      </w:r>
      <w:r>
        <w:rPr>
          <w:color w:val="000000" w:themeColor="text1"/>
          <w:u w:color="000000" w:themeColor="text1"/>
        </w:rPr>
        <w:noBreakHyphen/>
      </w:r>
      <w:r w:rsidRPr="001F324D">
        <w:rPr>
          <w:color w:val="000000" w:themeColor="text1"/>
          <w:u w:color="000000" w:themeColor="text1"/>
        </w:rPr>
        <w:t>40.</w:t>
      </w:r>
      <w:r w:rsidRPr="001F324D">
        <w:rPr>
          <w:color w:val="000000" w:themeColor="text1"/>
          <w:u w:color="000000" w:themeColor="text1"/>
        </w:rPr>
        <w:tab/>
      </w:r>
      <w:bookmarkStart w:name="ss_T51C25N40SA_lv1_9eef3b1e6" w:id="24"/>
      <w:r w:rsidRPr="001F324D">
        <w:rPr>
          <w:color w:val="000000" w:themeColor="text1"/>
          <w:u w:color="000000" w:themeColor="text1"/>
        </w:rPr>
        <w:t>(</w:t>
      </w:r>
      <w:bookmarkEnd w:id="24"/>
      <w:r w:rsidRPr="001F324D">
        <w:rPr>
          <w:color w:val="000000" w:themeColor="text1"/>
          <w:u w:color="000000" w:themeColor="text1"/>
        </w:rPr>
        <w:t>A)</w:t>
      </w:r>
      <w:r w:rsidRPr="001F324D">
        <w:t xml:space="preserve"> </w:t>
      </w:r>
      <w:r w:rsidRPr="001F324D">
        <w:rPr>
          <w:color w:val="000000" w:themeColor="text1"/>
          <w:u w:color="000000" w:themeColor="text1"/>
        </w:rPr>
        <w:t>Beginning in Fiscal Year 202</w:t>
      </w:r>
      <w:r w:rsidR="00D015F1">
        <w:rPr>
          <w:color w:val="000000" w:themeColor="text1"/>
          <w:u w:color="000000" w:themeColor="text1"/>
        </w:rPr>
        <w:t>3</w:t>
      </w:r>
      <w:r>
        <w:rPr>
          <w:color w:val="000000" w:themeColor="text1"/>
          <w:u w:color="000000" w:themeColor="text1"/>
        </w:rPr>
        <w:noBreakHyphen/>
      </w:r>
      <w:r w:rsidRPr="001F324D">
        <w:rPr>
          <w:color w:val="000000" w:themeColor="text1"/>
          <w:u w:color="000000" w:themeColor="text1"/>
        </w:rPr>
        <w:t>202</w:t>
      </w:r>
      <w:r w:rsidR="00D015F1">
        <w:rPr>
          <w:color w:val="000000" w:themeColor="text1"/>
          <w:u w:color="000000" w:themeColor="text1"/>
        </w:rPr>
        <w:t>4</w:t>
      </w:r>
      <w:r w:rsidRPr="001F324D">
        <w:rPr>
          <w:color w:val="000000" w:themeColor="text1"/>
          <w:u w:color="000000" w:themeColor="text1"/>
        </w:rPr>
        <w:t>, and each fiscal year thereafter, the General Assembly must appropriate an amount equal to twenty</w:t>
      </w:r>
      <w:r>
        <w:rPr>
          <w:color w:val="000000" w:themeColor="text1"/>
          <w:u w:color="000000" w:themeColor="text1"/>
        </w:rPr>
        <w:t>‑</w:t>
      </w:r>
      <w:r w:rsidRPr="001F324D">
        <w:rPr>
          <w:color w:val="000000" w:themeColor="text1"/>
          <w:u w:color="000000" w:themeColor="text1"/>
        </w:rPr>
        <w:t>five percent of the general fund portion of admissions tax revenues to the department for credit to the trust fund.</w:t>
      </w:r>
    </w:p>
    <w:p w:rsidRPr="001F324D" w:rsidR="000A0FAB" w:rsidP="000A0FAB" w:rsidRDefault="000A0FAB" w14:paraId="4794344D" w14:textId="77777777">
      <w:pPr>
        <w:pStyle w:val="scnewcodesection"/>
      </w:pPr>
      <w:r w:rsidRPr="001F324D">
        <w:rPr>
          <w:color w:val="000000" w:themeColor="text1"/>
          <w:u w:color="000000" w:themeColor="text1"/>
        </w:rPr>
        <w:tab/>
      </w:r>
      <w:bookmarkStart w:name="ss_T51C25N40SB_lv1_618c7000e" w:id="25"/>
      <w:r w:rsidRPr="001F324D">
        <w:rPr>
          <w:color w:val="000000" w:themeColor="text1"/>
          <w:u w:color="000000" w:themeColor="text1"/>
        </w:rPr>
        <w:t>(</w:t>
      </w:r>
      <w:bookmarkEnd w:id="25"/>
      <w:r w:rsidRPr="001F324D">
        <w:rPr>
          <w:color w:val="000000" w:themeColor="text1"/>
          <w:u w:color="000000" w:themeColor="text1"/>
        </w:rPr>
        <w:t>B)</w:t>
      </w:r>
      <w:r w:rsidRPr="001F324D">
        <w:t xml:space="preserve"> </w:t>
      </w:r>
      <w:r w:rsidRPr="001F324D">
        <w:rPr>
          <w:color w:val="000000" w:themeColor="text1"/>
          <w:u w:color="000000" w:themeColor="text1"/>
        </w:rPr>
        <w:t>Allocations of trust fund monies for public beach restoration and maintenance or improvement and enhancement of public beach access must be matched equally by the municipality or county in which a project site is located or by a combination of the county and municipality in which the project site is located.</w:t>
      </w:r>
    </w:p>
    <w:p w:rsidRPr="001F324D" w:rsidR="000A0FAB" w:rsidP="000A0FAB" w:rsidRDefault="000A0FAB" w14:paraId="1BA74976" w14:textId="77777777">
      <w:pPr>
        <w:pStyle w:val="scnewcodesection"/>
      </w:pPr>
      <w:r w:rsidRPr="001F324D">
        <w:rPr>
          <w:color w:val="000000" w:themeColor="text1"/>
          <w:u w:color="000000" w:themeColor="text1"/>
        </w:rPr>
        <w:tab/>
      </w:r>
      <w:r w:rsidRPr="001F324D">
        <w:rPr>
          <w:color w:val="000000" w:themeColor="text1"/>
          <w:u w:color="000000" w:themeColor="text1"/>
        </w:rPr>
        <w:tab/>
      </w:r>
      <w:bookmarkStart w:name="ss_T51C25N40S1_lv2_c2cd0132d" w:id="26"/>
      <w:r w:rsidRPr="001F324D">
        <w:rPr>
          <w:color w:val="000000" w:themeColor="text1"/>
          <w:u w:color="000000" w:themeColor="text1"/>
        </w:rPr>
        <w:t>(</w:t>
      </w:r>
      <w:bookmarkEnd w:id="26"/>
      <w:r w:rsidRPr="001F324D">
        <w:rPr>
          <w:color w:val="000000" w:themeColor="text1"/>
          <w:u w:color="000000" w:themeColor="text1"/>
        </w:rPr>
        <w:t>1)</w:t>
      </w:r>
      <w:r w:rsidRPr="001F324D">
        <w:t xml:space="preserve"> </w:t>
      </w:r>
      <w:r w:rsidRPr="001F324D">
        <w:rPr>
          <w:color w:val="000000" w:themeColor="text1"/>
          <w:u w:color="000000" w:themeColor="text1"/>
        </w:rPr>
        <w:t>If a project site is located within both a municipality and an unincorporated area of a county, then the match must be financed in proportion to the area of the site located within the respective jurisdictions unless otherwise agreed to by the respective jurisdictions.</w:t>
      </w:r>
    </w:p>
    <w:p w:rsidRPr="001F324D" w:rsidR="000A0FAB" w:rsidP="000A0FAB" w:rsidRDefault="000A0FAB" w14:paraId="7BBA0563" w14:textId="77777777">
      <w:pPr>
        <w:pStyle w:val="scnewcodesection"/>
      </w:pPr>
      <w:r w:rsidRPr="001F324D">
        <w:rPr>
          <w:color w:val="000000" w:themeColor="text1"/>
          <w:u w:color="000000" w:themeColor="text1"/>
        </w:rPr>
        <w:tab/>
      </w:r>
      <w:r w:rsidRPr="001F324D">
        <w:rPr>
          <w:color w:val="000000" w:themeColor="text1"/>
          <w:u w:color="000000" w:themeColor="text1"/>
        </w:rPr>
        <w:tab/>
      </w:r>
      <w:bookmarkStart w:name="ss_T51C25N40S2_lv2_fc27b010b" w:id="27"/>
      <w:r w:rsidRPr="001F324D">
        <w:rPr>
          <w:color w:val="000000" w:themeColor="text1"/>
          <w:u w:color="000000" w:themeColor="text1"/>
        </w:rPr>
        <w:t>(</w:t>
      </w:r>
      <w:bookmarkEnd w:id="27"/>
      <w:r w:rsidRPr="001F324D">
        <w:rPr>
          <w:color w:val="000000" w:themeColor="text1"/>
          <w:u w:color="000000" w:themeColor="text1"/>
        </w:rPr>
        <w:t>2)</w:t>
      </w:r>
      <w:r w:rsidRPr="001F324D">
        <w:t xml:space="preserve"> </w:t>
      </w:r>
      <w:r w:rsidRPr="001F324D">
        <w:rPr>
          <w:color w:val="000000" w:themeColor="text1"/>
          <w:u w:color="000000" w:themeColor="text1"/>
        </w:rPr>
        <w:t>The matching requirement of this subsection does not apply to beach renourishment projects within state parks or other state</w:t>
      </w:r>
      <w:r>
        <w:rPr>
          <w:color w:val="000000" w:themeColor="text1"/>
          <w:u w:color="000000" w:themeColor="text1"/>
        </w:rPr>
        <w:noBreakHyphen/>
      </w:r>
      <w:r w:rsidRPr="001F324D">
        <w:rPr>
          <w:color w:val="000000" w:themeColor="text1"/>
          <w:u w:color="000000" w:themeColor="text1"/>
        </w:rPr>
        <w:t>owned beachfront property.</w:t>
      </w:r>
    </w:p>
    <w:p w:rsidRPr="001F324D" w:rsidR="000A0FAB" w:rsidP="000A0FAB" w:rsidRDefault="000A0FAB" w14:paraId="2A6D98C8" w14:textId="77777777">
      <w:pPr>
        <w:pStyle w:val="scnewcodesection"/>
      </w:pPr>
      <w:r w:rsidRPr="001F324D">
        <w:rPr>
          <w:color w:val="000000" w:themeColor="text1"/>
          <w:u w:color="000000" w:themeColor="text1"/>
        </w:rPr>
        <w:tab/>
      </w:r>
      <w:bookmarkStart w:name="ss_T51C25N40SC_lv1_c61ece741" w:id="28"/>
      <w:r w:rsidRPr="001F324D">
        <w:rPr>
          <w:color w:val="000000" w:themeColor="text1"/>
          <w:u w:color="000000" w:themeColor="text1"/>
        </w:rPr>
        <w:t>(</w:t>
      </w:r>
      <w:bookmarkEnd w:id="28"/>
      <w:r w:rsidRPr="001F324D">
        <w:rPr>
          <w:color w:val="000000" w:themeColor="text1"/>
          <w:u w:color="000000" w:themeColor="text1"/>
        </w:rPr>
        <w:t>C)</w:t>
      </w:r>
      <w:r w:rsidRPr="001F324D">
        <w:t xml:space="preserve"> </w:t>
      </w:r>
      <w:r w:rsidRPr="001F324D">
        <w:rPr>
          <w:color w:val="000000" w:themeColor="text1"/>
          <w:u w:color="000000" w:themeColor="text1"/>
        </w:rPr>
        <w:t>Trust fund allocations for a public beach restoration or maintenance project or project to improve and enhance public beach access must be made only to a project approved by the department.</w:t>
      </w:r>
    </w:p>
    <w:p w:rsidRPr="001F324D" w:rsidR="000A0FAB" w:rsidP="000A0FAB" w:rsidRDefault="000A0FAB" w14:paraId="498B0733" w14:textId="38D4723D">
      <w:pPr>
        <w:pStyle w:val="scnewcodesection"/>
      </w:pPr>
      <w:r w:rsidRPr="001F324D">
        <w:rPr>
          <w:color w:val="000000" w:themeColor="text1"/>
          <w:u w:color="000000" w:themeColor="text1"/>
        </w:rPr>
        <w:tab/>
      </w:r>
      <w:bookmarkStart w:name="ss_T51C25N40SD_lv1_9a0145061" w:id="29"/>
      <w:r w:rsidRPr="001F324D">
        <w:rPr>
          <w:color w:val="000000" w:themeColor="text1"/>
          <w:u w:color="000000" w:themeColor="text1"/>
        </w:rPr>
        <w:t>(</w:t>
      </w:r>
      <w:bookmarkEnd w:id="29"/>
      <w:r w:rsidRPr="001F324D">
        <w:rPr>
          <w:color w:val="000000" w:themeColor="text1"/>
          <w:u w:color="000000" w:themeColor="text1"/>
        </w:rPr>
        <w:t>D)</w:t>
      </w:r>
      <w:r w:rsidRPr="001F324D">
        <w:t xml:space="preserve"> </w:t>
      </w:r>
      <w:r w:rsidRPr="001F324D">
        <w:rPr>
          <w:color w:val="000000" w:themeColor="text1"/>
          <w:u w:color="000000" w:themeColor="text1"/>
        </w:rPr>
        <w:t xml:space="preserve">Municipal and county </w:t>
      </w:r>
      <w:r w:rsidR="00D015F1">
        <w:rPr>
          <w:color w:val="000000" w:themeColor="text1"/>
          <w:u w:color="000000" w:themeColor="text1"/>
        </w:rPr>
        <w:t>governments</w:t>
      </w:r>
      <w:r w:rsidRPr="001F324D">
        <w:rPr>
          <w:color w:val="000000" w:themeColor="text1"/>
          <w:u w:color="000000" w:themeColor="text1"/>
        </w:rPr>
        <w:t xml:space="preserve"> </w:t>
      </w:r>
      <w:r w:rsidR="00D015F1">
        <w:rPr>
          <w:color w:val="000000" w:themeColor="text1"/>
          <w:u w:color="000000" w:themeColor="text1"/>
        </w:rPr>
        <w:t>that</w:t>
      </w:r>
      <w:r w:rsidRPr="001F324D">
        <w:rPr>
          <w:color w:val="000000" w:themeColor="text1"/>
          <w:u w:color="000000" w:themeColor="text1"/>
        </w:rPr>
        <w:t xml:space="preserve"> apply for matching funds for proposed projects must be:</w:t>
      </w:r>
    </w:p>
    <w:p w:rsidRPr="001F324D" w:rsidR="000A0FAB" w:rsidP="000A0FAB" w:rsidRDefault="000A0FAB" w14:paraId="75A0017F" w14:textId="77777777">
      <w:pPr>
        <w:pStyle w:val="scnewcodesection"/>
      </w:pPr>
      <w:r w:rsidRPr="001F324D">
        <w:rPr>
          <w:color w:val="000000" w:themeColor="text1"/>
          <w:u w:color="000000" w:themeColor="text1"/>
        </w:rPr>
        <w:tab/>
      </w:r>
      <w:r w:rsidRPr="001F324D">
        <w:rPr>
          <w:color w:val="000000" w:themeColor="text1"/>
          <w:u w:color="000000" w:themeColor="text1"/>
        </w:rPr>
        <w:tab/>
      </w:r>
      <w:bookmarkStart w:name="ss_T51C25N40S1_lv2_692baa05d" w:id="30"/>
      <w:r w:rsidRPr="001F324D">
        <w:rPr>
          <w:color w:val="000000" w:themeColor="text1"/>
          <w:u w:color="000000" w:themeColor="text1"/>
        </w:rPr>
        <w:t>(</w:t>
      </w:r>
      <w:bookmarkEnd w:id="30"/>
      <w:r w:rsidRPr="001F324D">
        <w:rPr>
          <w:color w:val="000000" w:themeColor="text1"/>
          <w:u w:color="000000" w:themeColor="text1"/>
        </w:rPr>
        <w:t>1)</w:t>
      </w:r>
      <w:r w:rsidRPr="001F324D">
        <w:t xml:space="preserve"> </w:t>
      </w:r>
      <w:r w:rsidRPr="001F324D">
        <w:rPr>
          <w:color w:val="000000" w:themeColor="text1"/>
          <w:u w:color="000000" w:themeColor="text1"/>
        </w:rPr>
        <w:t>ranked in relation to all other qualifying local governmental project applications; and</w:t>
      </w:r>
    </w:p>
    <w:p w:rsidRPr="001F324D" w:rsidR="000A0FAB" w:rsidP="000A0FAB" w:rsidRDefault="000A0FAB" w14:paraId="16665A67" w14:textId="77777777">
      <w:pPr>
        <w:pStyle w:val="scnewcodesection"/>
      </w:pPr>
      <w:r w:rsidRPr="001F324D">
        <w:rPr>
          <w:color w:val="000000" w:themeColor="text1"/>
          <w:u w:color="000000" w:themeColor="text1"/>
        </w:rPr>
        <w:tab/>
      </w:r>
      <w:r w:rsidRPr="001F324D">
        <w:rPr>
          <w:color w:val="000000" w:themeColor="text1"/>
          <w:u w:color="000000" w:themeColor="text1"/>
        </w:rPr>
        <w:tab/>
      </w:r>
      <w:bookmarkStart w:name="ss_T51C25N40S2_lv2_1415e82da" w:id="31"/>
      <w:r w:rsidRPr="001F324D">
        <w:rPr>
          <w:color w:val="000000" w:themeColor="text1"/>
          <w:u w:color="000000" w:themeColor="text1"/>
        </w:rPr>
        <w:t>(</w:t>
      </w:r>
      <w:bookmarkEnd w:id="31"/>
      <w:r w:rsidRPr="001F324D">
        <w:rPr>
          <w:color w:val="000000" w:themeColor="text1"/>
          <w:u w:color="000000" w:themeColor="text1"/>
        </w:rPr>
        <w:t>2)</w:t>
      </w:r>
      <w:r w:rsidRPr="001F324D">
        <w:t xml:space="preserve"> </w:t>
      </w:r>
      <w:r w:rsidRPr="001F324D">
        <w:rPr>
          <w:color w:val="000000" w:themeColor="text1"/>
          <w:u w:color="000000" w:themeColor="text1"/>
        </w:rPr>
        <w:t xml:space="preserve">approved according to the minimum regulatory criteria for construction within the beach and </w:t>
      </w:r>
      <w:r w:rsidRPr="001F324D">
        <w:rPr>
          <w:color w:val="000000" w:themeColor="text1"/>
          <w:u w:color="000000" w:themeColor="text1"/>
        </w:rPr>
        <w:lastRenderedPageBreak/>
        <w:t>dune critical area.</w:t>
      </w:r>
    </w:p>
    <w:p w:rsidRPr="001F324D" w:rsidR="000A0FAB" w:rsidP="000A0FAB" w:rsidRDefault="000A0FAB" w14:paraId="6FA6DF3B" w14:textId="77777777">
      <w:pPr>
        <w:pStyle w:val="scnewcodesection"/>
      </w:pPr>
      <w:r w:rsidRPr="001F324D">
        <w:rPr>
          <w:color w:val="000000" w:themeColor="text1"/>
          <w:u w:color="000000" w:themeColor="text1"/>
        </w:rPr>
        <w:tab/>
      </w:r>
      <w:bookmarkStart w:name="ss_T51C25N40SE_lv1_d2e0875e8" w:id="32"/>
      <w:r w:rsidRPr="001F324D">
        <w:rPr>
          <w:color w:val="000000" w:themeColor="text1"/>
          <w:u w:color="000000" w:themeColor="text1"/>
        </w:rPr>
        <w:t>(</w:t>
      </w:r>
      <w:bookmarkEnd w:id="32"/>
      <w:r w:rsidRPr="001F324D">
        <w:rPr>
          <w:color w:val="000000" w:themeColor="text1"/>
          <w:u w:color="000000" w:themeColor="text1"/>
        </w:rPr>
        <w:t>E)</w:t>
      </w:r>
      <w:r w:rsidRPr="001F324D">
        <w:t xml:space="preserve"> </w:t>
      </w:r>
      <w:r w:rsidRPr="001F324D">
        <w:rPr>
          <w:color w:val="000000" w:themeColor="text1"/>
          <w:u w:color="000000" w:themeColor="text1"/>
        </w:rPr>
        <w:t>An application for trust fund monies for a public beach restoration or maintenance project or project to improve and enhance public beach access may be accepted by the department only from a municipal or county government with a Local Beach Management Plan approved by the OCRM.</w:t>
      </w:r>
    </w:p>
    <w:p w:rsidRPr="001F324D" w:rsidR="000A0FAB" w:rsidP="000A0FAB" w:rsidRDefault="000A0FAB" w14:paraId="6FCED504" w14:textId="77777777">
      <w:pPr>
        <w:pStyle w:val="scnewcodesection"/>
      </w:pPr>
      <w:r w:rsidRPr="001F324D">
        <w:rPr>
          <w:color w:val="000000" w:themeColor="text1"/>
          <w:u w:color="000000" w:themeColor="text1"/>
        </w:rPr>
        <w:tab/>
      </w:r>
      <w:bookmarkStart w:name="ss_T51C25N40SF_lv1_ada27096b" w:id="33"/>
      <w:r w:rsidRPr="001F324D">
        <w:rPr>
          <w:color w:val="000000" w:themeColor="text1"/>
          <w:u w:color="000000" w:themeColor="text1"/>
        </w:rPr>
        <w:t>(</w:t>
      </w:r>
      <w:bookmarkEnd w:id="33"/>
      <w:r w:rsidRPr="001F324D">
        <w:rPr>
          <w:color w:val="000000" w:themeColor="text1"/>
          <w:u w:color="000000" w:themeColor="text1"/>
        </w:rPr>
        <w:t>F)</w:t>
      </w:r>
      <w:r w:rsidRPr="001F324D">
        <w:t xml:space="preserve"> </w:t>
      </w:r>
      <w:r w:rsidRPr="001F324D">
        <w:rPr>
          <w:color w:val="000000" w:themeColor="text1"/>
          <w:u w:color="000000" w:themeColor="text1"/>
        </w:rPr>
        <w:t>An application pursuant to this section for matching funds for a public beach renourishment project may be accepted and ranked by the department only if the project first has been fully permitted and approved as otherwise provided by law.</w:t>
      </w:r>
    </w:p>
    <w:p w:rsidRPr="001F324D" w:rsidR="000A0FAB" w:rsidP="000A0FAB" w:rsidRDefault="000A0FAB" w14:paraId="6CCEDA95" w14:textId="77777777">
      <w:pPr>
        <w:pStyle w:val="scnewcodesection"/>
      </w:pPr>
      <w:r w:rsidRPr="001F324D">
        <w:rPr>
          <w:color w:val="000000" w:themeColor="text1"/>
          <w:u w:color="000000" w:themeColor="text1"/>
        </w:rPr>
        <w:tab/>
      </w:r>
      <w:bookmarkStart w:name="ss_T51C25N40SG_lv1_1d8ed5b23" w:id="34"/>
      <w:r w:rsidRPr="001F324D">
        <w:rPr>
          <w:color w:val="000000" w:themeColor="text1"/>
          <w:u w:color="000000" w:themeColor="text1"/>
        </w:rPr>
        <w:t>(</w:t>
      </w:r>
      <w:bookmarkEnd w:id="34"/>
      <w:r w:rsidRPr="001F324D">
        <w:rPr>
          <w:color w:val="000000" w:themeColor="text1"/>
          <w:u w:color="000000" w:themeColor="text1"/>
        </w:rPr>
        <w:t>G)</w:t>
      </w:r>
      <w:r w:rsidRPr="001F324D">
        <w:t xml:space="preserve"> </w:t>
      </w:r>
      <w:r w:rsidRPr="001F324D">
        <w:rPr>
          <w:color w:val="000000" w:themeColor="text1"/>
          <w:u w:color="000000" w:themeColor="text1"/>
        </w:rPr>
        <w:t>Allocations of trust fund monies must be made through properly executed written agreements between the department and all the municipal and county project sponsors. The department must be given quarterly financial status reports throughout the project</w:t>
      </w:r>
      <w:r w:rsidRPr="006D0360">
        <w:rPr>
          <w:color w:val="000000" w:themeColor="text1"/>
          <w:u w:color="000000" w:themeColor="text1"/>
        </w:rPr>
        <w:t>’</w:t>
      </w:r>
      <w:r w:rsidRPr="001F324D">
        <w:rPr>
          <w:color w:val="000000" w:themeColor="text1"/>
          <w:u w:color="000000" w:themeColor="text1"/>
        </w:rPr>
        <w:t>s duration and a final audit report at the project</w:t>
      </w:r>
      <w:r w:rsidRPr="006D0360">
        <w:rPr>
          <w:color w:val="000000" w:themeColor="text1"/>
          <w:u w:color="000000" w:themeColor="text1"/>
        </w:rPr>
        <w:t>’</w:t>
      </w:r>
      <w:r w:rsidRPr="001F324D">
        <w:rPr>
          <w:color w:val="000000" w:themeColor="text1"/>
          <w:u w:color="000000" w:themeColor="text1"/>
        </w:rPr>
        <w:t>s completion.</w:t>
      </w:r>
    </w:p>
    <w:p w:rsidRPr="001F324D" w:rsidR="000A0FAB" w:rsidP="000A0FAB" w:rsidRDefault="000A0FAB" w14:paraId="56A48821" w14:textId="77777777">
      <w:pPr>
        <w:pStyle w:val="scnewcodesection"/>
      </w:pPr>
      <w:r w:rsidRPr="001F324D">
        <w:rPr>
          <w:color w:val="000000" w:themeColor="text1"/>
          <w:u w:color="000000" w:themeColor="text1"/>
        </w:rPr>
        <w:tab/>
      </w:r>
      <w:bookmarkStart w:name="ss_T51C25N40SH_lv1_eb72ce856" w:id="35"/>
      <w:r w:rsidRPr="001F324D">
        <w:rPr>
          <w:color w:val="000000" w:themeColor="text1"/>
          <w:u w:color="000000" w:themeColor="text1"/>
        </w:rPr>
        <w:t>(</w:t>
      </w:r>
      <w:bookmarkEnd w:id="35"/>
      <w:r w:rsidRPr="001F324D">
        <w:rPr>
          <w:color w:val="000000" w:themeColor="text1"/>
          <w:u w:color="000000" w:themeColor="text1"/>
        </w:rPr>
        <w:t>H)</w:t>
      </w:r>
      <w:r w:rsidRPr="001F324D">
        <w:t xml:space="preserve"> </w:t>
      </w:r>
      <w:r w:rsidRPr="001F324D">
        <w:rPr>
          <w:color w:val="000000" w:themeColor="text1"/>
          <w:u w:color="000000" w:themeColor="text1"/>
        </w:rPr>
        <w:t>State funds appropriated and designated for funding local efforts pursuant to this section may be used only for the purposes of public beach access improvement and enhancement and public beach restoration and maintenance projects.</w:t>
      </w:r>
    </w:p>
    <w:p w:rsidRPr="001F324D" w:rsidR="000A0FAB" w:rsidP="000A0FAB" w:rsidRDefault="000A0FAB" w14:paraId="01073987" w14:textId="77777777">
      <w:pPr>
        <w:pStyle w:val="scnewcodesection"/>
      </w:pPr>
    </w:p>
    <w:p w:rsidRPr="001F324D" w:rsidR="000A0FAB" w:rsidP="000A0FAB" w:rsidRDefault="000A0FAB" w14:paraId="0D3693DD" w14:textId="77777777">
      <w:pPr>
        <w:pStyle w:val="scnewcodesection"/>
      </w:pPr>
      <w:r>
        <w:tab/>
      </w:r>
      <w:bookmarkStart w:name="ns_T51C25N50_8db1fca18" w:id="36"/>
      <w:r w:rsidRPr="001F324D">
        <w:rPr>
          <w:color w:val="000000" w:themeColor="text1"/>
          <w:u w:color="000000" w:themeColor="text1"/>
        </w:rPr>
        <w:t>S</w:t>
      </w:r>
      <w:bookmarkEnd w:id="36"/>
      <w:r>
        <w:t>ection 51</w:t>
      </w:r>
      <w:r>
        <w:rPr>
          <w:color w:val="000000" w:themeColor="text1"/>
          <w:u w:color="000000" w:themeColor="text1"/>
        </w:rPr>
        <w:noBreakHyphen/>
      </w:r>
      <w:r w:rsidRPr="001F324D">
        <w:rPr>
          <w:color w:val="000000" w:themeColor="text1"/>
          <w:u w:color="000000" w:themeColor="text1"/>
        </w:rPr>
        <w:t>25</w:t>
      </w:r>
      <w:r>
        <w:rPr>
          <w:color w:val="000000" w:themeColor="text1"/>
          <w:u w:color="000000" w:themeColor="text1"/>
        </w:rPr>
        <w:noBreakHyphen/>
      </w:r>
      <w:r w:rsidRPr="001F324D">
        <w:rPr>
          <w:color w:val="000000" w:themeColor="text1"/>
          <w:u w:color="000000" w:themeColor="text1"/>
        </w:rPr>
        <w:t>50.</w:t>
      </w:r>
      <w:r>
        <w:tab/>
        <w:t>The annual monitoring and evaluation of erosion rates and beach profiles by OCRM in accordance with Chapter 39, Title 48 must be funded by the trust fund in an amount not to exceed two hundred fifty thousand dollars. Monitoring and evaluation data must be made available to the public.</w:t>
      </w:r>
    </w:p>
    <w:p w:rsidRPr="001F324D" w:rsidR="000A0FAB" w:rsidP="000A0FAB" w:rsidRDefault="000A0FAB" w14:paraId="01D33206" w14:textId="77777777">
      <w:pPr>
        <w:pStyle w:val="scemptyline"/>
      </w:pPr>
    </w:p>
    <w:p w:rsidRPr="001F324D" w:rsidR="000A0FAB" w:rsidP="000A0FAB" w:rsidRDefault="000A0FAB" w14:paraId="1E32B9A8" w14:textId="4C043F1A">
      <w:pPr>
        <w:pStyle w:val="scnoncodifiedsection"/>
      </w:pPr>
      <w:bookmarkStart w:name="bs_num_2_f8bdb7099" w:id="37"/>
      <w:r w:rsidRPr="001F324D">
        <w:rPr>
          <w:color w:val="000000" w:themeColor="text1"/>
          <w:u w:color="000000" w:themeColor="text1"/>
        </w:rPr>
        <w:t>S</w:t>
      </w:r>
      <w:bookmarkEnd w:id="37"/>
      <w:r>
        <w:t xml:space="preserve">ECTION </w:t>
      </w:r>
      <w:r w:rsidRPr="001F324D">
        <w:rPr>
          <w:color w:val="000000" w:themeColor="text1"/>
          <w:u w:color="000000" w:themeColor="text1"/>
        </w:rPr>
        <w:t>2.</w:t>
      </w:r>
      <w:r w:rsidRPr="001F324D">
        <w:rPr>
          <w:color w:val="000000" w:themeColor="text1"/>
          <w:u w:color="000000" w:themeColor="text1"/>
        </w:rPr>
        <w:tab/>
        <w:t xml:space="preserve">Chapter 40, Title 48 of the </w:t>
      </w:r>
      <w:r w:rsidR="00D015F1">
        <w:rPr>
          <w:color w:val="000000" w:themeColor="text1"/>
          <w:u w:color="000000" w:themeColor="text1"/>
        </w:rPr>
        <w:t>S.C.</w:t>
      </w:r>
      <w:r w:rsidRPr="001F324D">
        <w:rPr>
          <w:color w:val="000000" w:themeColor="text1"/>
          <w:u w:color="000000" w:themeColor="text1"/>
        </w:rPr>
        <w:t xml:space="preserve"> Code is repealed.</w:t>
      </w:r>
    </w:p>
    <w:p w:rsidRPr="001F324D" w:rsidR="000A0FAB" w:rsidP="000A0FAB" w:rsidRDefault="000A0FAB" w14:paraId="1B0916F9" w14:textId="77777777">
      <w:pPr>
        <w:pStyle w:val="scemptyline"/>
      </w:pPr>
    </w:p>
    <w:p w:rsidRPr="001F324D" w:rsidR="000A0FAB" w:rsidP="000A0FAB" w:rsidRDefault="000A0FAB" w14:paraId="46C31261" w14:textId="77777777">
      <w:pPr>
        <w:pStyle w:val="scnoncodifiedsection"/>
      </w:pPr>
      <w:bookmarkStart w:name="eff_date_section" w:id="38"/>
      <w:bookmarkStart w:name="bs_num_3_lastsection" w:id="39"/>
      <w:bookmarkEnd w:id="38"/>
      <w:r w:rsidRPr="001F324D">
        <w:rPr>
          <w:color w:val="000000" w:themeColor="text1"/>
          <w:u w:color="000000" w:themeColor="text1"/>
        </w:rPr>
        <w:t>S</w:t>
      </w:r>
      <w:bookmarkEnd w:id="39"/>
      <w:r>
        <w:t xml:space="preserve">ECTION </w:t>
      </w:r>
      <w:r w:rsidRPr="001F324D">
        <w:rPr>
          <w:color w:val="000000" w:themeColor="text1"/>
          <w:u w:color="000000" w:themeColor="text1"/>
        </w:rPr>
        <w:t>3.</w:t>
      </w:r>
      <w:r w:rsidRPr="001F324D">
        <w:rPr>
          <w:color w:val="000000" w:themeColor="text1"/>
          <w:u w:color="000000" w:themeColor="text1"/>
        </w:rPr>
        <w:tab/>
        <w:t>This act takes effect upon approval by the Governor.</w:t>
      </w:r>
    </w:p>
    <w:p w:rsidRPr="00DF3B44" w:rsidR="005516F6" w:rsidP="009E4191" w:rsidRDefault="000A0FAB" w14:paraId="7389F665" w14:textId="68556DD4">
      <w:pPr>
        <w:pStyle w:val="scbillendxx"/>
      </w:pPr>
      <w:r>
        <w:noBreakHyphen/>
      </w:r>
      <w:r>
        <w:noBreakHyphen/>
      </w:r>
      <w:r>
        <w:noBreakHyphen/>
      </w:r>
      <w:r>
        <w:noBreakHyphen/>
        <w:t>XX</w:t>
      </w:r>
      <w:r>
        <w:noBreakHyphen/>
      </w:r>
      <w:r>
        <w:noBreakHyphen/>
      </w:r>
      <w:r>
        <w:noBreakHyphen/>
      </w:r>
      <w:r>
        <w:noBreakHyphen/>
      </w:r>
    </w:p>
    <w:sectPr w:rsidRPr="00DF3B44" w:rsidR="005516F6" w:rsidSect="0044139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57A7D7F" w:rsidR="00685035" w:rsidRPr="007B4AF7" w:rsidRDefault="004413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D076E">
              <w:t>[</w:t>
            </w:r>
            <w:r w:rsidR="00100853">
              <w:t xml:space="preserve">   </w:t>
            </w:r>
            <w:r w:rsidR="001D076E">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076E">
              <w:rPr>
                <w:noProof/>
              </w:rPr>
              <w:t>LC-0220SA23.docx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0FAB"/>
    <w:rsid w:val="000A3C25"/>
    <w:rsid w:val="000B4C02"/>
    <w:rsid w:val="000B5B4A"/>
    <w:rsid w:val="000B7FE1"/>
    <w:rsid w:val="000C3E88"/>
    <w:rsid w:val="000C46B9"/>
    <w:rsid w:val="000C58E4"/>
    <w:rsid w:val="000C6F9A"/>
    <w:rsid w:val="000D2F44"/>
    <w:rsid w:val="000D33E4"/>
    <w:rsid w:val="000E578A"/>
    <w:rsid w:val="000F2250"/>
    <w:rsid w:val="00100853"/>
    <w:rsid w:val="0010329A"/>
    <w:rsid w:val="001164F9"/>
    <w:rsid w:val="0011719C"/>
    <w:rsid w:val="00140049"/>
    <w:rsid w:val="00140BCF"/>
    <w:rsid w:val="00171601"/>
    <w:rsid w:val="001730EB"/>
    <w:rsid w:val="00173276"/>
    <w:rsid w:val="0019025B"/>
    <w:rsid w:val="00192AF7"/>
    <w:rsid w:val="00197366"/>
    <w:rsid w:val="001A136C"/>
    <w:rsid w:val="001B6DA2"/>
    <w:rsid w:val="001C25EC"/>
    <w:rsid w:val="001D076E"/>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2E20"/>
    <w:rsid w:val="00354F64"/>
    <w:rsid w:val="003559A1"/>
    <w:rsid w:val="00361563"/>
    <w:rsid w:val="00371D36"/>
    <w:rsid w:val="00373E17"/>
    <w:rsid w:val="003775E6"/>
    <w:rsid w:val="0037790B"/>
    <w:rsid w:val="00381998"/>
    <w:rsid w:val="003A5F1C"/>
    <w:rsid w:val="003C3E2E"/>
    <w:rsid w:val="003D4A3C"/>
    <w:rsid w:val="003D55B2"/>
    <w:rsid w:val="003E0033"/>
    <w:rsid w:val="003E5452"/>
    <w:rsid w:val="003E7165"/>
    <w:rsid w:val="003E7FF6"/>
    <w:rsid w:val="004046B5"/>
    <w:rsid w:val="00406F27"/>
    <w:rsid w:val="004141B8"/>
    <w:rsid w:val="004203B9"/>
    <w:rsid w:val="00421C44"/>
    <w:rsid w:val="00432135"/>
    <w:rsid w:val="0044139E"/>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5F74"/>
    <w:rsid w:val="00572281"/>
    <w:rsid w:val="005801DD"/>
    <w:rsid w:val="00592A40"/>
    <w:rsid w:val="005A28BC"/>
    <w:rsid w:val="005A5377"/>
    <w:rsid w:val="005B7817"/>
    <w:rsid w:val="005C06C8"/>
    <w:rsid w:val="005C23D7"/>
    <w:rsid w:val="005C40EB"/>
    <w:rsid w:val="005C6A8A"/>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1EE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1C4D"/>
    <w:rsid w:val="008A57E3"/>
    <w:rsid w:val="008B5BF4"/>
    <w:rsid w:val="008C0CEE"/>
    <w:rsid w:val="008C1B18"/>
    <w:rsid w:val="008C564D"/>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6050"/>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7EF6"/>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15F1"/>
    <w:rsid w:val="00D078DA"/>
    <w:rsid w:val="00D14995"/>
    <w:rsid w:val="00D2455C"/>
    <w:rsid w:val="00D25023"/>
    <w:rsid w:val="00D27F8C"/>
    <w:rsid w:val="00D33843"/>
    <w:rsid w:val="00D54A6F"/>
    <w:rsid w:val="00D57D57"/>
    <w:rsid w:val="00D62E42"/>
    <w:rsid w:val="00D772FB"/>
    <w:rsid w:val="00DA1AA0"/>
    <w:rsid w:val="00DC2E83"/>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47F03"/>
    <w:rsid w:val="00F50A61"/>
    <w:rsid w:val="00F525CD"/>
    <w:rsid w:val="00F5286C"/>
    <w:rsid w:val="00F52E12"/>
    <w:rsid w:val="00F638CA"/>
    <w:rsid w:val="00F900B4"/>
    <w:rsid w:val="00FA0F2E"/>
    <w:rsid w:val="00FA4DB1"/>
    <w:rsid w:val="00FB1F10"/>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30&amp;session=125&amp;summary=B" TargetMode="External" Id="R95edad59f36947b8" /><Relationship Type="http://schemas.openxmlformats.org/officeDocument/2006/relationships/hyperlink" Target="https://www.scstatehouse.gov/sess125_2023-2024/prever/3930_20230209.docx" TargetMode="External" Id="R580e3c2f14be44c8" /><Relationship Type="http://schemas.openxmlformats.org/officeDocument/2006/relationships/hyperlink" Target="h:\hj\20230209.docx" TargetMode="External" Id="Rb44b8db930454372" /><Relationship Type="http://schemas.openxmlformats.org/officeDocument/2006/relationships/hyperlink" Target="h:\hj\20230209.docx" TargetMode="External" Id="R4e988b0487fd4f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775ec4d9-9314-4f56-815f-ab0d429671d9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2023-02-09T00:00:00-05:00</T_BILL_DT_VERSION>
  <T_BILL_D_HOUSEINTRODATE>2023-02-09</T_BILL_D_HOUSEINTRODATE>
  <T_BILL_D_INTRODATE>2023-02-09</T_BILL_D_INTRODATE>
  <T_BILL_D_PREFILEDATE>2022-12-07</T_BILL_D_PREFILEDATE>
  <T_BILL_N_INTERNALVERSIONNUMBER>1</T_BILL_N_INTERNALVERSIONNUMBER>
  <T_BILL_N_SESSION>125</T_BILL_N_SESSION>
  <T_BILL_N_VERSIONNUMBER>1</T_BILL_N_VERSIONNUMBER>
  <T_BILL_N_YEAR>2023</T_BILL_N_YEAR>
  <T_BILL_REQUEST_REQUEST>df83c043-0989-4061-bdf0-4ddc86fcd3df</T_BILL_REQUEST_REQUEST>
  <T_BILL_R_ORIGINALDRAFT>ebfaa1d3-3758-4c39-944a-be094c2ac9fd</T_BILL_R_ORIGINALDRAFT>
  <T_BILL_SPONSOR_SPONSOR>11666a1c-847e-4a82-b051-264c1c8152ac</T_BILL_SPONSOR_SPONSOR>
  <T_BILL_T_ACTNUMBER>None</T_BILL_T_ACTNUMBER>
  <T_BILL_T_BILLNAME>[3930]</T_BILL_T_BILLNAME>
  <T_BILL_T_BILLNUMBER>3930</T_BILL_T_BILLNUMBER>
  <T_BILL_T_BILLTITLE>TO AMEND THE SOUTH CAROLINA CODE of laws BY ADDING CHAPTER 25 TO TITLE 51 SO AS TO PLACE THE BEACH RESTORATION AND IMPROVEMENT TRUST FUND UNDER THE AUTHORITY OF THE DEPARTMENT OF PARKS, RECREATION AND TOURISM AND TO RENAME THE TRUST FUND, TO REQUIRE THE GENERAL ASSEMBLY TO APPROPRIATE A CERTAIN AMOUNT FOR THE FUND ANNUALLY, TO PROVIDE THAT FUNDING FOR ANNUAL MONITORING AND EVALUATION OF EROSION RATES AND BEACH PROFILES MUST BE PROVIDED BY THE TRUST FUND; AND BY REPEALING CHAPTER 40 OF TITLE 48 RELATING TO THE SOUTH CAROLINA BEACH RESTORATION AND IMPROVEMENT TRUST ACT.</T_BILL_T_BILLTITLE>
  <T_BILL_T_CHAMBER>house</T_BILL_T_CHAMBER>
  <T_BILL_T_FILENAME> </T_BILL_T_FILENAME>
  <T_BILL_T_LEGTYPE>bill_statewide</T_BILL_T_LEGTYPE>
  <T_BILL_T_RATNUMBER>None</T_BILL_T_RATNUMBER>
  <T_BILL_T_SECTIONS>[{"SectionUUID":"e3ccd0ca-b2a0-47af-bd26-b4aa46cc7336","SectionName":"code_section","SectionNumber":1,"SectionType":"code_section","CodeSections":[{"CodeSectionBookmarkName":"ns_T51C25N10_225f7a947","IsConstitutionSection":false,"Identity":"51-25-10","IsNew":true,"SubSections":[{"Level":1,"Identity":"T51C25N10S1","SubSectionBookmarkName":"ss_T51C25N10S1_lv1_2838eb46f","IsNewSubSection":false},{"Level":1,"Identity":"T51C25N10S2","SubSectionBookmarkName":"ss_T51C25N10S2_lv1_8756eca36","IsNewSubSection":false},{"Level":1,"Identity":"T51C25N10S3","SubSectionBookmarkName":"ss_T51C25N10S3_lv1_648e22a60","IsNewSubSection":false},{"Level":1,"Identity":"T51C25N10S4","SubSectionBookmarkName":"ss_T51C25N10S4_lv1_5f63a1317","IsNewSubSection":false},{"Level":2,"Identity":"T51C25N10Sa","SubSectionBookmarkName":"ss_T51C25N10Sa_lv2_4321af8f9","IsNewSubSection":false},{"Level":2,"Identity":"T51C25N10Sb","SubSectionBookmarkName":"ss_T51C25N10Sb_lv2_bb30b2bac","IsNewSubSection":false},{"Level":2,"Identity":"T51C25N10Sc","SubSectionBookmarkName":"ss_T51C25N10Sc_lv2_bd41b0859","IsNewSubSection":false},{"Level":1,"Identity":"T51C25N10S5","SubSectionBookmarkName":"ss_T51C25N10S5_lv1_bf4d55c45","IsNewSubSection":false},{"Level":1,"Identity":"T51C25N10S6","SubSectionBookmarkName":"ss_T51C25N10S6_lv1_b20b5849b","IsNewSubSection":false},{"Level":1,"Identity":"T51C25N10S7","SubSectionBookmarkName":"ss_T51C25N10S7_lv1_f20927277","IsNewSubSection":false}],"TitleRelatedTo":"","TitleSoAsTo":"","Deleted":false},{"CodeSectionBookmarkName":"ns_T51C25N20_aa6077006","IsConstitutionSection":false,"Identity":"51-25-20","IsNew":true,"SubSections":[{"Level":1,"Identity":"T51C25N20S1","SubSectionBookmarkName":"ss_T51C25N20S1_lv1_1ec93b309","IsNewSubSection":false},{"Level":1,"Identity":"T51C25N20S2","SubSectionBookmarkName":"ss_T51C25N20S2_lv1_e29d245c8","IsNewSubSection":false}],"TitleRelatedTo":"","TitleSoAsTo":"","Deleted":false},{"CodeSectionBookmarkName":"ns_T51C25N30_ae7ec7f4c","IsConstitutionSection":false,"Identity":"51-25-30","IsNew":true,"SubSections":[{"Level":1,"Identity":"T51C25N30SA","SubSectionBookmarkName":"ss_T51C25N30SA_lv1_d1676d20c","IsNewSubSection":false},{"Level":1,"Identity":"T51C25N30SB","SubSectionBookmarkName":"ss_T51C25N30SB_lv1_09cd86332","IsNewSubSection":false}],"TitleRelatedTo":"","TitleSoAsTo":"","Deleted":false},{"CodeSectionBookmarkName":"ns_T51C25N40_ed079429e","IsConstitutionSection":false,"Identity":"51-25-40","IsNew":true,"SubSections":[{"Level":1,"Identity":"T51C25N40SA","SubSectionBookmarkName":"ss_T51C25N40SA_lv1_9eef3b1e6","IsNewSubSection":false},{"Level":1,"Identity":"T51C25N40SB","SubSectionBookmarkName":"ss_T51C25N40SB_lv1_618c7000e","IsNewSubSection":false},{"Level":2,"Identity":"T51C25N40S1","SubSectionBookmarkName":"ss_T51C25N40S1_lv2_c2cd0132d","IsNewSubSection":false},{"Level":2,"Identity":"T51C25N40S2","SubSectionBookmarkName":"ss_T51C25N40S2_lv2_fc27b010b","IsNewSubSection":false},{"Level":1,"Identity":"T51C25N40SC","SubSectionBookmarkName":"ss_T51C25N40SC_lv1_c61ece741","IsNewSubSection":false},{"Level":1,"Identity":"T51C25N40SD","SubSectionBookmarkName":"ss_T51C25N40SD_lv1_9a0145061","IsNewSubSection":false},{"Level":2,"Identity":"T51C25N40S1","SubSectionBookmarkName":"ss_T51C25N40S1_lv2_692baa05d","IsNewSubSection":false},{"Level":2,"Identity":"T51C25N40S2","SubSectionBookmarkName":"ss_T51C25N40S2_lv2_1415e82da","IsNewSubSection":false},{"Level":1,"Identity":"T51C25N40SE","SubSectionBookmarkName":"ss_T51C25N40SE_lv1_d2e0875e8","IsNewSubSection":false},{"Level":1,"Identity":"T51C25N40SF","SubSectionBookmarkName":"ss_T51C25N40SF_lv1_ada27096b","IsNewSubSection":false},{"Level":1,"Identity":"T51C25N40SG","SubSectionBookmarkName":"ss_T51C25N40SG_lv1_1d8ed5b23","IsNewSubSection":false},{"Level":1,"Identity":"T51C25N40SH","SubSectionBookmarkName":"ss_T51C25N40SH_lv1_eb72ce856","IsNewSubSection":false}],"TitleRelatedTo":"","TitleSoAsTo":"","Deleted":false},{"CodeSectionBookmarkName":"ns_T51C25N50_8db1fca18","IsConstitutionSection":false,"Identity":"51-25-50","IsNew":true,"SubSections":[],"TitleRelatedTo":"","TitleSoAsTo":"","Deleted":false}],"TitleText":"","DisableControls":false,"Deleted":false,"RepealItems":[],"SectionBookmarkName":"bs_num_1_f39ec0d18"},{"SectionUUID":"800338b6-a8cd-4383-b142-dc3c2ededdca","SectionName":"code_section","SectionNumber":2,"SectionType":"code_section","CodeSections":[],"TitleText":"","DisableControls":false,"Deleted":false,"RepealItems":[],"SectionBookmarkName":"bs_num_2_f8bdb7099"},{"SectionUUID":"c6e228aa-6d1a-473a-aa59-a2a9babc6681","SectionName":"standard_eff_date_section","SectionNumber":3,"SectionType":"drafting_clause","CodeSections":[],"TitleText":"","DisableControls":false,"Deleted":false,"RepealItems":[],"SectionBookmarkName":"bs_num_3_lastsection"}]</T_BILL_T_SECTIONS>
  <T_BILL_T_SECTIONSHISTORY>[{"Id":1,"SectionsList":[{"SectionUUID":"e3ccd0ca-b2a0-47af-bd26-b4aa46cc7336","SectionName":"code_section","SectionNumber":1,"SectionType":"code_section","CodeSections":[{"CodeSectionBookmarkName":"ns_T51C25N10_225f7a947","IsConstitutionSection":false,"Identity":"51-25-10","IsNew":true,"SubSections":[],"TitleRelatedTo":"","TitleSoAsTo":"","Deleted":false},{"CodeSectionBookmarkName":"ns_T51C25N20_aa6077006","IsConstitutionSection":false,"Identity":"51-25-20","IsNew":true,"SubSections":[],"TitleRelatedTo":"","TitleSoAsTo":"","Deleted":false},{"CodeSectionBookmarkName":"ns_T51C25N30_ae7ec7f4c","IsConstitutionSection":false,"Identity":"51-25-30","IsNew":true,"SubSections":[],"TitleRelatedTo":"","TitleSoAsTo":"","Deleted":false},{"CodeSectionBookmarkName":"ns_T51C25N40_ed079429e","IsConstitutionSection":false,"Identity":"51-25-40","IsNew":true,"SubSections":[],"TitleRelatedTo":"","TitleSoAsTo":"","Deleted":false},{"CodeSectionBookmarkName":"ns_T51C25N50_8db1fca18","IsConstitutionSection":false,"Identity":"51-25-50","IsNew":true,"SubSections":[],"TitleRelatedTo":"","TitleSoAsTo":"","Deleted":false}],"TitleText":"","DisableControls":false,"Deleted":false,"RepealItems":[],"SectionBookmarkName":"bs_num_1_f39ec0d18"},{"SectionUUID":"800338b6-a8cd-4383-b142-dc3c2ededdca","SectionName":"code_section","SectionNumber":2,"SectionType":"code_section","CodeSections":[],"TitleText":"","DisableControls":false,"Deleted":false,"RepealItems":[],"SectionBookmarkName":"bs_num_2_f8bdb7099"},{"SectionUUID":"c6e228aa-6d1a-473a-aa59-a2a9babc6681","SectionName":"standard_eff_date_section","SectionNumber":3,"SectionType":"drafting_clause","CodeSections":[],"TitleText":"","DisableControls":false,"Deleted":false,"RepealItems":[],"SectionBookmarkName":"bs_num_3_lastsection"}],"Timestamp":"2022-11-03T12:41:04.5639762-04:00","Username":null},{"Id":2,"SectionsList":[{"SectionUUID":"e3ccd0ca-b2a0-47af-bd26-b4aa46cc7336","SectionName":"code_section","SectionNumber":1,"SectionType":"code_section","CodeSections":[{"CodeSectionBookmarkName":"ns_T51C25N10_225f7a947","IsConstitutionSection":false,"Identity":"51-25-10","IsNew":true,"SubSections":[{"Level":1,"Identity":"T51C25N10S1","SubSectionBookmarkName":"ss_T51C25N10S1_lv1_2838eb46f","IsNewSubSection":false},{"Level":1,"Identity":"T51C25N10S2","SubSectionBookmarkName":"ss_T51C25N10S2_lv1_8756eca36","IsNewSubSection":false},{"Level":1,"Identity":"T51C25N10S3","SubSectionBookmarkName":"ss_T51C25N10S3_lv1_648e22a60","IsNewSubSection":false},{"Level":1,"Identity":"T51C25N10S4","SubSectionBookmarkName":"ss_T51C25N10S4_lv1_5f63a1317","IsNewSubSection":false},{"Level":2,"Identity":"T51C25N10Sa","SubSectionBookmarkName":"ss_T51C25N10Sa_lv2_4321af8f9","IsNewSubSection":false},{"Level":2,"Identity":"T51C25N10Sb","SubSectionBookmarkName":"ss_T51C25N10Sb_lv2_bb30b2bac","IsNewSubSection":false},{"Level":2,"Identity":"T51C25N10Sc","SubSectionBookmarkName":"ss_T51C25N10Sc_lv2_bd41b0859","IsNewSubSection":false},{"Level":1,"Identity":"T51C25N10S5","SubSectionBookmarkName":"ss_T51C25N10S5_lv1_bf4d55c45","IsNewSubSection":false},{"Level":1,"Identity":"T51C25N10S6","SubSectionBookmarkName":"ss_T51C25N10S6_lv1_b20b5849b","IsNewSubSection":false},{"Level":1,"Identity":"T51C25N10S7","SubSectionBookmarkName":"ss_T51C25N10S7_lv1_f20927277","IsNewSubSection":false}],"TitleRelatedTo":"","TitleSoAsTo":"","Deleted":false},{"CodeSectionBookmarkName":"ns_T51C25N20_aa6077006","IsConstitutionSection":false,"Identity":"51-25-20","IsNew":true,"SubSections":[{"Level":1,"Identity":"T51C25N20S1","SubSectionBookmarkName":"ss_T51C25N20S1_lv1_1ec93b309","IsNewSubSection":false},{"Level":1,"Identity":"T51C25N20S2","SubSectionBookmarkName":"ss_T51C25N20S2_lv1_e29d245c8","IsNewSubSection":false}],"TitleRelatedTo":"","TitleSoAsTo":"","Deleted":false},{"CodeSectionBookmarkName":"ns_T51C25N30_ae7ec7f4c","IsConstitutionSection":false,"Identity":"51-25-30","IsNew":true,"SubSections":[{"Level":1,"Identity":"T51C25N30SA","SubSectionBookmarkName":"ss_T51C25N30SA_lv1_d1676d20c","IsNewSubSection":false},{"Level":1,"Identity":"T51C25N30SB","SubSectionBookmarkName":"ss_T51C25N30SB_lv1_09cd86332","IsNewSubSection":false}],"TitleRelatedTo":"","TitleSoAsTo":"","Deleted":false},{"CodeSectionBookmarkName":"ns_T51C25N40_ed079429e","IsConstitutionSection":false,"Identity":"51-25-40","IsNew":true,"SubSections":[{"Level":1,"Identity":"T51C25N40SA","SubSectionBookmarkName":"ss_T51C25N40SA_lv1_9eef3b1e6","IsNewSubSection":false},{"Level":1,"Identity":"T51C25N40SB","SubSectionBookmarkName":"ss_T51C25N40SB_lv1_618c7000e","IsNewSubSection":false},{"Level":2,"Identity":"T51C25N40S1","SubSectionBookmarkName":"ss_T51C25N40S1_lv2_c2cd0132d","IsNewSubSection":false},{"Level":2,"Identity":"T51C25N40S2","SubSectionBookmarkName":"ss_T51C25N40S2_lv2_fc27b010b","IsNewSubSection":false},{"Level":1,"Identity":"T51C25N40SC","SubSectionBookmarkName":"ss_T51C25N40SC_lv1_c61ece741","IsNewSubSection":false},{"Level":1,"Identity":"T51C25N40SD","SubSectionBookmarkName":"ss_T51C25N40SD_lv1_9a0145061","IsNewSubSection":false},{"Level":2,"Identity":"T51C25N40S1","SubSectionBookmarkName":"ss_T51C25N40S1_lv2_692baa05d","IsNewSubSection":false},{"Level":2,"Identity":"T51C25N40S2","SubSectionBookmarkName":"ss_T51C25N40S2_lv2_1415e82da","IsNewSubSection":false},{"Level":1,"Identity":"T51C25N40SE","SubSectionBookmarkName":"ss_T51C25N40SE_lv1_d2e0875e8","IsNewSubSection":false},{"Level":1,"Identity":"T51C25N40SF","SubSectionBookmarkName":"ss_T51C25N40SF_lv1_ada27096b","IsNewSubSection":false},{"Level":1,"Identity":"T51C25N40SG","SubSectionBookmarkName":"ss_T51C25N40SG_lv1_1d8ed5b23","IsNewSubSection":false},{"Level":1,"Identity":"T51C25N40SH","SubSectionBookmarkName":"ss_T51C25N40SH_lv1_eb72ce856","IsNewSubSection":false}],"TitleRelatedTo":"","TitleSoAsTo":"","Deleted":false},{"CodeSectionBookmarkName":"ns_T51C25N50_8db1fca18","IsConstitutionSection":false,"Identity":"51-25-50","IsNew":true,"SubSections":[],"TitleRelatedTo":"","TitleSoAsTo":"","Deleted":false}],"TitleText":"","DisableControls":false,"Deleted":false,"RepealItems":[],"SectionBookmarkName":"bs_num_1_f39ec0d18"},{"SectionUUID":"800338b6-a8cd-4383-b142-dc3c2ededdca","SectionName":"code_section","SectionNumber":2,"SectionType":"code_section","CodeSections":[],"TitleText":"","DisableControls":false,"Deleted":false,"RepealItems":[],"SectionBookmarkName":"bs_num_2_f8bdb7099"},{"SectionUUID":"c6e228aa-6d1a-473a-aa59-a2a9babc6681","SectionName":"standard_eff_date_section","SectionNumber":3,"SectionType":"drafting_clause","CodeSections":[],"TitleText":"","DisableControls":false,"Deleted":false,"RepealItems":[],"SectionBookmarkName":"bs_num_3_lastsection"}],"Timestamp":"2022-12-05T16:05:58.6847331-05:00","Username":"hannahwarner@scsenate.gov"}]</T_BILL_T_SECTIONSHISTORY>
  <T_BILL_T_SUBJECT>Beach Restoration and Improvement Trust Fund</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951</Words>
  <Characters>5023</Characters>
  <Application>Microsoft Office Word</Application>
  <DocSecurity>0</DocSecurity>
  <Lines>104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32</cp:revision>
  <dcterms:created xsi:type="dcterms:W3CDTF">2022-06-03T11:45:00Z</dcterms:created>
  <dcterms:modified xsi:type="dcterms:W3CDTF">2023-02-08T17:22:00Z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