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Beach, Chapman, Cromer, Gagnon, Thayer, West, Alexander, Anderson, Atkinson, Bailey, Ballentine, Bamberg, Bannister, Bauer, Bernstein, Blackwell, Bradley, Brewer, Brittain, Burns, Bustos, Calhoon, Carter, Caskey, Chumley, Clyburn, Cobb-Hunter, Collins, Connell, B.J. Cox, B.L. Cox, Crawford, Davis, Dillard, Elliott, Erickson, Felder, Forrest,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Thigpen, Trantham, Vaughan, Weeks, Wetmore, Wheeler, White, Whitmire, Williams, Willis, Wooten and Yow</w:t>
      </w:r>
    </w:p>
    <w:p>
      <w:pPr>
        <w:widowControl w:val="false"/>
        <w:spacing w:after="0"/>
        <w:jc w:val="left"/>
      </w:pPr>
      <w:r>
        <w:rPr>
          <w:rFonts w:ascii="Times New Roman"/>
          <w:sz w:val="22"/>
        </w:rPr>
        <w:t xml:space="preserve">Document Path: LC-0254SA-GM23.docx</w:t>
      </w:r>
    </w:p>
    <w:p>
      <w:pPr>
        <w:widowControl w:val="false"/>
        <w:spacing w:after="0"/>
        <w:jc w:val="left"/>
      </w:pPr>
    </w:p>
    <w:p>
      <w:pPr>
        <w:widowControl w:val="false"/>
        <w:spacing w:after="0"/>
        <w:jc w:val="left"/>
      </w:pPr>
      <w:r>
        <w:rPr>
          <w:rFonts w:ascii="Times New Roman"/>
          <w:sz w:val="22"/>
        </w:rPr>
        <w:t xml:space="preserve">Introduced in the House on March 9, 2023</w:t>
      </w:r>
    </w:p>
    <w:p>
      <w:pPr>
        <w:widowControl w:val="false"/>
        <w:spacing w:after="0"/>
        <w:jc w:val="left"/>
      </w:pPr>
      <w:r>
        <w:rPr>
          <w:rFonts w:ascii="Times New Roman"/>
          <w:sz w:val="22"/>
        </w:rPr>
        <w:t xml:space="preserve">Adopted by the House on March 9, 2023</w:t>
      </w:r>
    </w:p>
    <w:p>
      <w:pPr>
        <w:widowControl w:val="false"/>
        <w:spacing w:after="0"/>
        <w:jc w:val="left"/>
      </w:pPr>
    </w:p>
    <w:p>
      <w:pPr>
        <w:widowControl w:val="false"/>
        <w:spacing w:after="0"/>
        <w:jc w:val="left"/>
      </w:pPr>
      <w:r>
        <w:rPr>
          <w:rFonts w:ascii="Times New Roman"/>
          <w:sz w:val="22"/>
        </w:rPr>
        <w:t xml:space="preserve">Summary: New Covenant HS basketball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3/9/2023</w:t>
      </w:r>
      <w:r>
        <w:tab/>
        <w:t>House</w:t>
      </w:r>
      <w:r>
        <w:tab/>
        <w:t xml:space="preserve">Introduced and adopted</w:t>
      </w:r>
      <w:r>
        <w:t xml:space="preserve"> (</w:t>
      </w:r>
      <w:hyperlink w:history="true" r:id="R927a5b103d5e4341">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62f68a9ec2f4d4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d0d2b7aee964d05">
        <w:r>
          <w:rPr>
            <w:rStyle w:val="Hyperlink"/>
            <w:u w:val="single"/>
          </w:rPr>
          <w:t>03/09/2023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45256D7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905F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E09E3" w14:paraId="48DB32D0" w14:textId="49E1CEC2">
          <w:pPr>
            <w:pStyle w:val="scresolutiontitle"/>
          </w:pPr>
          <w:r w:rsidRPr="000E09E3">
            <w:t xml:space="preserve">TO RECOGNIZE AND HONOR THE NEW COVENANT SCHOOL GIRLS VARSITY BASKETBALL TEAM, COACHES, AND SCHOOL OFFICIALS FOR AN OUTSTANDING SEASON AND TO CONGRATULATE THEM FOR WINNING THE 2023 SOUTH CAROLINA ASSOCIATION OF CHRISTIAN SCHOOLS CLASS </w:t>
          </w:r>
          <w:r w:rsidR="00FC0AC2">
            <w:t>2</w:t>
          </w:r>
          <w:r w:rsidRPr="000E09E3">
            <w:t>A STATE CHAMPIONSHIP TITLE.</w:t>
          </w:r>
        </w:p>
      </w:sdtContent>
    </w:sdt>
    <w:bookmarkStart w:name="at_1b001c1bb" w:displacedByCustomXml="prev" w:id="0"/>
    <w:bookmarkEnd w:id="0"/>
    <w:p w:rsidR="0010776B" w:rsidP="00091FD9" w:rsidRDefault="0010776B" w14:paraId="48DB32D1" w14:textId="56627158">
      <w:pPr>
        <w:pStyle w:val="scresolutiontitle"/>
      </w:pPr>
    </w:p>
    <w:p w:rsidR="000E09E3" w:rsidP="000E09E3" w:rsidRDefault="000E09E3" w14:paraId="21B37EF9" w14:textId="610E4399">
      <w:pPr>
        <w:pStyle w:val="scresolutionwhereas"/>
      </w:pPr>
      <w:bookmarkStart w:name="wa_f2801d0fb" w:id="1"/>
      <w:r>
        <w:t>W</w:t>
      </w:r>
      <w:bookmarkEnd w:id="1"/>
      <w:r>
        <w:t>hereas, the South Carolina House of Representatives is pleased to learn that the members of the New Covenant basketball team of Anderson County captured the state title at the state competition held at Grace Christian School in West Columbia on Saturday, February 18, 2023; and</w:t>
      </w:r>
    </w:p>
    <w:p w:rsidR="000E09E3" w:rsidP="000E09E3" w:rsidRDefault="000E09E3" w14:paraId="7E1AE667" w14:textId="77777777">
      <w:pPr>
        <w:pStyle w:val="scresolutionwhereas"/>
      </w:pPr>
    </w:p>
    <w:p w:rsidR="000E09E3" w:rsidP="000E09E3" w:rsidRDefault="000E09E3" w14:paraId="6905F65A" w14:textId="5B2E451A">
      <w:pPr>
        <w:pStyle w:val="scresolutionwhereas"/>
      </w:pPr>
      <w:bookmarkStart w:name="wa_b7c7eaa94" w:id="2"/>
      <w:r>
        <w:t>W</w:t>
      </w:r>
      <w:bookmarkEnd w:id="2"/>
      <w:r>
        <w:t>hereas, to the cheers of their exuberant Lady Cavalier Nation fans, New Covenant defeated the fine, competitive Bob Jones Academy Lions 53-39 and finished the season with an undefeated 24</w:t>
      </w:r>
      <w:r w:rsidR="00181EFF">
        <w:t>-</w:t>
      </w:r>
      <w:r>
        <w:t>0 record; and</w:t>
      </w:r>
    </w:p>
    <w:p w:rsidR="000E09E3" w:rsidP="000E09E3" w:rsidRDefault="000E09E3" w14:paraId="24C8BB21" w14:textId="77777777">
      <w:pPr>
        <w:pStyle w:val="scresolutionwhereas"/>
      </w:pPr>
    </w:p>
    <w:p w:rsidR="000E09E3" w:rsidP="000E09E3" w:rsidRDefault="000E09E3" w14:paraId="43BFB210" w14:textId="77777777">
      <w:pPr>
        <w:pStyle w:val="scresolutionwhereas"/>
      </w:pPr>
      <w:bookmarkStart w:name="wa_39c0c2a2e" w:id="3"/>
      <w:r>
        <w:t>W</w:t>
      </w:r>
      <w:bookmarkEnd w:id="3"/>
      <w:r>
        <w:t xml:space="preserve">hereas, Addison Canney led the Lady Cavaliers with seventeen points, and teammates St. Claire Rowland and Meredith Milford each added eight points.  Addison Canney and Hadley Johnson were named All-State players, and Addison Canney, Hadley Johnson, and Meredith Milford were selected as All-Conference players; and  </w:t>
      </w:r>
    </w:p>
    <w:p w:rsidR="000E09E3" w:rsidP="000E09E3" w:rsidRDefault="000E09E3" w14:paraId="2C1ED7D2" w14:textId="77777777">
      <w:pPr>
        <w:pStyle w:val="scresolutionwhereas"/>
      </w:pPr>
    </w:p>
    <w:p w:rsidR="000E09E3" w:rsidP="000E09E3" w:rsidRDefault="000E09E3" w14:paraId="364A5C1F" w14:textId="77777777">
      <w:pPr>
        <w:pStyle w:val="scresolutionwhereas"/>
      </w:pPr>
      <w:bookmarkStart w:name="wa_756f43d44" w:id="4"/>
      <w:r>
        <w:t>W</w:t>
      </w:r>
      <w:bookmarkEnd w:id="4"/>
      <w:r>
        <w:t>hereas, the Lady Cavaliers were region champions and Cavalier Jamboree champions along the way to the state title, and they competed in the National Christian Schools Athletic Association and won the Division 3 championship in Mt. Vernon, Ohio, on March 4, 2023; and</w:t>
      </w:r>
    </w:p>
    <w:p w:rsidR="000E09E3" w:rsidP="000E09E3" w:rsidRDefault="000E09E3" w14:paraId="5DBCDA04" w14:textId="77777777">
      <w:pPr>
        <w:pStyle w:val="scresolutionwhereas"/>
      </w:pPr>
    </w:p>
    <w:p w:rsidR="000E09E3" w:rsidP="000E09E3" w:rsidRDefault="000E09E3" w14:paraId="3104B39B" w14:textId="77777777">
      <w:pPr>
        <w:pStyle w:val="scresolutionwhereas"/>
      </w:pPr>
      <w:bookmarkStart w:name="wa_3361986a1" w:id="5"/>
      <w:r>
        <w:t>W</w:t>
      </w:r>
      <w:bookmarkEnd w:id="5"/>
      <w:r>
        <w:t>hereas, in a sport that requires strength, agility, and speed, Head Coach Joseph Canney, who is also head of school, and his skilled coaching staff maximized their own athletic ability and experience to build a championship-caliber team and teach these athletes lessons that will prove invaluable through life both on and off the courts; and</w:t>
      </w:r>
    </w:p>
    <w:p w:rsidR="000E09E3" w:rsidP="000E09E3" w:rsidRDefault="000E09E3" w14:paraId="1C6B0738" w14:textId="77777777">
      <w:pPr>
        <w:pStyle w:val="scresolutionwhereas"/>
      </w:pPr>
    </w:p>
    <w:p w:rsidR="008A7625" w:rsidP="000E09E3" w:rsidRDefault="000E09E3" w14:paraId="44F28955" w14:textId="383F116A">
      <w:pPr>
        <w:pStyle w:val="scresolutionwhereas"/>
      </w:pPr>
      <w:bookmarkStart w:name="wa_21a9bbe12" w:id="6"/>
      <w:r>
        <w:t>W</w:t>
      </w:r>
      <w:bookmarkEnd w:id="6"/>
      <w:r>
        <w:t>hereas, the South Carolina House of Representatives appreciates the pride and recognition that the New Covenant basketball players have brought to their school and their community, and the members look forward to following their continued achievements in the days ahead</w:t>
      </w:r>
      <w:r w:rsidR="00C062CD">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C892102">
      <w:pPr>
        <w:pStyle w:val="scresolutionbody"/>
      </w:pPr>
      <w:bookmarkStart w:name="up_d0c941ff5" w:id="7"/>
      <w:r w:rsidRPr="00040E43">
        <w:lastRenderedPageBreak/>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905F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E09E3" w:rsidP="000E09E3" w:rsidRDefault="00007116" w14:paraId="473B2930" w14:textId="77EAB867">
      <w:pPr>
        <w:pStyle w:val="scresolutionmembers"/>
      </w:pPr>
      <w:bookmarkStart w:name="up_ecd01f0d0"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905F1">
            <w:rPr>
              <w:rStyle w:val="scresolutionbody1"/>
            </w:rPr>
            <w:t>House of Representatives</w:t>
          </w:r>
        </w:sdtContent>
      </w:sdt>
      <w:r w:rsidRPr="00040E43">
        <w:t xml:space="preserve">, by this resolution, </w:t>
      </w:r>
      <w:r w:rsidR="000E09E3">
        <w:t xml:space="preserve">recognize and honor the New Covenant School </w:t>
      </w:r>
      <w:proofErr w:type="gramStart"/>
      <w:r w:rsidR="000E09E3">
        <w:t>girls</w:t>
      </w:r>
      <w:proofErr w:type="gramEnd"/>
      <w:r w:rsidR="000E09E3">
        <w:t xml:space="preserve"> varsity basketball team, coaches, and school officials for an outstanding season and congratulate them for winning the 2023 South Carolina Association of Christian Schools Class </w:t>
      </w:r>
      <w:r w:rsidR="00FC0AC2">
        <w:t>2</w:t>
      </w:r>
      <w:r w:rsidR="000E09E3">
        <w:t>A State Championship title.</w:t>
      </w:r>
    </w:p>
    <w:p w:rsidR="000E09E3" w:rsidP="000E09E3" w:rsidRDefault="000E09E3" w14:paraId="43A7E3C3" w14:textId="77777777">
      <w:pPr>
        <w:pStyle w:val="scresolutionmembers"/>
      </w:pPr>
    </w:p>
    <w:p w:rsidRPr="00040E43" w:rsidR="00B9052D" w:rsidP="000E09E3" w:rsidRDefault="000E09E3" w14:paraId="48DB32E8" w14:textId="1AD99B11">
      <w:pPr>
        <w:pStyle w:val="scresolutionmembers"/>
      </w:pPr>
      <w:bookmarkStart w:name="up_d27815761" w:id="9"/>
      <w:r>
        <w:t>B</w:t>
      </w:r>
      <w:bookmarkEnd w:id="9"/>
      <w:r>
        <w:t>e it further resolved that a copy of this resolution be presented to Head of School and Coach Joseph A. Canney.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F3900">
      <w:footerReference w:type="default" r:id="rId11"/>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23C0124" w:rsidR="007003E1" w:rsidRDefault="00FF390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905F1">
              <w:rPr>
                <w:noProof/>
              </w:rPr>
              <w:t>LC-0254SA-GM23.docx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1586"/>
    <w:rsid w:val="00032E86"/>
    <w:rsid w:val="00040E43"/>
    <w:rsid w:val="0008202C"/>
    <w:rsid w:val="000843D7"/>
    <w:rsid w:val="00084D53"/>
    <w:rsid w:val="00091FD9"/>
    <w:rsid w:val="0009711F"/>
    <w:rsid w:val="00097234"/>
    <w:rsid w:val="00097C23"/>
    <w:rsid w:val="000C5BE4"/>
    <w:rsid w:val="000E0100"/>
    <w:rsid w:val="000E09E3"/>
    <w:rsid w:val="000E1785"/>
    <w:rsid w:val="000F1901"/>
    <w:rsid w:val="000F2E49"/>
    <w:rsid w:val="000F40FA"/>
    <w:rsid w:val="000F48EE"/>
    <w:rsid w:val="001035F1"/>
    <w:rsid w:val="0010776B"/>
    <w:rsid w:val="00133E66"/>
    <w:rsid w:val="001347EE"/>
    <w:rsid w:val="00136B38"/>
    <w:rsid w:val="001373F6"/>
    <w:rsid w:val="001435A3"/>
    <w:rsid w:val="00146ED3"/>
    <w:rsid w:val="00151044"/>
    <w:rsid w:val="00181EFF"/>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568B7"/>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22EF"/>
    <w:rsid w:val="00436096"/>
    <w:rsid w:val="004403BD"/>
    <w:rsid w:val="00461441"/>
    <w:rsid w:val="00461D14"/>
    <w:rsid w:val="004623E6"/>
    <w:rsid w:val="0046488E"/>
    <w:rsid w:val="0046685D"/>
    <w:rsid w:val="004669F5"/>
    <w:rsid w:val="004809EE"/>
    <w:rsid w:val="00482B67"/>
    <w:rsid w:val="004905F1"/>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0BE9"/>
    <w:rsid w:val="00605102"/>
    <w:rsid w:val="006053F5"/>
    <w:rsid w:val="00606D00"/>
    <w:rsid w:val="00611909"/>
    <w:rsid w:val="006215AA"/>
    <w:rsid w:val="00627DCA"/>
    <w:rsid w:val="00666E48"/>
    <w:rsid w:val="0067361E"/>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2EE"/>
    <w:rsid w:val="009C7F19"/>
    <w:rsid w:val="009E2BE4"/>
    <w:rsid w:val="009F0C77"/>
    <w:rsid w:val="009F4DD1"/>
    <w:rsid w:val="009F7B81"/>
    <w:rsid w:val="00A02543"/>
    <w:rsid w:val="00A12B47"/>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2D42"/>
    <w:rsid w:val="00BC1E62"/>
    <w:rsid w:val="00BC695A"/>
    <w:rsid w:val="00BD086A"/>
    <w:rsid w:val="00BD4498"/>
    <w:rsid w:val="00BE3C22"/>
    <w:rsid w:val="00BE46CD"/>
    <w:rsid w:val="00C02C1B"/>
    <w:rsid w:val="00C0345E"/>
    <w:rsid w:val="00C062CD"/>
    <w:rsid w:val="00C21775"/>
    <w:rsid w:val="00C21ABE"/>
    <w:rsid w:val="00C31C95"/>
    <w:rsid w:val="00C3483A"/>
    <w:rsid w:val="00C41EB9"/>
    <w:rsid w:val="00C433D3"/>
    <w:rsid w:val="00C53136"/>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221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1363"/>
    <w:rsid w:val="00F728AA"/>
    <w:rsid w:val="00F840F0"/>
    <w:rsid w:val="00F91CB4"/>
    <w:rsid w:val="00F935A0"/>
    <w:rsid w:val="00FA0B1D"/>
    <w:rsid w:val="00FB0D0D"/>
    <w:rsid w:val="00FB43B4"/>
    <w:rsid w:val="00FB6B0B"/>
    <w:rsid w:val="00FB6FC2"/>
    <w:rsid w:val="00FC0AC2"/>
    <w:rsid w:val="00FC39D8"/>
    <w:rsid w:val="00FE52B6"/>
    <w:rsid w:val="00FF12FD"/>
    <w:rsid w:val="00FF2AE4"/>
    <w:rsid w:val="00FF3900"/>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568B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106&amp;session=125&amp;summary=B" TargetMode="External" Id="Rb62f68a9ec2f4d4b" /><Relationship Type="http://schemas.openxmlformats.org/officeDocument/2006/relationships/hyperlink" Target="https://www.scstatehouse.gov/sess125_2023-2024/prever/4106_20230309.docx" TargetMode="External" Id="R9d0d2b7aee964d05" /><Relationship Type="http://schemas.openxmlformats.org/officeDocument/2006/relationships/hyperlink" Target="h:\hj\20230309.docx" TargetMode="External" Id="R927a5b103d5e434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b407b713-98a2-40fd-a432-0eb2925a193c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2023-03-09T00:00:00-05:00</T_BILL_DT_VERSION>
  <T_BILL_D_HOUSEINTRODATE>2023-03-09</T_BILL_D_HOUSEINTRODATE>
  <T_BILL_D_INTRODATE>2023-03-09</T_BILL_D_INTRODATE>
  <T_BILL_N_INTERNALVERSIONNUMBER>1</T_BILL_N_INTERNALVERSIONNUMBER>
  <T_BILL_N_SESSION>125</T_BILL_N_SESSION>
  <T_BILL_N_VERSIONNUMBER>1</T_BILL_N_VERSIONNUMBER>
  <T_BILL_N_YEAR>2023</T_BILL_N_YEAR>
  <T_BILL_REQUEST_REQUEST>51142b05-a114-483e-8732-11a91025be7f</T_BILL_REQUEST_REQUEST>
  <T_BILL_R_ORIGINALDRAFT>f428b4cc-d973-477f-89c9-671711a575f2</T_BILL_R_ORIGINALDRAFT>
  <T_BILL_SPONSOR_SPONSOR>41ddfadf-555b-48b1-b7aa-d65fecd8cdc6</T_BILL_SPONSOR_SPONSOR>
  <T_BILL_T_BILLNAME>[4106]</T_BILL_T_BILLNAME>
  <T_BILL_T_BILLNUMBER>4106</T_BILL_T_BILLNUMBER>
  <T_BILL_T_BILLTITLE>TO RECOGNIZE AND HONOR THE NEW COVENANT SCHOOL GIRLS VARSITY BASKETBALL TEAM, COACHES, AND SCHOOL OFFICIALS FOR AN OUTSTANDING SEASON AND TO CONGRATULATE THEM FOR WINNING THE 2023 SOUTH CAROLINA ASSOCIATION OF CHRISTIAN SCHOOLS CLASS 2A STATE CHAMPIONSHIP TITLE.</T_BILL_T_BILLTITLE>
  <T_BILL_T_CHAMBER>house</T_BILL_T_CHAMBER>
  <T_BILL_T_FILENAME> </T_BILL_T_FILENAME>
  <T_BILL_T_LEGTYPE>resolution</T_BILL_T_LEGTYPE>
  <T_BILL_T_SUBJECT>New Covenant HS basketball champs</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389</Words>
  <Characters>2133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5</cp:revision>
  <cp:lastPrinted>2023-03-09T14:21:00Z</cp:lastPrinted>
  <dcterms:created xsi:type="dcterms:W3CDTF">2023-03-09T14:24:00Z</dcterms:created>
  <dcterms:modified xsi:type="dcterms:W3CDTF">2023-03-09T14:29:00Z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