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A109, R110, H4120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Long</w:t>
      </w:r>
    </w:p>
    <w:p>
      <w:pPr>
        <w:widowControl w:val="false"/>
        <w:spacing w:after="0"/>
        <w:jc w:val="left"/>
      </w:pPr>
      <w:r>
        <w:rPr>
          <w:rFonts w:ascii="Times New Roman"/>
          <w:sz w:val="22"/>
        </w:rPr>
        <w:t xml:space="preserve">Document Path: LC-0257CM23.docx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Illegal Immigration Enforcement Unit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read first time, placed on calendar without reference</w:t>
      </w:r>
      <w:r>
        <w:t xml:space="preserve"> (</w:t>
      </w:r>
      <w:hyperlink w:history="true" r:id="R4d3301dc8779472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Requests for debate-Rep(s).</w:t>
      </w:r>
      <w:r>
        <w:t xml:space="preserve"> Beach, Cromer, McCabe, AM Morgan, TA Morgan, Pope, Forrest, Ott, Hixon, Hiott, Ligon, Guffey, McCravy, Guest, McGinnis, BL Cox, MM Smith, Kirby, Hart, BJ Cox, Taylor</w:t>
      </w:r>
      <w:r>
        <w:t xml:space="preserve"> (</w:t>
      </w:r>
      <w:hyperlink w:history="true" r:id="R7d4dc3c1e1df4ca6">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Long
 </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838d92933f7a466b">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703cff78e2ab46f5">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Yeas-113  Nays-0</w:t>
      </w:r>
      <w:r>
        <w:t xml:space="preserve"> (</w:t>
      </w:r>
      <w:hyperlink w:history="true" r:id="Rb31618b431204a6d">
        <w:r w:rsidRPr="00770434">
          <w:rPr>
            <w:rStyle w:val="Hyperlink"/>
          </w:rPr>
          <w:t>House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948b12b3641b44ba">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50da8a23ec674cc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Judiciary</w:t>
      </w:r>
      <w:r>
        <w:t xml:space="preserve"> (</w:t>
      </w:r>
      <w:hyperlink w:history="true" r:id="R0628133311364d6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5/10/2023</w:t>
      </w:r>
      <w:r>
        <w:tab/>
        <w:t>Senate</w:t>
      </w:r>
      <w:r>
        <w:tab/>
        <w:t xml:space="preserve">Recalled from Committee on</w:t>
      </w:r>
      <w:r>
        <w:rPr>
          <w:b/>
        </w:rPr>
        <w:t xml:space="preserve"> Judiciary</w:t>
      </w:r>
      <w:r>
        <w:t xml:space="preserve"> (</w:t>
      </w:r>
      <w:hyperlink w:history="true" r:id="R9dc8389cd86c4120">
        <w:r w:rsidRPr="00770434">
          <w:rPr>
            <w:rStyle w:val="Hyperlink"/>
          </w:rPr>
          <w:t>Senate Journal</w:t>
        </w:r>
        <w:r w:rsidRPr="00770434">
          <w:rPr>
            <w:rStyle w:val="Hyperlink"/>
          </w:rPr>
          <w:noBreakHyphen/>
          <w:t>page 175</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Read second time</w:t>
      </w:r>
      <w:r>
        <w:t xml:space="preserve"> (</w:t>
      </w:r>
      <w:hyperlink w:history="true" r:id="R6aa93f61f67e4ef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Roll call</w:t>
      </w:r>
      <w:r>
        <w:t xml:space="preserve"> Ayes-40  Nays-0</w:t>
      </w:r>
      <w:r>
        <w:t xml:space="preserve"> (</w:t>
      </w:r>
      <w:hyperlink w:history="true" r:id="R09702e6ecce0423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Read third time and enrolled</w:t>
      </w:r>
      <w:r>
        <w:t xml:space="preserve"> (</w:t>
      </w:r>
      <w:hyperlink w:history="true" r:id="Rab4706acbefd439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1/30/2024</w:t>
      </w:r>
      <w:r>
        <w:tab/>
        <w:t/>
      </w:r>
      <w:r>
        <w:tab/>
        <w:t>Ratified R 110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109
 </w:t>
      </w:r>
    </w:p>
    <w:p>
      <w:pPr>
        <w:widowControl w:val="false"/>
        <w:spacing w:after="0"/>
        <w:jc w:val="left"/>
      </w:pPr>
    </w:p>
    <w:p>
      <w:pPr>
        <w:widowControl w:val="false"/>
        <w:spacing w:after="0"/>
        <w:jc w:val="left"/>
      </w:pPr>
      <w:r>
        <w:rPr>
          <w:rFonts w:ascii="Times New Roman"/>
          <w:sz w:val="22"/>
        </w:rPr>
        <w:t xml:space="preserve">View the latest </w:t>
      </w:r>
      <w:hyperlink r:id="Rc08af76b97f442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117c3a6ab34025">
        <w:r>
          <w:rPr>
            <w:rStyle w:val="Hyperlink"/>
            <w:u w:val="single"/>
          </w:rPr>
          <w:t>03/09/2023</w:t>
        </w:r>
      </w:hyperlink>
      <w:r>
        <w:t xml:space="preserve"/>
      </w:r>
    </w:p>
    <w:p>
      <w:pPr>
        <w:widowControl w:val="true"/>
        <w:spacing w:after="0"/>
        <w:jc w:val="left"/>
      </w:pPr>
      <w:r>
        <w:rPr>
          <w:rFonts w:ascii="Times New Roman"/>
          <w:sz w:val="22"/>
        </w:rPr>
        <w:t xml:space="preserve"/>
      </w:r>
      <w:hyperlink r:id="Re3dfdad4a1394824">
        <w:r>
          <w:rPr>
            <w:rStyle w:val="Hyperlink"/>
            <w:u w:val="single"/>
          </w:rPr>
          <w:t>03/09/2023-A</w:t>
        </w:r>
      </w:hyperlink>
      <w:r>
        <w:t xml:space="preserve"/>
      </w:r>
    </w:p>
    <w:p>
      <w:pPr>
        <w:widowControl w:val="true"/>
        <w:spacing w:after="0"/>
        <w:jc w:val="left"/>
      </w:pPr>
      <w:r>
        <w:rPr>
          <w:rFonts w:ascii="Times New Roman"/>
          <w:sz w:val="22"/>
        </w:rPr>
        <w:t xml:space="preserve"/>
      </w:r>
      <w:hyperlink r:id="Rfc19c6bbd49f4407">
        <w:r>
          <w:rPr>
            <w:rStyle w:val="Hyperlink"/>
            <w:u w:val="single"/>
          </w:rPr>
          <w:t>03/29/2023</w:t>
        </w:r>
      </w:hyperlink>
      <w:r>
        <w:t xml:space="preserve"/>
      </w:r>
    </w:p>
    <w:p>
      <w:pPr>
        <w:widowControl w:val="true"/>
        <w:spacing w:after="0"/>
        <w:jc w:val="left"/>
      </w:pPr>
      <w:r>
        <w:rPr>
          <w:rFonts w:ascii="Times New Roman"/>
          <w:sz w:val="22"/>
        </w:rPr>
        <w:t xml:space="preserve"/>
      </w:r>
      <w:hyperlink r:id="Rfb92927e4e314543">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51AFB" w:rsidRDefault="00051AFB">
      <w:pPr>
        <w:widowControl w:val="0"/>
        <w:spacing w:after="0"/>
      </w:pPr>
    </w:p>
    <w:p w:rsidR="00051AFB" w:rsidRDefault="00051AFB">
      <w:pPr>
        <w:widowControl w:val="0"/>
        <w:spacing w:after="0"/>
      </w:pPr>
    </w:p>
    <w:p w:rsidR="00051AFB" w:rsidRDefault="00051AFB">
      <w:pPr>
        <w:widowControl w:val="0"/>
        <w:spacing w:after="0"/>
      </w:pPr>
    </w:p>
    <w:p w:rsidR="00051AFB" w:rsidRDefault="00051AFB">
      <w:pPr>
        <w:suppressLineNumbers/>
        <w:sectPr w:rsidR="00051AFB">
          <w:pgSz w:w="12240" w:h="15840" w:code="1"/>
          <w:pgMar w:top="1080" w:right="1440" w:bottom="1080" w:left="1440" w:header="720" w:footer="720" w:gutter="0"/>
          <w:cols w:space="720"/>
          <w:noEndnote/>
          <w:docGrid w:linePitch="360"/>
        </w:sectPr>
      </w:pPr>
    </w:p>
    <w:p w:rsidR="00681547" w:rsidP="00681547" w:rsidRDefault="006815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(A109, R110, H4120)</w:t>
      </w:r>
    </w:p>
    <w:p w:rsidRPr="00F60DB2" w:rsidR="00681547" w:rsidP="00681547" w:rsidRDefault="006815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16C63" w:rsidR="00681547" w:rsidP="00681547" w:rsidRDefault="0068154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16C63">
        <w:rPr>
          <w:rFonts w:cs="Times New Roman"/>
          <w:sz w:val="22"/>
        </w:rPr>
        <w:t xml:space="preserve">AN ACT 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AND BY REPEALING SECTION 23‑6‑60 AND CHAPTER 30 OF TITLE 8 RELATING TO THE CREATION OF THE ILLEGAL IMMIGRATION ENFORCEMENT UNIT WITHIN THE DEPARTMENT OF PUBLIC SAFETY AND the RECORDING AND REPORTING OF IMMIGRATION LAW VIOLATIONS. </w:t>
      </w:r>
      <w:bookmarkStart w:name="at_cdc104c0b" w:id="0"/>
    </w:p>
    <w:bookmarkEnd w:id="0"/>
    <w:p w:rsidRPr="00DF3B44" w:rsidR="00681547" w:rsidP="00681547" w:rsidRDefault="00681547">
      <w:pPr>
        <w:pStyle w:val="scbillwhereasclause"/>
      </w:pPr>
    </w:p>
    <w:p w:rsidR="00681547" w:rsidP="00681547" w:rsidRDefault="0068154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81913b31" w:id="1"/>
      <w:r>
        <w:t>B</w:t>
      </w:r>
      <w:bookmarkEnd w:id="1"/>
      <w:r>
        <w:t>e it enacted by the General Assembly of the State of South Carolina:</w:t>
      </w: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Illegal Immigration Enforcement Unit</w:t>
      </w:r>
    </w:p>
    <w:p w:rsidR="00681547" w:rsidP="00681547" w:rsidRDefault="006815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directionallanguage"/>
      </w:pPr>
      <w:bookmarkStart w:name="bs_num_1_514fbf8ec" w:id="2"/>
      <w:r>
        <w:t>S</w:t>
      </w:r>
      <w:bookmarkEnd w:id="2"/>
      <w:r>
        <w:t>ECTION 1.</w:t>
      </w:r>
      <w:r>
        <w:tab/>
      </w:r>
      <w:bookmarkStart w:name="dl_834280e9a" w:id="3"/>
      <w:r>
        <w:t>A</w:t>
      </w:r>
      <w:bookmarkEnd w:id="3"/>
      <w:r>
        <w:t>rticle 1, Chapter 3, Title 23 of the S.C. Code is amended by adding:</w:t>
      </w:r>
    </w:p>
    <w:p w:rsidR="00681547" w:rsidP="00681547" w:rsidRDefault="006815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72431" w:rsidR="00681547" w:rsidP="00681547" w:rsidRDefault="00681547">
      <w:pPr>
        <w:pStyle w:val="scnewcodesection"/>
      </w:pPr>
      <w:bookmarkStart w:name="ns_T23C3N80_5e8b0f891" w:id="4"/>
      <w:r>
        <w:tab/>
      </w:r>
      <w:bookmarkEnd w:id="4"/>
      <w:r>
        <w:t>Section 23</w:t>
      </w:r>
      <w:r>
        <w:noBreakHyphen/>
        <w:t>3</w:t>
      </w:r>
      <w:r>
        <w:noBreakHyphen/>
        <w:t>80.</w:t>
      </w:r>
      <w:r>
        <w:tab/>
      </w:r>
      <w:r w:rsidRPr="00672431">
        <w:rPr>
          <w:color w:val="000000" w:themeColor="text1"/>
          <w:u w:color="000000" w:themeColor="text1"/>
        </w:rPr>
        <w:t>(A)</w:t>
      </w:r>
      <w:r w:rsidRPr="00672431">
        <w:t xml:space="preserve"> </w:t>
      </w:r>
      <w:r w:rsidRPr="00672431">
        <w:rPr>
          <w:color w:val="000000" w:themeColor="text1"/>
          <w:u w:color="000000" w:themeColor="text1"/>
        </w:rPr>
        <w:t xml:space="preserve">There is created an </w:t>
      </w:r>
      <w:r>
        <w:rPr>
          <w:color w:val="000000" w:themeColor="text1"/>
          <w:u w:color="000000" w:themeColor="text1"/>
        </w:rPr>
        <w:t>“</w:t>
      </w:r>
      <w:r w:rsidRPr="00672431">
        <w:rPr>
          <w:color w:val="000000" w:themeColor="text1"/>
          <w:u w:color="000000" w:themeColor="text1"/>
        </w:rPr>
        <w:t>Illegal Immigration Enforcement Unit</w:t>
      </w:r>
      <w:r>
        <w:rPr>
          <w:color w:val="000000" w:themeColor="text1"/>
          <w:u w:color="000000" w:themeColor="text1"/>
        </w:rPr>
        <w:t>”</w:t>
      </w:r>
      <w:r w:rsidRPr="00672431">
        <w:rPr>
          <w:color w:val="000000" w:themeColor="text1"/>
          <w:u w:color="000000" w:themeColor="text1"/>
        </w:rPr>
        <w:t xml:space="preserve"> within the South Carolina Law Enforcement Division (SLED). The purpose of the Illegal Immigration Enforcement Unit is to enforce immigration laws as authorized pursuant to federal laws and the laws of this State.</w:t>
      </w:r>
    </w:p>
    <w:p w:rsidRPr="00672431" w:rsidR="00681547" w:rsidP="00681547" w:rsidRDefault="00681547">
      <w:pPr>
        <w:pStyle w:val="scnewcodesection"/>
      </w:pPr>
      <w:r>
        <w:rPr>
          <w:color w:val="000000" w:themeColor="text1"/>
          <w:u w:color="000000" w:themeColor="text1"/>
        </w:rPr>
        <w:tab/>
      </w:r>
      <w:bookmarkStart w:name="ss_T23C3N80SB_lv1_7ef6816e6" w:id="5"/>
      <w:r w:rsidRPr="00672431">
        <w:rPr>
          <w:color w:val="000000" w:themeColor="text1"/>
          <w:u w:color="000000" w:themeColor="text1"/>
        </w:rPr>
        <w:t>(</w:t>
      </w:r>
      <w:bookmarkEnd w:id="5"/>
      <w:r w:rsidRPr="00672431">
        <w:rPr>
          <w:color w:val="000000" w:themeColor="text1"/>
          <w:u w:color="000000" w:themeColor="text1"/>
        </w:rPr>
        <w:t>B)</w:t>
      </w:r>
      <w:r>
        <w:t xml:space="preserve"> </w:t>
      </w:r>
      <w:r w:rsidRPr="00672431">
        <w:rPr>
          <w:color w:val="000000" w:themeColor="text1"/>
          <w:u w:color="000000" w:themeColor="text1"/>
        </w:rPr>
        <w:t xml:space="preserve">The Illegal Immigration Enforcement Unit is under the administrative direction of the </w:t>
      </w:r>
      <w:r>
        <w:rPr>
          <w:color w:val="000000" w:themeColor="text1"/>
          <w:u w:color="000000" w:themeColor="text1"/>
        </w:rPr>
        <w:t>C</w:t>
      </w:r>
      <w:r w:rsidRPr="00672431">
        <w:rPr>
          <w:color w:val="000000" w:themeColor="text1"/>
          <w:u w:color="000000" w:themeColor="text1"/>
        </w:rPr>
        <w:t xml:space="preserve">hief of SLED. SLED shall designate such agents and other personnel that the </w:t>
      </w:r>
      <w:r>
        <w:rPr>
          <w:color w:val="000000" w:themeColor="text1"/>
          <w:u w:color="000000" w:themeColor="text1"/>
        </w:rPr>
        <w:t>c</w:t>
      </w:r>
      <w:r w:rsidRPr="00672431">
        <w:rPr>
          <w:color w:val="000000" w:themeColor="text1"/>
          <w:u w:color="000000" w:themeColor="text1"/>
        </w:rPr>
        <w:t xml:space="preserve">hief deems necessary </w:t>
      </w:r>
      <w:r>
        <w:rPr>
          <w:color w:val="000000" w:themeColor="text1"/>
          <w:u w:color="000000" w:themeColor="text1"/>
        </w:rPr>
        <w:t xml:space="preserve">and </w:t>
      </w:r>
      <w:r w:rsidRPr="00672431">
        <w:rPr>
          <w:color w:val="000000" w:themeColor="text1"/>
          <w:u w:color="000000" w:themeColor="text1"/>
        </w:rPr>
        <w:t>proper to enforce the immigration laws as authorized pursuant to federal laws and the laws of this State and to administer and oversee the operations of the Illegal Immigration Enforcement Unit.</w:t>
      </w:r>
    </w:p>
    <w:p w:rsidRPr="00672431" w:rsidR="00681547" w:rsidP="00681547" w:rsidRDefault="00681547">
      <w:pPr>
        <w:pStyle w:val="scnewcodesection"/>
      </w:pPr>
      <w:r>
        <w:rPr>
          <w:color w:val="000000" w:themeColor="text1"/>
          <w:u w:color="000000" w:themeColor="text1"/>
        </w:rPr>
        <w:lastRenderedPageBreak/>
        <w:tab/>
      </w:r>
      <w:bookmarkStart w:name="ss_T23C3N80SC_lv1_80a57bb68" w:id="6"/>
      <w:r w:rsidRPr="00672431">
        <w:rPr>
          <w:color w:val="000000" w:themeColor="text1"/>
          <w:u w:color="000000" w:themeColor="text1"/>
        </w:rPr>
        <w:t>(</w:t>
      </w:r>
      <w:bookmarkEnd w:id="6"/>
      <w:r w:rsidRPr="00672431">
        <w:rPr>
          <w:color w:val="000000" w:themeColor="text1"/>
          <w:u w:color="000000" w:themeColor="text1"/>
        </w:rPr>
        <w:t>C)</w:t>
      </w:r>
      <w:r>
        <w:t xml:space="preserve"> </w:t>
      </w:r>
      <w:r w:rsidRPr="00672431">
        <w:rPr>
          <w:color w:val="000000" w:themeColor="text1"/>
          <w:u w:color="000000" w:themeColor="text1"/>
        </w:rPr>
        <w:t>Notwithstanding any other provision of law, the Illegal Immigration Enforcement Unit must be funded annually by a specific appropriation to the Illegal Immigration Enforcement Unit in the state general appropriations act, separate and distinct from SLED</w:t>
      </w:r>
      <w:r>
        <w:rPr>
          <w:color w:val="000000" w:themeColor="text1"/>
          <w:u w:color="000000" w:themeColor="text1"/>
        </w:rPr>
        <w:t>’</w:t>
      </w:r>
      <w:r w:rsidRPr="00672431">
        <w:rPr>
          <w:color w:val="000000" w:themeColor="text1"/>
          <w:u w:color="000000" w:themeColor="text1"/>
        </w:rPr>
        <w:t>s other appropriations.</w:t>
      </w:r>
    </w:p>
    <w:p w:rsidRPr="00672431" w:rsidR="00681547" w:rsidP="00681547" w:rsidRDefault="00681547">
      <w:pPr>
        <w:pStyle w:val="scnewcodesection"/>
      </w:pPr>
      <w:r>
        <w:rPr>
          <w:color w:val="000000" w:themeColor="text1"/>
          <w:u w:color="000000" w:themeColor="text1"/>
        </w:rPr>
        <w:tab/>
      </w:r>
      <w:bookmarkStart w:name="ss_T23C3N80SD_lv1_5f1051918" w:id="7"/>
      <w:r w:rsidRPr="00672431">
        <w:rPr>
          <w:color w:val="000000" w:themeColor="text1"/>
          <w:u w:color="000000" w:themeColor="text1"/>
        </w:rPr>
        <w:t>(</w:t>
      </w:r>
      <w:bookmarkEnd w:id="7"/>
      <w:r w:rsidRPr="00672431">
        <w:rPr>
          <w:color w:val="000000" w:themeColor="text1"/>
          <w:u w:color="000000" w:themeColor="text1"/>
        </w:rPr>
        <w:t>D)</w:t>
      </w:r>
      <w:r>
        <w:t xml:space="preserve"> </w:t>
      </w:r>
      <w:r w:rsidRPr="00672431">
        <w:rPr>
          <w:color w:val="000000" w:themeColor="text1"/>
          <w:u w:color="000000" w:themeColor="text1"/>
        </w:rPr>
        <w:t xml:space="preserve">To the extent possible SLED shall negotiate the terms of a memorandum of agreement with the United States Immigration and Customs Enforcement </w:t>
      </w:r>
      <w:r>
        <w:rPr>
          <w:color w:val="000000" w:themeColor="text1"/>
          <w:u w:color="000000" w:themeColor="text1"/>
        </w:rPr>
        <w:t xml:space="preserve">Agency </w:t>
      </w:r>
      <w:r w:rsidRPr="00672431">
        <w:rPr>
          <w:color w:val="000000" w:themeColor="text1"/>
          <w:u w:color="000000" w:themeColor="text1"/>
        </w:rPr>
        <w:t>pursuant to Section 287(g) of the federal Immigration and Nationality Act as soon as possible after the effective date of this act.</w:t>
      </w:r>
    </w:p>
    <w:p w:rsidRPr="00672431" w:rsidR="00681547" w:rsidP="00681547" w:rsidRDefault="00681547">
      <w:pPr>
        <w:pStyle w:val="scnewcodesection"/>
      </w:pPr>
      <w:r>
        <w:rPr>
          <w:color w:val="000000" w:themeColor="text1"/>
          <w:u w:color="000000" w:themeColor="text1"/>
        </w:rPr>
        <w:tab/>
      </w:r>
      <w:bookmarkStart w:name="ss_T23C3N80SE_lv1_1aa79f6dd" w:id="8"/>
      <w:r w:rsidRPr="00672431">
        <w:rPr>
          <w:color w:val="000000" w:themeColor="text1"/>
          <w:u w:color="000000" w:themeColor="text1"/>
        </w:rPr>
        <w:t>(</w:t>
      </w:r>
      <w:bookmarkEnd w:id="8"/>
      <w:r w:rsidRPr="00672431">
        <w:rPr>
          <w:color w:val="000000" w:themeColor="text1"/>
          <w:u w:color="000000" w:themeColor="text1"/>
        </w:rPr>
        <w:t>E)</w:t>
      </w:r>
      <w:r>
        <w:t xml:space="preserve"> </w:t>
      </w:r>
      <w:r w:rsidRPr="00672431">
        <w:rPr>
          <w:color w:val="000000" w:themeColor="text1"/>
          <w:u w:color="000000" w:themeColor="text1"/>
        </w:rPr>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681547" w:rsidP="00681547" w:rsidRDefault="00681547">
      <w:pPr>
        <w:pStyle w:val="scnewcodesection"/>
      </w:pPr>
      <w:r>
        <w:rPr>
          <w:color w:val="000000" w:themeColor="text1"/>
          <w:u w:color="000000" w:themeColor="text1"/>
        </w:rPr>
        <w:tab/>
      </w:r>
      <w:bookmarkStart w:name="ss_T23C3N80SF_lv1_d08885ff6" w:id="9"/>
      <w:r w:rsidRPr="00672431">
        <w:rPr>
          <w:color w:val="000000" w:themeColor="text1"/>
          <w:u w:color="000000" w:themeColor="text1"/>
        </w:rPr>
        <w:t>(</w:t>
      </w:r>
      <w:bookmarkEnd w:id="9"/>
      <w:r w:rsidRPr="00672431">
        <w:rPr>
          <w:color w:val="000000" w:themeColor="text1"/>
          <w:u w:color="000000" w:themeColor="text1"/>
        </w:rPr>
        <w:t>F)</w:t>
      </w:r>
      <w:r>
        <w:t xml:space="preserve"> </w:t>
      </w:r>
      <w:r w:rsidRPr="00672431">
        <w:rPr>
          <w:color w:val="000000" w:themeColor="text1"/>
          <w:u w:color="000000" w:themeColor="text1"/>
        </w:rPr>
        <w:t>SLED shall develop an illegal immigration enforcement training program and shall make this training program available to all local law enforcement agencies to assist any local law enforcement agency wishing to utilize the training program in the proper implementation, management, and enforcement of applicable immigration laws.</w:t>
      </w: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681547" w:rsidP="00681547" w:rsidRDefault="006815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noncodifiedsection"/>
      </w:pPr>
      <w:bookmarkStart w:name="bs_num_2_31368c1d6" w:id="10"/>
      <w:r>
        <w:t>S</w:t>
      </w:r>
      <w:bookmarkEnd w:id="10"/>
      <w:r>
        <w:t>ECTION 2.</w:t>
      </w:r>
      <w:r>
        <w:tab/>
        <w:t>Section 23</w:t>
      </w:r>
      <w:r>
        <w:noBreakHyphen/>
        <w:t>6</w:t>
      </w:r>
      <w:r>
        <w:noBreakHyphen/>
        <w:t>60 of the S.C. Code is repealed.</w:t>
      </w: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681547" w:rsidP="00681547" w:rsidRDefault="006815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D5D7F" w:rsidR="00681547" w:rsidP="00681547" w:rsidRDefault="00681547">
      <w:pPr>
        <w:pStyle w:val="scnoncodifiedsection"/>
      </w:pPr>
      <w:bookmarkStart w:name="bs_num_3_914fbcb00" w:id="11"/>
      <w:r>
        <w:rPr>
          <w:snapToGrid w:val="0"/>
        </w:rPr>
        <w:t>S</w:t>
      </w:r>
      <w:bookmarkEnd w:id="11"/>
      <w:r>
        <w:t xml:space="preserve">ECTION </w:t>
      </w:r>
      <w:r w:rsidRPr="003D5D7F">
        <w:rPr>
          <w:snapToGrid w:val="0"/>
        </w:rPr>
        <w:t>3.</w:t>
      </w:r>
      <w:r>
        <w:tab/>
        <w:t>Chapter 30, Title 8 of the S.C. Code is repealed.</w:t>
      </w: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3D5D7F" w:rsidR="00681547" w:rsidP="00681547" w:rsidRDefault="0068154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1547" w:rsidP="00681547" w:rsidRDefault="00681547">
      <w:pPr>
        <w:pStyle w:val="scnoncodifiedsection"/>
      </w:pPr>
      <w:bookmarkStart w:name="eff_date_section" w:id="12"/>
      <w:bookmarkStart w:name="bs_num_4_lastsection" w:id="13"/>
      <w:bookmarkEnd w:id="12"/>
      <w:r>
        <w:t>S</w:t>
      </w:r>
      <w:bookmarkEnd w:id="13"/>
      <w:r>
        <w:t>ECTION 4.</w:t>
      </w:r>
      <w:r w:rsidRPr="003D5D7F">
        <w:tab/>
        <w:t>This act takes effect upon approval by the Governor.</w:t>
      </w:r>
    </w:p>
    <w:p w:rsidR="00681547" w:rsidP="00681547" w:rsidRDefault="00681547">
      <w:pPr>
        <w:pStyle w:val="scnoncodifiedsection"/>
      </w:pPr>
    </w:p>
    <w:p w:rsidR="00681547" w:rsidP="00681547" w:rsidRDefault="00681547">
      <w:pPr>
        <w:pStyle w:val="scnoncodifiedsection"/>
      </w:pPr>
      <w:r>
        <w:t>Ratified the 30</w:t>
      </w:r>
      <w:r>
        <w:rPr>
          <w:vertAlign w:val="superscript"/>
        </w:rPr>
        <w:t>th</w:t>
      </w:r>
      <w:r>
        <w:t xml:space="preserve"> day of January, 2024.</w:t>
      </w:r>
    </w:p>
    <w:p w:rsidR="00681547" w:rsidP="00681547" w:rsidRDefault="00681547">
      <w:pPr>
        <w:pStyle w:val="scactchamber"/>
        <w:widowControl/>
        <w:suppressLineNumbers w:val="0"/>
        <w:suppressAutoHyphens w:val="0"/>
        <w:jc w:val="both"/>
      </w:pPr>
    </w:p>
    <w:p w:rsidR="00681547" w:rsidP="00681547" w:rsidRDefault="00681547">
      <w:pPr>
        <w:pStyle w:val="scactchamber"/>
        <w:widowControl/>
        <w:suppressLineNumbers w:val="0"/>
        <w:suppressAutoHyphens w:val="0"/>
        <w:jc w:val="both"/>
      </w:pPr>
      <w:r>
        <w:t>Approved the 5</w:t>
      </w:r>
      <w:r w:rsidRPr="00F81040">
        <w:rPr>
          <w:vertAlign w:val="superscript"/>
        </w:rPr>
        <w:t>th</w:t>
      </w:r>
      <w:r>
        <w:t xml:space="preserve"> day of February, 2024. </w:t>
      </w:r>
    </w:p>
    <w:p w:rsidR="00681547" w:rsidP="00681547" w:rsidRDefault="00681547">
      <w:pPr>
        <w:pStyle w:val="scactchamber"/>
        <w:widowControl/>
        <w:suppressLineNumbers w:val="0"/>
        <w:suppressAutoHyphens w:val="0"/>
        <w:jc w:val="center"/>
      </w:pPr>
    </w:p>
    <w:p w:rsidR="00681547" w:rsidP="00681547" w:rsidRDefault="00681547">
      <w:pPr>
        <w:pStyle w:val="scactchamber"/>
        <w:widowControl/>
        <w:suppressLineNumbers w:val="0"/>
        <w:suppressAutoHyphens w:val="0"/>
        <w:jc w:val="center"/>
      </w:pPr>
      <w:r>
        <w:t>__________</w:t>
      </w:r>
    </w:p>
    <w:p w:rsidRPr="00F60DB2" w:rsidR="00816C63" w:rsidP="00681547" w:rsidRDefault="00816C6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16C63" w:rsidSect="00681547">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3B4D" w:rsidRDefault="00513B4D" w:rsidP="0010329A">
      <w:pPr>
        <w:spacing w:after="0" w:line="240" w:lineRule="auto"/>
      </w:pPr>
      <w:r>
        <w:separator/>
      </w:r>
    </w:p>
    <w:p w:rsidR="00513B4D" w:rsidRDefault="00513B4D"/>
    <w:p w:rsidR="00513B4D" w:rsidRDefault="00513B4D"/>
  </w:endnote>
  <w:endnote w:type="continuationSeparator" w:id="0">
    <w:p w:rsidR="00513B4D" w:rsidRDefault="00513B4D" w:rsidP="0010329A">
      <w:pPr>
        <w:spacing w:after="0" w:line="240" w:lineRule="auto"/>
      </w:pPr>
      <w:r>
        <w:continuationSeparator/>
      </w:r>
    </w:p>
    <w:p w:rsidR="00513B4D" w:rsidRDefault="00513B4D"/>
    <w:p w:rsidR="00513B4D" w:rsidRDefault="00513B4D"/>
  </w:endnote>
  <w:endnote w:type="continuationNotice" w:id="1">
    <w:p w:rsidR="00513B4D" w:rsidRDefault="00513B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C63" w:rsidRPr="00816C63" w:rsidRDefault="00816C63" w:rsidP="00816C6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C63" w:rsidRDefault="00816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3B4D" w:rsidRDefault="00513B4D" w:rsidP="0010329A">
      <w:pPr>
        <w:spacing w:after="0" w:line="240" w:lineRule="auto"/>
      </w:pPr>
      <w:r>
        <w:separator/>
      </w:r>
    </w:p>
    <w:p w:rsidR="00513B4D" w:rsidRDefault="00513B4D"/>
    <w:p w:rsidR="00513B4D" w:rsidRDefault="00513B4D"/>
  </w:footnote>
  <w:footnote w:type="continuationSeparator" w:id="0">
    <w:p w:rsidR="00513B4D" w:rsidRDefault="00513B4D" w:rsidP="0010329A">
      <w:pPr>
        <w:spacing w:after="0" w:line="240" w:lineRule="auto"/>
      </w:pPr>
      <w:r>
        <w:continuationSeparator/>
      </w:r>
    </w:p>
    <w:p w:rsidR="00513B4D" w:rsidRDefault="00513B4D"/>
    <w:p w:rsidR="00513B4D" w:rsidRDefault="00513B4D"/>
  </w:footnote>
  <w:footnote w:type="continuationNotice" w:id="1">
    <w:p w:rsidR="00513B4D" w:rsidRDefault="00513B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2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1AFB"/>
    <w:rsid w:val="00062250"/>
    <w:rsid w:val="0006464F"/>
    <w:rsid w:val="00066B54"/>
    <w:rsid w:val="00074A4F"/>
    <w:rsid w:val="00076837"/>
    <w:rsid w:val="00077462"/>
    <w:rsid w:val="00086E49"/>
    <w:rsid w:val="00093AA4"/>
    <w:rsid w:val="000A28B3"/>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22E5"/>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20B0"/>
    <w:rsid w:val="001E7185"/>
    <w:rsid w:val="001F2A41"/>
    <w:rsid w:val="001F313F"/>
    <w:rsid w:val="001F331D"/>
    <w:rsid w:val="002001FE"/>
    <w:rsid w:val="002038AA"/>
    <w:rsid w:val="0020505D"/>
    <w:rsid w:val="0021166F"/>
    <w:rsid w:val="0021248D"/>
    <w:rsid w:val="002125DF"/>
    <w:rsid w:val="00233975"/>
    <w:rsid w:val="00236D73"/>
    <w:rsid w:val="00240649"/>
    <w:rsid w:val="0025265D"/>
    <w:rsid w:val="002568C4"/>
    <w:rsid w:val="00257F60"/>
    <w:rsid w:val="002625EA"/>
    <w:rsid w:val="00270F7C"/>
    <w:rsid w:val="00281442"/>
    <w:rsid w:val="002836D8"/>
    <w:rsid w:val="002A6972"/>
    <w:rsid w:val="002B02F3"/>
    <w:rsid w:val="002C3463"/>
    <w:rsid w:val="002C3B4D"/>
    <w:rsid w:val="002C7ADB"/>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11D4"/>
    <w:rsid w:val="004851A0"/>
    <w:rsid w:val="004932AB"/>
    <w:rsid w:val="00496820"/>
    <w:rsid w:val="004A2BAB"/>
    <w:rsid w:val="004A5512"/>
    <w:rsid w:val="004B07AC"/>
    <w:rsid w:val="004B0C18"/>
    <w:rsid w:val="004B1F36"/>
    <w:rsid w:val="004B439F"/>
    <w:rsid w:val="004C223D"/>
    <w:rsid w:val="004C5A68"/>
    <w:rsid w:val="004C5C9A"/>
    <w:rsid w:val="004C6054"/>
    <w:rsid w:val="004D1442"/>
    <w:rsid w:val="004D3DCB"/>
    <w:rsid w:val="004F0090"/>
    <w:rsid w:val="004F172C"/>
    <w:rsid w:val="005002ED"/>
    <w:rsid w:val="00500DBC"/>
    <w:rsid w:val="005102BE"/>
    <w:rsid w:val="00513B4D"/>
    <w:rsid w:val="00517044"/>
    <w:rsid w:val="00523F7F"/>
    <w:rsid w:val="00524D54"/>
    <w:rsid w:val="005425AE"/>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49DE"/>
    <w:rsid w:val="006454BB"/>
    <w:rsid w:val="00651C89"/>
    <w:rsid w:val="00656284"/>
    <w:rsid w:val="00657CF4"/>
    <w:rsid w:val="00663B8D"/>
    <w:rsid w:val="006700F0"/>
    <w:rsid w:val="00671EAD"/>
    <w:rsid w:val="00671F37"/>
    <w:rsid w:val="0067345B"/>
    <w:rsid w:val="00681547"/>
    <w:rsid w:val="00685035"/>
    <w:rsid w:val="00685770"/>
    <w:rsid w:val="006A395F"/>
    <w:rsid w:val="006A3DB4"/>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C63"/>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15A"/>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5AFA"/>
    <w:rsid w:val="00975FDC"/>
    <w:rsid w:val="0097765A"/>
    <w:rsid w:val="00982484"/>
    <w:rsid w:val="0098366F"/>
    <w:rsid w:val="00983A03"/>
    <w:rsid w:val="00986063"/>
    <w:rsid w:val="00991F67"/>
    <w:rsid w:val="00992876"/>
    <w:rsid w:val="009A0DCE"/>
    <w:rsid w:val="009A22CD"/>
    <w:rsid w:val="009B1D3C"/>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4E64"/>
    <w:rsid w:val="00A64465"/>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97E74"/>
    <w:rsid w:val="00CA7E71"/>
    <w:rsid w:val="00CB1029"/>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D7506"/>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645E"/>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B7EEE"/>
    <w:rsid w:val="00FC4EFC"/>
    <w:rsid w:val="00FC62C3"/>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16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122E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122E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122E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122E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122E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122E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122E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122E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122E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122E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122E5"/>
    <w:rPr>
      <w:noProof/>
    </w:rPr>
  </w:style>
  <w:style w:type="character" w:customStyle="1" w:styleId="sclocalcheck">
    <w:name w:val="sc_local_check"/>
    <w:uiPriority w:val="1"/>
    <w:qFormat/>
    <w:rsid w:val="001122E5"/>
    <w:rPr>
      <w:noProof/>
    </w:rPr>
  </w:style>
  <w:style w:type="character" w:customStyle="1" w:styleId="sctempcheck">
    <w:name w:val="sc_temp_check"/>
    <w:uiPriority w:val="1"/>
    <w:qFormat/>
    <w:rsid w:val="001122E5"/>
    <w:rPr>
      <w:noProof/>
    </w:rPr>
  </w:style>
  <w:style w:type="character" w:customStyle="1" w:styleId="Heading1Char">
    <w:name w:val="Heading 1 Char"/>
    <w:basedOn w:val="DefaultParagraphFont"/>
    <w:link w:val="Heading1"/>
    <w:uiPriority w:val="9"/>
    <w:rsid w:val="00816C6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328.docx" TargetMode="External" Id="rId13" /><Relationship Type="http://schemas.openxmlformats.org/officeDocument/2006/relationships/hyperlink" Target="file:///h:\sj\20230330.docx" TargetMode="External" Id="rId18" /><Relationship Type="http://schemas.openxmlformats.org/officeDocument/2006/relationships/hyperlink" Target="https://www.scstatehouse.gov/sess125_2023-2024/prever/4120_20230309a.docx" TargetMode="External" Id="rId26" /><Relationship Type="http://schemas.openxmlformats.org/officeDocument/2006/relationships/customXml" Target="../customXml/item3.xml" Id="rId3" /><Relationship Type="http://schemas.openxmlformats.org/officeDocument/2006/relationships/hyperlink" Target="file:///h:\sj\20240116.docx" TargetMode="External" Id="rId21" /><Relationship Type="http://schemas.openxmlformats.org/officeDocument/2006/relationships/styles" Target="styles.xml" Id="rId7" /><Relationship Type="http://schemas.openxmlformats.org/officeDocument/2006/relationships/hyperlink" Target="file:///h:\hj\20230309.docx" TargetMode="External" Id="rId12" /><Relationship Type="http://schemas.openxmlformats.org/officeDocument/2006/relationships/hyperlink" Target="file:///h:\hj\20230330.docx" TargetMode="External" Id="rId17" /><Relationship Type="http://schemas.openxmlformats.org/officeDocument/2006/relationships/hyperlink" Target="https://www.scstatehouse.gov/sess125_2023-2024/prever/4120_20230309.docx" TargetMode="External" Id="rId25" /><Relationship Type="http://schemas.openxmlformats.org/officeDocument/2006/relationships/customXml" Target="../customXml/item2.xml" Id="rId2" /><Relationship Type="http://schemas.openxmlformats.org/officeDocument/2006/relationships/hyperlink" Target="file:///h:\hj\20230329.docx" TargetMode="External" Id="rId16" /><Relationship Type="http://schemas.openxmlformats.org/officeDocument/2006/relationships/hyperlink" Target="file:///h:\sj\20230510.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4120&amp;session=125&amp;summary=B"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329.docx" TargetMode="External" Id="rId15" /><Relationship Type="http://schemas.openxmlformats.org/officeDocument/2006/relationships/hyperlink" Target="file:///h:\sj\20240117.docx" TargetMode="External" Id="rId23" /><Relationship Type="http://schemas.openxmlformats.org/officeDocument/2006/relationships/hyperlink" Target="https://www.scstatehouse.gov/sess125_2023-2024/prever/4120_20230510.docx" TargetMode="External" Id="rId28"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9.docx" TargetMode="External" Id="rId14" /><Relationship Type="http://schemas.openxmlformats.org/officeDocument/2006/relationships/hyperlink" Target="file:///h:\sj\20240116.docx" TargetMode="External" Id="rId22" /><Relationship Type="http://schemas.openxmlformats.org/officeDocument/2006/relationships/hyperlink" Target="https://www.scstatehouse.gov/sess125_2023-2024/prever/4120_20230329.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120&amp;session=125&amp;summary=B" TargetMode="External" Id="R2191f0e81c3b4c2d" /><Relationship Type="http://schemas.openxmlformats.org/officeDocument/2006/relationships/hyperlink" Target="https://www.scstatehouse.gov/sess125_2023-2024/prever/4120_20230309.docx" TargetMode="External" Id="R6833e4530fb94772" /><Relationship Type="http://schemas.openxmlformats.org/officeDocument/2006/relationships/hyperlink" Target="https://www.scstatehouse.gov/sess125_2023-2024/prever/4120_20230309a.docx" TargetMode="External" Id="R4e15456ec61248c9" /><Relationship Type="http://schemas.openxmlformats.org/officeDocument/2006/relationships/hyperlink" Target="https://www.scstatehouse.gov/sess125_2023-2024/prever/4120_20230329.docx" TargetMode="External" Id="R8164343a19554cb6" /><Relationship Type="http://schemas.openxmlformats.org/officeDocument/2006/relationships/hyperlink" Target="https://www.scstatehouse.gov/sess125_2023-2024/prever/4120_20230510.docx" TargetMode="External" Id="R58ded86d5c554da3" /><Relationship Type="http://schemas.openxmlformats.org/officeDocument/2006/relationships/hyperlink" Target="h:\hj\20230309.docx" TargetMode="External" Id="R0d69dd6299424493" /><Relationship Type="http://schemas.openxmlformats.org/officeDocument/2006/relationships/hyperlink" Target="h:\hj\20230328.docx" TargetMode="External" Id="Ra6b29db2dcb54bc6" /><Relationship Type="http://schemas.openxmlformats.org/officeDocument/2006/relationships/hyperlink" Target="h:\hj\20230329.docx" TargetMode="External" Id="R97b15f80b1ff43cc" /><Relationship Type="http://schemas.openxmlformats.org/officeDocument/2006/relationships/hyperlink" Target="h:\hj\20230329.docx" TargetMode="External" Id="R64afd1cbb5da4fea" /><Relationship Type="http://schemas.openxmlformats.org/officeDocument/2006/relationships/hyperlink" Target="h:\hj\20230329.docx" TargetMode="External" Id="R05d1444ecef647ac" /><Relationship Type="http://schemas.openxmlformats.org/officeDocument/2006/relationships/hyperlink" Target="h:\hj\20230330.docx" TargetMode="External" Id="R920a4c7b9e9a440c" /><Relationship Type="http://schemas.openxmlformats.org/officeDocument/2006/relationships/hyperlink" Target="h:\sj\20230330.docx" TargetMode="External" Id="R8a5b8e953c714ff5" /><Relationship Type="http://schemas.openxmlformats.org/officeDocument/2006/relationships/hyperlink" Target="h:\sj\20230330.docx" TargetMode="External" Id="R902d4ac1bb944825" /><Relationship Type="http://schemas.openxmlformats.org/officeDocument/2006/relationships/hyperlink" Target="h:\sj\20230510.docx" TargetMode="External" Id="R954f0ac114ae49a9" /><Relationship Type="http://schemas.openxmlformats.org/officeDocument/2006/relationships/hyperlink" Target="h:\sj\20240116.docx" TargetMode="External" Id="R365c5199a6334daa" /><Relationship Type="http://schemas.openxmlformats.org/officeDocument/2006/relationships/hyperlink" Target="h:\sj\20240116.docx" TargetMode="External" Id="R96571920b2da4767" /><Relationship Type="http://schemas.openxmlformats.org/officeDocument/2006/relationships/hyperlink" Target="h:\sj\20240117.docx" TargetMode="External" Id="R86c8971d32d54818" /><Relationship Type="http://schemas.openxmlformats.org/officeDocument/2006/relationships/hyperlink" Target="https://www.scstatehouse.gov/billsearch.php?billnumbers=4120&amp;session=125&amp;summary=B" TargetMode="External" Id="R7ea7facd59b2406c" /><Relationship Type="http://schemas.openxmlformats.org/officeDocument/2006/relationships/hyperlink" Target="https://www.scstatehouse.gov/sess125_2023-2024/prever/4120_20230309.docx" TargetMode="External" Id="R9f1a0318a86549ac" /><Relationship Type="http://schemas.openxmlformats.org/officeDocument/2006/relationships/hyperlink" Target="https://www.scstatehouse.gov/sess125_2023-2024/prever/4120_20230309a.docx" TargetMode="External" Id="Reb986a8ce626412a" /><Relationship Type="http://schemas.openxmlformats.org/officeDocument/2006/relationships/hyperlink" Target="https://www.scstatehouse.gov/sess125_2023-2024/prever/4120_20230329.docx" TargetMode="External" Id="Rfc04c8f56230407b" /><Relationship Type="http://schemas.openxmlformats.org/officeDocument/2006/relationships/hyperlink" Target="https://www.scstatehouse.gov/sess125_2023-2024/prever/4120_20230510.docx" TargetMode="External" Id="R8b9938169e1a449c" /><Relationship Type="http://schemas.openxmlformats.org/officeDocument/2006/relationships/hyperlink" Target="h:\hj\20230309.docx" TargetMode="External" Id="R32deda1af30b45b8" /><Relationship Type="http://schemas.openxmlformats.org/officeDocument/2006/relationships/hyperlink" Target="h:\hj\20230328.docx" TargetMode="External" Id="R2c70d8cc1b464b9a" /><Relationship Type="http://schemas.openxmlformats.org/officeDocument/2006/relationships/hyperlink" Target="h:\hj\20230329.docx" TargetMode="External" Id="Re0869776eeec4a0c" /><Relationship Type="http://schemas.openxmlformats.org/officeDocument/2006/relationships/hyperlink" Target="h:\hj\20230329.docx" TargetMode="External" Id="R391e45c8f41f4665" /><Relationship Type="http://schemas.openxmlformats.org/officeDocument/2006/relationships/hyperlink" Target="h:\hj\20230329.docx" TargetMode="External" Id="Reac1c52d96474187" /><Relationship Type="http://schemas.openxmlformats.org/officeDocument/2006/relationships/hyperlink" Target="h:\hj\20230330.docx" TargetMode="External" Id="Re9077a231d6d4f3f" /><Relationship Type="http://schemas.openxmlformats.org/officeDocument/2006/relationships/hyperlink" Target="h:\sj\20230330.docx" TargetMode="External" Id="Rc5cb52676bb8447b" /><Relationship Type="http://schemas.openxmlformats.org/officeDocument/2006/relationships/hyperlink" Target="h:\sj\20230330.docx" TargetMode="External" Id="R3c22fddd3de64274" /><Relationship Type="http://schemas.openxmlformats.org/officeDocument/2006/relationships/hyperlink" Target="h:\sj\20230510.docx" TargetMode="External" Id="Raf9d800c44564788" /><Relationship Type="http://schemas.openxmlformats.org/officeDocument/2006/relationships/hyperlink" Target="h:\sj\20240116.docx" TargetMode="External" Id="Rc54e85dd6e2449b8" /><Relationship Type="http://schemas.openxmlformats.org/officeDocument/2006/relationships/hyperlink" Target="h:\sj\20240116.docx" TargetMode="External" Id="Rad19731d8d48440e" /><Relationship Type="http://schemas.openxmlformats.org/officeDocument/2006/relationships/hyperlink" Target="h:\sj\20240117.docx" TargetMode="External" Id="R2aff281c13db41a0" /><Relationship Type="http://schemas.openxmlformats.org/officeDocument/2006/relationships/hyperlink" Target="https://www.scstatehouse.gov/billsearch.php?billnumbers=4120&amp;session=125&amp;summary=B" TargetMode="External" Id="Rc08af76b97f4427a" /><Relationship Type="http://schemas.openxmlformats.org/officeDocument/2006/relationships/hyperlink" Target="https://www.scstatehouse.gov/sess125_2023-2024/prever/4120_20230309.docx" TargetMode="External" Id="Rfa117c3a6ab34025" /><Relationship Type="http://schemas.openxmlformats.org/officeDocument/2006/relationships/hyperlink" Target="https://www.scstatehouse.gov/sess125_2023-2024/prever/4120_20230309a.docx" TargetMode="External" Id="Re3dfdad4a1394824" /><Relationship Type="http://schemas.openxmlformats.org/officeDocument/2006/relationships/hyperlink" Target="https://www.scstatehouse.gov/sess125_2023-2024/prever/4120_20230329.docx" TargetMode="External" Id="Rfc19c6bbd49f4407" /><Relationship Type="http://schemas.openxmlformats.org/officeDocument/2006/relationships/hyperlink" Target="https://www.scstatehouse.gov/sess125_2023-2024/prever/4120_20230510.docx" TargetMode="External" Id="Rfb92927e4e314543" /><Relationship Type="http://schemas.openxmlformats.org/officeDocument/2006/relationships/hyperlink" Target="h:\hj\20230309.docx" TargetMode="External" Id="R4d3301dc87794728" /><Relationship Type="http://schemas.openxmlformats.org/officeDocument/2006/relationships/hyperlink" Target="h:\hj\20230328.docx" TargetMode="External" Id="R7d4dc3c1e1df4ca6" /><Relationship Type="http://schemas.openxmlformats.org/officeDocument/2006/relationships/hyperlink" Target="h:\hj\20230329.docx" TargetMode="External" Id="R838d92933f7a466b" /><Relationship Type="http://schemas.openxmlformats.org/officeDocument/2006/relationships/hyperlink" Target="h:\hj\20230329.docx" TargetMode="External" Id="R703cff78e2ab46f5" /><Relationship Type="http://schemas.openxmlformats.org/officeDocument/2006/relationships/hyperlink" Target="h:\hj\20230329.docx" TargetMode="External" Id="Rb31618b431204a6d" /><Relationship Type="http://schemas.openxmlformats.org/officeDocument/2006/relationships/hyperlink" Target="h:\hj\20230330.docx" TargetMode="External" Id="R948b12b3641b44ba" /><Relationship Type="http://schemas.openxmlformats.org/officeDocument/2006/relationships/hyperlink" Target="h:\sj\20230330.docx" TargetMode="External" Id="R50da8a23ec674cc2" /><Relationship Type="http://schemas.openxmlformats.org/officeDocument/2006/relationships/hyperlink" Target="h:\sj\20230330.docx" TargetMode="External" Id="R0628133311364d66" /><Relationship Type="http://schemas.openxmlformats.org/officeDocument/2006/relationships/hyperlink" Target="h:\sj\20230510.docx" TargetMode="External" Id="R9dc8389cd86c4120" /><Relationship Type="http://schemas.openxmlformats.org/officeDocument/2006/relationships/hyperlink" Target="h:\sj\20240116.docx" TargetMode="External" Id="R6aa93f61f67e4efb" /><Relationship Type="http://schemas.openxmlformats.org/officeDocument/2006/relationships/hyperlink" Target="h:\sj\20240116.docx" TargetMode="External" Id="R09702e6ecce04233" /><Relationship Type="http://schemas.openxmlformats.org/officeDocument/2006/relationships/hyperlink" Target="h:\sj\20240117.docx" TargetMode="External" Id="Rab4706acbefd43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f0a5f780-053f-42ca-84d6-71ee2e22d46c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7841f12a-2ebc-4a46-84f5-91c3c63bb7c7</T_BILL_REQUEST_REQUEST>
  <T_BILL_R_ORIGINALBILL>c15b09b1-f842-4edf-ba09-1d6b9f6019e8</T_BILL_R_ORIGINALBILL>
  <T_BILL_R_ORIGINALDRAFT>09804fbe-769d-49de-afe4-824f369fd789</T_BILL_R_ORIGINALDRAFT>
  <T_BILL_SPONSOR_SPONSOR>2bb1de6f-3207-40bc-b8f4-0499f89bb554</T_BILL_SPONSOR_SPONSOR>
  <T_BILL_T_BILLNUMBER>4120</T_BILL_T_BILLNUMBER>
  <T_BILL_T_BILLTITLE>TO AMEND THE SOUTH CAROLINA CODE OF LAWS BY ADDING SECTION 23‑3‑80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AND BY REPEALING SECTION 23‑6‑60 AND CHAPTER 30 OF TITLE 8 RELATING TO THE CREATION OF THE ILLEGAL IMMIGRATION ENFORCEMENT UNIT WITHIN THE DEPARTMENT OF PUBLIC SAFETY AND the RECORDING AND REPORTING OF IMMIGRATION LAW VIOLATIONS. </T_BILL_T_BILLTITLE>
  <T_BILL_T_CHAMBER>house</T_BILL_T_CHAMBER>
  <T_BILL_T_LEGTYPE>bill_statewide</T_BILL_T_LEGTYPE>
  <T_BILL_T_SECTIONS>[{"SectionUUID":"9d677f4f-367f-489e-a54f-769803c60527","SectionName":"code_section","SectionNumber":1,"SectionType":"code_section","CodeSections":[{"CodeSectionBookmarkName":"ns_T23C3N80_5e8b0f891","IsConstitutionSection":false,"Identity":"23-3-80","IsNew":true,"SubSections":[{"Level":1,"Identity":"T23C3N80SB","SubSectionBookmarkName":"ss_T23C3N80SB_lv1_7ef6816e6","IsNewSubSection":false,"SubSectionReplacement":""},{"Level":1,"Identity":"T23C3N80SC","SubSectionBookmarkName":"ss_T23C3N80SC_lv1_80a57bb68","IsNewSubSection":false,"SubSectionReplacement":""},{"Level":1,"Identity":"T23C3N80SD","SubSectionBookmarkName":"ss_T23C3N80SD_lv1_5f1051918","IsNewSubSection":false,"SubSectionReplacement":""},{"Level":1,"Identity":"T23C3N80SE","SubSectionBookmarkName":"ss_T23C3N80SE_lv1_1aa79f6dd","IsNewSubSection":false,"SubSectionReplacement":""},{"Level":1,"Identity":"T23C3N80SF","SubSectionBookmarkName":"ss_T23C3N80SF_lv1_d08885ff6","IsNewSubSection":false,"SubSectionReplacement":""}],"TitleRelatedTo":"Repealed by 2011 Act No. 69, § 16, eff January 1, 2012.","TitleSoAsTo":"","Deleted":false}],"TitleText":"","DisableControls":false,"Deleted":false,"RepealItems":[],"SectionBookmarkName":"bs_num_1_514fbf8ec"},{"SectionUUID":"a1cbd793-e58e-445d-bc09-33b79062605f","SectionName":"code_section","SectionNumber":2,"SectionType":"code_section","CodeSections":[],"TitleText":"","DisableControls":false,"Deleted":false,"RepealItems":[],"SectionBookmarkName":"bs_num_2_31368c1d6"},{"SectionUUID":"8ec0b17d-ea98-453c-a211-9962cb9deaab","SectionName":"code_section","SectionNumber":3,"SectionType":"code_section","CodeSections":[],"TitleText":"","DisableControls":false,"Deleted":false,"RepealItems":[],"SectionBookmarkName":"bs_num_3_914fbcb00"},{"SectionUUID":"ac16e6d7-3488-453c-9719-9fc20fc241b2","SectionName":"standard_eff_date_section","SectionNumber":4,"SectionType":"drafting_clause","CodeSections":[],"TitleText":"","DisableControls":false,"Deleted":false,"RepealItems":[],"SectionBookmarkName":"bs_num_4_lastsection"}]</T_BILL_T_SECTIONS>
  <T_BILL_T_SUBJECT>Illegal Immigration Enforcement Unit</T_BILL_T_SUBJECT>
  <T_BILL_UR_DRAFTER>carlmcintosh@scstatehouse.gov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15A600-8078-4B8C-89DB-08F2AFEDC76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921</Words>
  <Characters>4849</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4120: Illegal Immigration Enforcement Unit - South Carolina Legislature Online</dc:title>
  <dc:subject/>
  <dc:creator>Sean Ryan</dc:creator>
  <cp:keywords/>
  <dc:description/>
  <cp:lastModifiedBy>Danny Crook</cp:lastModifiedBy>
  <cp:revision>2</cp:revision>
  <cp:lastPrinted>2024-01-18T14:33:00Z</cp:lastPrinted>
  <dcterms:created xsi:type="dcterms:W3CDTF">2024-03-20T14:58:00Z</dcterms:created>
  <dcterms:modified xsi:type="dcterms:W3CDTF">2024-03-20T14:58:00Z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