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Collins, Caskey and Connell</w:t>
      </w:r>
    </w:p>
    <w:p>
      <w:pPr>
        <w:widowControl w:val="false"/>
        <w:spacing w:after="0"/>
        <w:jc w:val="left"/>
      </w:pPr>
      <w:r>
        <w:rPr>
          <w:rFonts w:ascii="Times New Roman"/>
          <w:sz w:val="22"/>
        </w:rPr>
        <w:t xml:space="preserve">Document Path: LC-0278WAB-RM23.docx</w:t>
      </w:r>
    </w:p>
    <w:p>
      <w:pPr>
        <w:widowControl w:val="false"/>
        <w:spacing w:after="0"/>
        <w:jc w:val="left"/>
      </w:pP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Adopted by the House on March 15, 2023</w:t>
      </w:r>
    </w:p>
    <w:p>
      <w:pPr>
        <w:widowControl w:val="false"/>
        <w:spacing w:after="0"/>
        <w:jc w:val="left"/>
      </w:pPr>
    </w:p>
    <w:p>
      <w:pPr>
        <w:widowControl w:val="false"/>
        <w:spacing w:after="0"/>
        <w:jc w:val="left"/>
      </w:pPr>
      <w:r>
        <w:rPr>
          <w:rFonts w:ascii="Times New Roman"/>
          <w:sz w:val="22"/>
        </w:rPr>
        <w:t xml:space="preserve">Summary: Mike Frye, National Wrestling Hall of Fame inductee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adopted</w:t>
      </w:r>
      <w:r>
        <w:t xml:space="preserve"> (</w:t>
      </w:r>
      <w:hyperlink w:history="true" r:id="R256626c33ab04298">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2efef322944f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230ca757b147c3">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FE1C55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24B9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97B24" w14:paraId="48DB32D0" w14:textId="4EA21FFD">
          <w:pPr>
            <w:pStyle w:val="scresolutiontitle"/>
          </w:pPr>
          <w:r w:rsidRPr="00797B24">
            <w:t>TO HONOR AND CONGRATULATE MIKE FRYE ON BEING INDUCTED INTO THE 2023 CLASS OF THE SOUTH CAROLINA CHAPTER OF THE NATIONAL WRESTLING HALL OF FAME.</w:t>
          </w:r>
        </w:p>
      </w:sdtContent>
    </w:sdt>
    <w:bookmarkStart w:name="at_7088c9830" w:displacedByCustomXml="prev" w:id="0"/>
    <w:bookmarkEnd w:id="0"/>
    <w:p w:rsidR="0010776B" w:rsidP="00091FD9" w:rsidRDefault="0010776B" w14:paraId="48DB32D1" w14:textId="56627158">
      <w:pPr>
        <w:pStyle w:val="scresolutiontitle"/>
      </w:pPr>
    </w:p>
    <w:p w:rsidR="00941147" w:rsidP="00941147" w:rsidRDefault="008C3A19" w14:paraId="3E4C85B8" w14:textId="77777777">
      <w:pPr>
        <w:pStyle w:val="scresolutionwhereas"/>
      </w:pPr>
      <w:bookmarkStart w:name="wa_d1de46a1f" w:id="1"/>
      <w:r w:rsidRPr="00084D53">
        <w:t>W</w:t>
      </w:r>
      <w:bookmarkEnd w:id="1"/>
      <w:r w:rsidRPr="00084D53">
        <w:t>hereas,</w:t>
      </w:r>
      <w:r w:rsidR="001347EE">
        <w:t xml:space="preserve"> </w:t>
      </w:r>
      <w:r w:rsidR="00941147">
        <w:t>the South Carolina House of Representatives is pleased to learn that Mike Frye, former South Carolina wrestling coach and referee, will be inducted into the South Carolina Chapter of the National Wrestling Hall of Fame; and</w:t>
      </w:r>
    </w:p>
    <w:p w:rsidR="00941147" w:rsidP="00941147" w:rsidRDefault="00941147" w14:paraId="18B2B020" w14:textId="77777777">
      <w:pPr>
        <w:pStyle w:val="scresolutionwhereas"/>
      </w:pPr>
    </w:p>
    <w:p w:rsidR="00941147" w:rsidP="00941147" w:rsidRDefault="00941147" w14:paraId="1A1B6BA8" w14:textId="4B972AFF">
      <w:pPr>
        <w:pStyle w:val="scresolutionwhereas"/>
      </w:pPr>
      <w:bookmarkStart w:name="wa_50acc685b" w:id="2"/>
      <w:proofErr w:type="gramStart"/>
      <w:r>
        <w:t>W</w:t>
      </w:r>
      <w:bookmarkEnd w:id="2"/>
      <w:r>
        <w:t>hereas,</w:t>
      </w:r>
      <w:proofErr w:type="gramEnd"/>
      <w:r>
        <w:t xml:space="preserve"> Mr. Frye will be recognized as a Class of 2023 inductee at an awards banquet held on April 2, 2023, </w:t>
      </w:r>
      <w:r w:rsidR="008D0079">
        <w:t>hosted</w:t>
      </w:r>
      <w:r>
        <w:t xml:space="preserve"> by the state chapter. This prestigious honor is given for lifetime achievement in wrestling; and</w:t>
      </w:r>
    </w:p>
    <w:p w:rsidR="00941147" w:rsidP="00941147" w:rsidRDefault="00941147" w14:paraId="28FDD011" w14:textId="77777777">
      <w:pPr>
        <w:pStyle w:val="scresolutionwhereas"/>
      </w:pPr>
    </w:p>
    <w:p w:rsidR="00941147" w:rsidP="00941147" w:rsidRDefault="00941147" w14:paraId="2C23F352" w14:textId="77777777">
      <w:pPr>
        <w:pStyle w:val="scresolutionwhereas"/>
      </w:pPr>
      <w:bookmarkStart w:name="wa_d8acec79d" w:id="3"/>
      <w:proofErr w:type="gramStart"/>
      <w:r>
        <w:t>W</w:t>
      </w:r>
      <w:bookmarkEnd w:id="3"/>
      <w:r>
        <w:t>hereas,</w:t>
      </w:r>
      <w:proofErr w:type="gramEnd"/>
      <w:r>
        <w:t xml:space="preserve"> Mike Frye began to make a name for himself in wrestling during his high school years. A three-year letterman at Beavercreek High School, he was a two-time Western Ohio League Champion (1966 and 1967), 1967 Dayton District Champion and state qualifier, and 1968 State AAU Freestyle </w:t>
      </w:r>
      <w:proofErr w:type="gramStart"/>
      <w:r>
        <w:t>Champion;</w:t>
      </w:r>
      <w:proofErr w:type="gramEnd"/>
      <w:r>
        <w:t xml:space="preserve"> and</w:t>
      </w:r>
    </w:p>
    <w:p w:rsidR="00941147" w:rsidP="00941147" w:rsidRDefault="00941147" w14:paraId="7A3A4DC7" w14:textId="77777777">
      <w:pPr>
        <w:pStyle w:val="scresolutionwhereas"/>
      </w:pPr>
    </w:p>
    <w:p w:rsidR="00941147" w:rsidP="00941147" w:rsidRDefault="00941147" w14:paraId="29C6C5F4" w14:textId="6879DD0F">
      <w:pPr>
        <w:pStyle w:val="scresolutionwhereas"/>
      </w:pPr>
      <w:bookmarkStart w:name="wa_32158f297" w:id="4"/>
      <w:r>
        <w:t>W</w:t>
      </w:r>
      <w:bookmarkEnd w:id="4"/>
      <w:r>
        <w:t>hereas, in his high school coaching years, he served in four different school settings, among them Mauldin High School (1977-1993 and 1997-2007), Summerville High School (1993-1997), and Christ Church Episcopal School (2012-2016). He also was founder of the Hard Rock Wrestling Club (1990) and Mauldin Wrestling Club (2008); and</w:t>
      </w:r>
    </w:p>
    <w:p w:rsidR="00941147" w:rsidP="00941147" w:rsidRDefault="00941147" w14:paraId="49A4E274" w14:textId="77777777">
      <w:pPr>
        <w:pStyle w:val="scresolutionwhereas"/>
      </w:pPr>
    </w:p>
    <w:p w:rsidR="00941147" w:rsidP="00941147" w:rsidRDefault="00941147" w14:paraId="55905A8D" w14:textId="3FEB4C18">
      <w:pPr>
        <w:pStyle w:val="scresolutionwhereas"/>
      </w:pPr>
      <w:bookmarkStart w:name="wa_0355d761a" w:id="5"/>
      <w:proofErr w:type="gramStart"/>
      <w:r>
        <w:t>W</w:t>
      </w:r>
      <w:bookmarkEnd w:id="5"/>
      <w:r>
        <w:t>hereas,</w:t>
      </w:r>
      <w:proofErr w:type="gramEnd"/>
      <w:r>
        <w:t xml:space="preserve"> his coaching record is impressive: 350+ dual meet wins over thirty-four years, 1994 and 1995 runner-up in 4A</w:t>
      </w:r>
      <w:r w:rsidR="00D57341">
        <w:t>AAA</w:t>
      </w:r>
      <w:r>
        <w:t xml:space="preserve"> state duals, and nineteen individual state champions. Further, he was selected as a coach for the SCWCA North/South</w:t>
      </w:r>
      <w:r w:rsidR="00511801">
        <w:t xml:space="preserve"> </w:t>
      </w:r>
      <w:r>
        <w:t>All</w:t>
      </w:r>
      <w:r w:rsidR="00511801">
        <w:t>-</w:t>
      </w:r>
      <w:r>
        <w:t>Star Classic in 1993, 1995, and 2005; and</w:t>
      </w:r>
    </w:p>
    <w:p w:rsidR="00941147" w:rsidP="00941147" w:rsidRDefault="00941147" w14:paraId="1DEEA7F8" w14:textId="77777777">
      <w:pPr>
        <w:pStyle w:val="scresolutionwhereas"/>
      </w:pPr>
    </w:p>
    <w:p w:rsidR="00941147" w:rsidP="00941147" w:rsidRDefault="00941147" w14:paraId="67AE9947" w14:textId="77777777">
      <w:pPr>
        <w:pStyle w:val="scresolutionwhereas"/>
      </w:pPr>
      <w:bookmarkStart w:name="wa_88dfb4a7d" w:id="6"/>
      <w:r>
        <w:t>W</w:t>
      </w:r>
      <w:bookmarkEnd w:id="6"/>
      <w:r>
        <w:t>hereas, in addition, he served as a referee for nearly a decade, most notably at the 2012 South Carolina State Wrestling Tournament, and was awarded the American Red Cross Certificate of Merit and a medal bestowed for selfless and humane action in saving a life, signed by George W. Bush as honorary chairman; and</w:t>
      </w:r>
    </w:p>
    <w:p w:rsidR="00941147" w:rsidP="00941147" w:rsidRDefault="00941147" w14:paraId="303B1DDF" w14:textId="77777777">
      <w:pPr>
        <w:pStyle w:val="scresolutionwhereas"/>
      </w:pPr>
    </w:p>
    <w:p w:rsidR="00941147" w:rsidP="00941147" w:rsidRDefault="00941147" w14:paraId="66F5CF1F" w14:textId="78445A5A">
      <w:pPr>
        <w:pStyle w:val="scresolutionwhereas"/>
      </w:pPr>
      <w:bookmarkStart w:name="wa_bf2c3c03a" w:id="7"/>
      <w:r>
        <w:lastRenderedPageBreak/>
        <w:t>W</w:t>
      </w:r>
      <w:bookmarkEnd w:id="7"/>
      <w:r>
        <w:t xml:space="preserve">hereas, grateful for his many years of service in developing the sport of wrestling among the young men of South Carolina and for his excellence and integrity as a mentor to these young people, the House of Representatives takes great pleasure in saluting Mike Frye upon being named to </w:t>
      </w:r>
      <w:r w:rsidR="008B7012">
        <w:t>this latest honor in a distinguished career</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10958471">
      <w:pPr>
        <w:pStyle w:val="scresolutionbody"/>
      </w:pPr>
      <w:bookmarkStart w:name="up_c0469ccff"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24B9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1A9659">
      <w:pPr>
        <w:pStyle w:val="scresolutionmembers"/>
      </w:pPr>
      <w:bookmarkStart w:name="up_d7806a6a5"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24B91">
            <w:rPr>
              <w:rStyle w:val="scresolutionbody1"/>
            </w:rPr>
            <w:t>House of Representatives</w:t>
          </w:r>
        </w:sdtContent>
      </w:sdt>
      <w:r w:rsidRPr="00040E43">
        <w:t xml:space="preserve">, by this resolution, </w:t>
      </w:r>
      <w:r w:rsidRPr="00B62169" w:rsidR="00B62169">
        <w:t>honor and congratulate Mike Frye on being inducted into the 2023 Class of the South Carolina Chapter of the National Wrestling Hall of Fame.</w:t>
      </w:r>
    </w:p>
    <w:p w:rsidRPr="00040E43" w:rsidR="00007116" w:rsidP="00B703CB" w:rsidRDefault="00007116" w14:paraId="48DB32E7" w14:textId="77777777">
      <w:pPr>
        <w:pStyle w:val="scresolutionbody"/>
      </w:pPr>
    </w:p>
    <w:p w:rsidRPr="00040E43" w:rsidR="00B9052D" w:rsidP="00B703CB" w:rsidRDefault="00007116" w14:paraId="48DB32E8" w14:textId="1CC73FFB">
      <w:pPr>
        <w:pStyle w:val="scresolutionbody"/>
      </w:pPr>
      <w:bookmarkStart w:name="up_48ac24cde" w:id="10"/>
      <w:r w:rsidRPr="00040E43">
        <w:t>B</w:t>
      </w:r>
      <w:bookmarkEnd w:id="10"/>
      <w:r w:rsidRPr="00040E43">
        <w:t>e it further resolved that a copy of this resolution be presented to</w:t>
      </w:r>
      <w:r w:rsidRPr="00040E43" w:rsidR="00B9105E">
        <w:t xml:space="preserve"> </w:t>
      </w:r>
      <w:r w:rsidRPr="001E5D4C" w:rsidR="001E5D4C">
        <w:t>Mike Frye.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92E3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BA711FE" w:rsidR="007003E1" w:rsidRDefault="00392E3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4B91">
              <w:rPr>
                <w:noProof/>
              </w:rPr>
              <w:t>LC-0278WAB-RM23.docx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5D4C"/>
    <w:rsid w:val="001F75F9"/>
    <w:rsid w:val="002017E6"/>
    <w:rsid w:val="00205238"/>
    <w:rsid w:val="00211B4F"/>
    <w:rsid w:val="002321B6"/>
    <w:rsid w:val="00232912"/>
    <w:rsid w:val="0025001F"/>
    <w:rsid w:val="00250967"/>
    <w:rsid w:val="002543C8"/>
    <w:rsid w:val="0025541D"/>
    <w:rsid w:val="002635C9"/>
    <w:rsid w:val="00284AAE"/>
    <w:rsid w:val="002A2871"/>
    <w:rsid w:val="002B451A"/>
    <w:rsid w:val="002D55D2"/>
    <w:rsid w:val="002E5912"/>
    <w:rsid w:val="002F4473"/>
    <w:rsid w:val="00301B21"/>
    <w:rsid w:val="00325348"/>
    <w:rsid w:val="0032732C"/>
    <w:rsid w:val="003321E4"/>
    <w:rsid w:val="00336AD0"/>
    <w:rsid w:val="0033725E"/>
    <w:rsid w:val="00367E32"/>
    <w:rsid w:val="0037079A"/>
    <w:rsid w:val="00371368"/>
    <w:rsid w:val="00392E3B"/>
    <w:rsid w:val="003A4798"/>
    <w:rsid w:val="003A4F41"/>
    <w:rsid w:val="003C4DAB"/>
    <w:rsid w:val="003D01E8"/>
    <w:rsid w:val="003D0BC2"/>
    <w:rsid w:val="003E3652"/>
    <w:rsid w:val="003E5288"/>
    <w:rsid w:val="003F6D79"/>
    <w:rsid w:val="003F6E8C"/>
    <w:rsid w:val="00405CFD"/>
    <w:rsid w:val="0041760A"/>
    <w:rsid w:val="00417C01"/>
    <w:rsid w:val="00422A4A"/>
    <w:rsid w:val="00424B91"/>
    <w:rsid w:val="004252D4"/>
    <w:rsid w:val="00436096"/>
    <w:rsid w:val="004403BD"/>
    <w:rsid w:val="00447C7D"/>
    <w:rsid w:val="00454190"/>
    <w:rsid w:val="00461441"/>
    <w:rsid w:val="004623E6"/>
    <w:rsid w:val="0046488E"/>
    <w:rsid w:val="0046685D"/>
    <w:rsid w:val="004669F5"/>
    <w:rsid w:val="004809EE"/>
    <w:rsid w:val="004B7339"/>
    <w:rsid w:val="004E7D54"/>
    <w:rsid w:val="00511801"/>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0E73"/>
    <w:rsid w:val="00605102"/>
    <w:rsid w:val="006053F5"/>
    <w:rsid w:val="00611909"/>
    <w:rsid w:val="006215AA"/>
    <w:rsid w:val="00627DCA"/>
    <w:rsid w:val="00666E48"/>
    <w:rsid w:val="0068674F"/>
    <w:rsid w:val="006913C9"/>
    <w:rsid w:val="0069470D"/>
    <w:rsid w:val="006B1590"/>
    <w:rsid w:val="006B1D87"/>
    <w:rsid w:val="006D58AA"/>
    <w:rsid w:val="006E4451"/>
    <w:rsid w:val="006E655C"/>
    <w:rsid w:val="006E69E6"/>
    <w:rsid w:val="007003E1"/>
    <w:rsid w:val="007070AD"/>
    <w:rsid w:val="00733210"/>
    <w:rsid w:val="00734F00"/>
    <w:rsid w:val="007352A5"/>
    <w:rsid w:val="0073631E"/>
    <w:rsid w:val="007366E0"/>
    <w:rsid w:val="00736959"/>
    <w:rsid w:val="0074375C"/>
    <w:rsid w:val="00746A58"/>
    <w:rsid w:val="007720AC"/>
    <w:rsid w:val="00780C1C"/>
    <w:rsid w:val="00781DF8"/>
    <w:rsid w:val="00787728"/>
    <w:rsid w:val="007917CE"/>
    <w:rsid w:val="007959D3"/>
    <w:rsid w:val="00797B24"/>
    <w:rsid w:val="007A70AE"/>
    <w:rsid w:val="007B66B0"/>
    <w:rsid w:val="007C0EE1"/>
    <w:rsid w:val="007E01B6"/>
    <w:rsid w:val="007F6D64"/>
    <w:rsid w:val="00823843"/>
    <w:rsid w:val="008362E8"/>
    <w:rsid w:val="008410D3"/>
    <w:rsid w:val="00843D27"/>
    <w:rsid w:val="00846FE5"/>
    <w:rsid w:val="0085786E"/>
    <w:rsid w:val="00870570"/>
    <w:rsid w:val="008905D2"/>
    <w:rsid w:val="008A1768"/>
    <w:rsid w:val="008A489F"/>
    <w:rsid w:val="008A7625"/>
    <w:rsid w:val="008B4AC4"/>
    <w:rsid w:val="008B7012"/>
    <w:rsid w:val="008C3A19"/>
    <w:rsid w:val="008D0079"/>
    <w:rsid w:val="008D05D1"/>
    <w:rsid w:val="008E1DCA"/>
    <w:rsid w:val="008F0F33"/>
    <w:rsid w:val="008F4429"/>
    <w:rsid w:val="009059FF"/>
    <w:rsid w:val="00921BBA"/>
    <w:rsid w:val="0092634F"/>
    <w:rsid w:val="009270BA"/>
    <w:rsid w:val="0094021A"/>
    <w:rsid w:val="00941147"/>
    <w:rsid w:val="00941D15"/>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5656"/>
    <w:rsid w:val="00B519D6"/>
    <w:rsid w:val="00B52AA6"/>
    <w:rsid w:val="00B62169"/>
    <w:rsid w:val="00B6244A"/>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3430"/>
    <w:rsid w:val="00C5267A"/>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57341"/>
    <w:rsid w:val="00D66B80"/>
    <w:rsid w:val="00D73A67"/>
    <w:rsid w:val="00D8028D"/>
    <w:rsid w:val="00D970A9"/>
    <w:rsid w:val="00DB1F5E"/>
    <w:rsid w:val="00DC47B1"/>
    <w:rsid w:val="00DF3845"/>
    <w:rsid w:val="00E071A0"/>
    <w:rsid w:val="00E17AE5"/>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06D"/>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3713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47&amp;session=125&amp;summary=B" TargetMode="External" Id="R8d2efef322944fe7" /><Relationship Type="http://schemas.openxmlformats.org/officeDocument/2006/relationships/hyperlink" Target="https://www.scstatehouse.gov/sess125_2023-2024/prever/4147_20230315.docx" TargetMode="External" Id="R68230ca757b147c3" /><Relationship Type="http://schemas.openxmlformats.org/officeDocument/2006/relationships/hyperlink" Target="h:\hj\20230315.docx" TargetMode="External" Id="R256626c33ab042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27644ba2-7b9c-44d1-b3e4-db447c718c0b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2023-03-15T00:00:00-04:00</T_BILL_DT_VERSION>
  <T_BILL_D_HOUSEINTRODATE>2023-03-15</T_BILL_D_HOUSEINTRODATE>
  <T_BILL_D_INTRODATE>2023-03-15</T_BILL_D_INTRODATE>
  <T_BILL_N_INTERNALVERSIONNUMBER>1</T_BILL_N_INTERNALVERSIONNUMBER>
  <T_BILL_N_SESSION>125</T_BILL_N_SESSION>
  <T_BILL_N_VERSIONNUMBER>1</T_BILL_N_VERSIONNUMBER>
  <T_BILL_N_YEAR>2023</T_BILL_N_YEAR>
  <T_BILL_REQUEST_REQUEST>69cb0652-3f0f-41b8-b882-751a34a1d236</T_BILL_REQUEST_REQUEST>
  <T_BILL_R_ORIGINALDRAFT>6f7c9f40-104e-4e9d-9df3-47cb3a5f049f</T_BILL_R_ORIGINALDRAFT>
  <T_BILL_SPONSOR_SPONSOR>35fe0397-6b2b-4200-b1ef-d6fad3360c49</T_BILL_SPONSOR_SPONSOR>
  <T_BILL_T_BILLNAME>[4147]</T_BILL_T_BILLNAME>
  <T_BILL_T_BILLNUMBER>4147</T_BILL_T_BILLNUMBER>
  <T_BILL_T_BILLTITLE>TO HONOR AND CONGRATULATE MIKE FRYE ON BEING INDUCTED INTO THE 2023 CLASS OF THE SOUTH CAROLINA CHAPTER OF THE NATIONAL WRESTLING HALL OF FAME.</T_BILL_T_BILLTITLE>
  <T_BILL_T_CHAMBER>house</T_BILL_T_CHAMBER>
  <T_BILL_T_FILENAME> </T_BILL_T_FILENAME>
  <T_BILL_T_LEGTYPE>resolution</T_BILL_T_LEGTYPE>
  <T_BILL_T_SUBJECT>Mike Frye, National Wrestling Hall of Fame inductee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2159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2023-03-14T14:28:00Z</cp:lastPrinted>
  <dcterms:created xsi:type="dcterms:W3CDTF">2023-03-14T14:28:00Z</dcterms:created>
  <dcterms:modified xsi:type="dcterms:W3CDTF">2023-03-14T14:29:00Z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