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Schuessler,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LC-0216DG-RM23.docx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House on April 18, 2023</w:t>
      </w:r>
    </w:p>
    <w:p>
      <w:pPr>
        <w:widowControl w:val="false"/>
        <w:spacing w:after="0"/>
        <w:jc w:val="left"/>
      </w:pPr>
    </w:p>
    <w:p>
      <w:pPr>
        <w:widowControl w:val="false"/>
        <w:spacing w:after="0"/>
        <w:jc w:val="left"/>
      </w:pPr>
      <w:r>
        <w:rPr>
          <w:rFonts w:ascii="Times New Roman"/>
          <w:sz w:val="22"/>
        </w:rPr>
        <w:t xml:space="preserve">Summary: Coach Frank Moorhead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dd9409b7a1284286">
        <w:r w:rsidRPr="00770434">
          <w:rPr>
            <w:rStyle w:val="Hyperlink"/>
          </w:rPr>
          <w:t>House Journal</w:t>
        </w:r>
        <w:r w:rsidRPr="00770434">
          <w:rPr>
            <w:rStyle w:val="Hyperlink"/>
          </w:rPr>
          <w:noBreakHyphen/>
          <w:t>page 115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9ce585990449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f21f4d349c48a1">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26C403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E441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F0329" w14:paraId="48DB32D0" w14:textId="632AE9C4">
          <w:pPr>
            <w:pStyle w:val="scresolutiontitle"/>
          </w:pPr>
          <w:r w:rsidRPr="005F0329">
            <w:t>TO RECOGNIZE AND HONOR FRANK W. MOORHEAD, EDUCATOR AND COACH, UPON HIS INDUCTION INTO THE SOUTH CAROLINA BASKETBALL COACHES ASSOCIATION HALL OF FAME.</w:t>
          </w:r>
        </w:p>
      </w:sdtContent>
    </w:sdt>
    <w:bookmarkStart w:name="at_8bf2d4b63" w:displacedByCustomXml="prev" w:id="0"/>
    <w:bookmarkEnd w:id="0"/>
    <w:p w:rsidR="0010776B" w:rsidP="00091FD9" w:rsidRDefault="0010776B" w14:paraId="48DB32D1" w14:textId="56627158">
      <w:pPr>
        <w:pStyle w:val="scresolutiontitle"/>
      </w:pPr>
    </w:p>
    <w:p w:rsidR="00385371" w:rsidP="00385371" w:rsidRDefault="008C3A19" w14:paraId="32980901" w14:textId="77777777">
      <w:pPr>
        <w:pStyle w:val="scresolutionwhereas"/>
      </w:pPr>
      <w:bookmarkStart w:name="wa_9660bcf23" w:id="1"/>
      <w:r w:rsidRPr="00084D53">
        <w:t>W</w:t>
      </w:r>
      <w:bookmarkEnd w:id="1"/>
      <w:r w:rsidRPr="00084D53">
        <w:t>hereas,</w:t>
      </w:r>
      <w:r w:rsidR="001347EE">
        <w:t xml:space="preserve"> </w:t>
      </w:r>
      <w:r w:rsidR="00385371">
        <w:t>the South Carolina House of Representatives is pleased to learn that Frank W. Moorhead, an outstanding educator and basketball coach for more than thirty years, was inducted into the South Carolina Basketball Coaches Association Hall of Fame on March 17, 2023, a well-deserved honor; and</w:t>
      </w:r>
    </w:p>
    <w:p w:rsidR="00385371" w:rsidP="00385371" w:rsidRDefault="00385371" w14:paraId="0D9E3D1D" w14:textId="77777777">
      <w:pPr>
        <w:pStyle w:val="scresolutionwhereas"/>
      </w:pPr>
    </w:p>
    <w:p w:rsidR="00385371" w:rsidP="00385371" w:rsidRDefault="00385371" w14:paraId="0A9B3B89" w14:textId="6DBA1A97">
      <w:pPr>
        <w:pStyle w:val="scresolutionwhereas"/>
      </w:pPr>
      <w:bookmarkStart w:name="wa_cc6fc2fff" w:id="2"/>
      <w:r>
        <w:t>W</w:t>
      </w:r>
      <w:bookmarkEnd w:id="2"/>
      <w:r>
        <w:t>hereas, in 1980, Coach Moorhead began his basketball</w:t>
      </w:r>
      <w:r w:rsidR="003B46DE">
        <w:t xml:space="preserve"> coaching</w:t>
      </w:r>
      <w:r>
        <w:t xml:space="preserve"> career at North Myrtle Beach High School, where he spent many years as the girls’ and boys’ basketball coach. While at North Myrtle Beach High, Coach Moorhead and his teams earned numerous accolades. His girls’ teams won nine region titles, and six teams advanced to the </w:t>
      </w:r>
      <w:r w:rsidR="00AE3ED9">
        <w:t>l</w:t>
      </w:r>
      <w:r>
        <w:t xml:space="preserve">ower </w:t>
      </w:r>
      <w:r w:rsidR="00AE3ED9">
        <w:t>s</w:t>
      </w:r>
      <w:r>
        <w:t xml:space="preserve">tate </w:t>
      </w:r>
      <w:r w:rsidR="00AE3ED9">
        <w:t>f</w:t>
      </w:r>
      <w:r>
        <w:t>inals. His 1986 North Myrtle Beach Lady Chiefs won the state championship, and his 1989 Lady Chiefs placed as state runner</w:t>
      </w:r>
      <w:r w:rsidR="00F96DC4">
        <w:t>-</w:t>
      </w:r>
      <w:r>
        <w:t>up; and</w:t>
      </w:r>
    </w:p>
    <w:p w:rsidR="00385371" w:rsidP="00385371" w:rsidRDefault="00385371" w14:paraId="00479A84" w14:textId="77777777">
      <w:pPr>
        <w:pStyle w:val="scresolutionwhereas"/>
      </w:pPr>
    </w:p>
    <w:p w:rsidR="00385371" w:rsidP="00385371" w:rsidRDefault="00385371" w14:paraId="55FF5FB7" w14:textId="77777777">
      <w:pPr>
        <w:pStyle w:val="scresolutionwhereas"/>
      </w:pPr>
      <w:bookmarkStart w:name="wa_6463366e5" w:id="3"/>
      <w:r>
        <w:t>W</w:t>
      </w:r>
      <w:bookmarkEnd w:id="3"/>
      <w:r>
        <w:t>hereas, further, early in his career, he coached cross country and was recognized as the 1992 South Carolina Cross Country Coach of the Year; and</w:t>
      </w:r>
    </w:p>
    <w:p w:rsidR="00385371" w:rsidP="00385371" w:rsidRDefault="00385371" w14:paraId="4107DE4D" w14:textId="77777777">
      <w:pPr>
        <w:pStyle w:val="scresolutionwhereas"/>
      </w:pPr>
    </w:p>
    <w:p w:rsidR="00385371" w:rsidP="00385371" w:rsidRDefault="00385371" w14:paraId="65E80AA2" w14:textId="1F89CF8E">
      <w:pPr>
        <w:pStyle w:val="scresolutionwhereas"/>
      </w:pPr>
      <w:bookmarkStart w:name="wa_c939fdf1a" w:id="4"/>
      <w:r>
        <w:t>W</w:t>
      </w:r>
      <w:bookmarkEnd w:id="4"/>
      <w:r>
        <w:t>hereas, in 1997, Coach Moorhead left North Myrtle Beach to serve as the first basketball coach at the newly established Carolina Forest High School. Subsequently, he be</w:t>
      </w:r>
      <w:r w:rsidR="00065B59">
        <w:t>ca</w:t>
      </w:r>
      <w:r>
        <w:t>me an assistant coach for the women’s basketball team at Coastal Carolina University, where he remained for the next nine years; and</w:t>
      </w:r>
    </w:p>
    <w:p w:rsidR="00385371" w:rsidP="00385371" w:rsidRDefault="00385371" w14:paraId="11ECE0D1" w14:textId="77777777">
      <w:pPr>
        <w:pStyle w:val="scresolutionwhereas"/>
      </w:pPr>
    </w:p>
    <w:p w:rsidR="00385371" w:rsidP="00385371" w:rsidRDefault="00385371" w14:paraId="47795DFC" w14:textId="752A527F">
      <w:pPr>
        <w:pStyle w:val="scresolutionwhereas"/>
      </w:pPr>
      <w:bookmarkStart w:name="wa_6e2fa417f" w:id="5"/>
      <w:r>
        <w:t>W</w:t>
      </w:r>
      <w:bookmarkEnd w:id="5"/>
      <w:r>
        <w:t xml:space="preserve">hereas, in 2011, he returned to North Myrtle Beach High School to coach the boys’ basketball team and successfully led his team to winning seasons for the next three years. </w:t>
      </w:r>
      <w:r w:rsidRPr="009F28CE" w:rsidR="009F28CE">
        <w:t>While at North Myrtle Beach, he established and directed the North Myrtle Beach Optimists Holiday Classic Basketball Tournament, which continues annually</w:t>
      </w:r>
      <w:r w:rsidR="009F28CE">
        <w:t xml:space="preserve">. </w:t>
      </w:r>
      <w:r>
        <w:t>His was the first North Myrtle Beach boys’ team to win th</w:t>
      </w:r>
      <w:r w:rsidR="009F28CE">
        <w:t>is tournament</w:t>
      </w:r>
      <w:r>
        <w:t xml:space="preserve"> (2013) and the </w:t>
      </w:r>
      <w:r w:rsidR="00750209">
        <w:t>r</w:t>
      </w:r>
      <w:r>
        <w:t xml:space="preserve">egion </w:t>
      </w:r>
      <w:r w:rsidR="00750209">
        <w:t>c</w:t>
      </w:r>
      <w:r>
        <w:t>hampionship (2014); and</w:t>
      </w:r>
    </w:p>
    <w:p w:rsidR="00385371" w:rsidP="00385371" w:rsidRDefault="00385371" w14:paraId="16175EE5" w14:textId="77777777">
      <w:pPr>
        <w:pStyle w:val="scresolutionwhereas"/>
      </w:pPr>
    </w:p>
    <w:p w:rsidR="00385371" w:rsidP="00385371" w:rsidRDefault="00385371" w14:paraId="4A693F42" w14:textId="07294E32">
      <w:pPr>
        <w:pStyle w:val="scresolutionwhereas"/>
      </w:pPr>
      <w:bookmarkStart w:name="wa_0a0b064db" w:id="6"/>
      <w:r>
        <w:t>W</w:t>
      </w:r>
      <w:bookmarkEnd w:id="6"/>
      <w:r>
        <w:t xml:space="preserve">hereas, over the course of his career, Coach Moorhead compiled a remarkable record of 435 wins and only 112 losses, winning 80% of his games, averaging over 20 wins a year for more than twenty years, and never having a losing season. For his outstanding work, he was named 1986 State Coach of </w:t>
      </w:r>
      <w:r>
        <w:lastRenderedPageBreak/>
        <w:t xml:space="preserve">the Year and was selected as Conference Coach of the Year, Region Coach of the Year, and </w:t>
      </w:r>
      <w:r w:rsidRPr="001645E1">
        <w:rPr>
          <w:i/>
          <w:iCs/>
        </w:rPr>
        <w:t>Sun News</w:t>
      </w:r>
      <w:r>
        <w:t xml:space="preserve"> Coach of the Year multiple times. Also, he was chosen to serve as assistant coach of the 1984 North</w:t>
      </w:r>
      <w:r w:rsidR="005E2852">
        <w:noBreakHyphen/>
      </w:r>
      <w:r>
        <w:t>South All-Star Game and was honored to be named head coach of the game in 1987. Moreover, he was inducted in 2016 into the Iroquois High School Hall of Fame (Erie, Pennsylvania), where he was an outstanding basketball player from 1968 to 1972. In 2017, Coach Moorhead was selected for the North Myrtle Beach High School Hall of Fame; and</w:t>
      </w:r>
    </w:p>
    <w:p w:rsidR="00385371" w:rsidP="00385371" w:rsidRDefault="00385371" w14:paraId="42AC999F" w14:textId="77777777">
      <w:pPr>
        <w:pStyle w:val="scresolutionwhereas"/>
      </w:pPr>
    </w:p>
    <w:p w:rsidR="00385371" w:rsidP="00385371" w:rsidRDefault="00385371" w14:paraId="69F988BC" w14:textId="728E5003">
      <w:pPr>
        <w:pStyle w:val="scresolutionwhereas"/>
      </w:pPr>
      <w:bookmarkStart w:name="wa_d39f9b79d" w:id="7"/>
      <w:r>
        <w:t>W</w:t>
      </w:r>
      <w:bookmarkEnd w:id="7"/>
      <w:r>
        <w:t>hereas, the House takes great pleasure in celebrating the career of Coach Moorhead and in congratulating him on receiving this latest award from the South Carolina Basketball Coaches Association. Now, therefore,</w:t>
      </w:r>
    </w:p>
    <w:p w:rsidRPr="00040E43" w:rsidR="008A7625" w:rsidP="006B1590" w:rsidRDefault="008A7625" w14:paraId="24BB5989" w14:textId="77777777">
      <w:pPr>
        <w:pStyle w:val="scresolutionbody"/>
      </w:pPr>
    </w:p>
    <w:p w:rsidRPr="00040E43" w:rsidR="00B9052D" w:rsidP="00B703CB" w:rsidRDefault="00B9052D" w14:paraId="48DB32E4" w14:textId="197A28E3">
      <w:pPr>
        <w:pStyle w:val="scresolutionbody"/>
      </w:pPr>
      <w:bookmarkStart w:name="up_03cfb6ad3"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E441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37C57BB">
      <w:pPr>
        <w:pStyle w:val="scresolutionmembers"/>
      </w:pPr>
      <w:bookmarkStart w:name="up_00533d94b"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E441C">
            <w:rPr>
              <w:rStyle w:val="scresolutionbody1"/>
            </w:rPr>
            <w:t>House of Representatives</w:t>
          </w:r>
        </w:sdtContent>
      </w:sdt>
      <w:r w:rsidRPr="00040E43">
        <w:t xml:space="preserve">, by this resolution, </w:t>
      </w:r>
      <w:r w:rsidRPr="00192D27" w:rsidR="00192D27">
        <w:t>recognize and honor Frank W. Moorhead, educator and coach, upon his induction into the South Carolina Basketball Coaches Association Hall of Fame.</w:t>
      </w:r>
    </w:p>
    <w:p w:rsidRPr="00040E43" w:rsidR="00007116" w:rsidP="00B703CB" w:rsidRDefault="00007116" w14:paraId="48DB32E7" w14:textId="77777777">
      <w:pPr>
        <w:pStyle w:val="scresolutionbody"/>
      </w:pPr>
    </w:p>
    <w:p w:rsidRPr="00040E43" w:rsidR="00B9052D" w:rsidP="00B703CB" w:rsidRDefault="00007116" w14:paraId="48DB32E8" w14:textId="3F077DEC">
      <w:pPr>
        <w:pStyle w:val="scresolutionbody"/>
      </w:pPr>
      <w:bookmarkStart w:name="up_5fa3317e6" w:id="10"/>
      <w:r w:rsidRPr="00040E43">
        <w:t>B</w:t>
      </w:r>
      <w:bookmarkEnd w:id="10"/>
      <w:r w:rsidRPr="00040E43">
        <w:t>e it further resolved that a copy of this resolution be presented to</w:t>
      </w:r>
      <w:r w:rsidRPr="00040E43" w:rsidR="00B9105E">
        <w:t xml:space="preserve"> </w:t>
      </w:r>
      <w:r w:rsidRPr="00192D27" w:rsidR="00192D27">
        <w:t>Coach Frank W. Moorhead</w:t>
      </w:r>
      <w:r w:rsidR="00192D2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312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179DFC" w:rsidR="007003E1" w:rsidRDefault="00F3121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441C">
              <w:rPr>
                <w:noProof/>
              </w:rPr>
              <w:t>LC-0216DG-RM23.docx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5B59"/>
    <w:rsid w:val="0008202C"/>
    <w:rsid w:val="000843D7"/>
    <w:rsid w:val="00084D53"/>
    <w:rsid w:val="00091FD9"/>
    <w:rsid w:val="0009711F"/>
    <w:rsid w:val="00097234"/>
    <w:rsid w:val="00097C23"/>
    <w:rsid w:val="000C5BE4"/>
    <w:rsid w:val="000D3BB6"/>
    <w:rsid w:val="000E0100"/>
    <w:rsid w:val="000E1785"/>
    <w:rsid w:val="000E3B09"/>
    <w:rsid w:val="000F1901"/>
    <w:rsid w:val="000F2E49"/>
    <w:rsid w:val="000F40FA"/>
    <w:rsid w:val="001035F1"/>
    <w:rsid w:val="0010776B"/>
    <w:rsid w:val="00133E66"/>
    <w:rsid w:val="001347EE"/>
    <w:rsid w:val="00136B38"/>
    <w:rsid w:val="001373F6"/>
    <w:rsid w:val="001435A3"/>
    <w:rsid w:val="00144D61"/>
    <w:rsid w:val="00146ED3"/>
    <w:rsid w:val="00151044"/>
    <w:rsid w:val="001645E1"/>
    <w:rsid w:val="00187057"/>
    <w:rsid w:val="00192D2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53C0"/>
    <w:rsid w:val="002B451A"/>
    <w:rsid w:val="002B7BFA"/>
    <w:rsid w:val="002D55D2"/>
    <w:rsid w:val="002E5912"/>
    <w:rsid w:val="002F4473"/>
    <w:rsid w:val="00301B21"/>
    <w:rsid w:val="00325348"/>
    <w:rsid w:val="0032732C"/>
    <w:rsid w:val="003321E4"/>
    <w:rsid w:val="00336AD0"/>
    <w:rsid w:val="0037079A"/>
    <w:rsid w:val="00385371"/>
    <w:rsid w:val="003A4798"/>
    <w:rsid w:val="003A4F41"/>
    <w:rsid w:val="003B46DE"/>
    <w:rsid w:val="003C4DAB"/>
    <w:rsid w:val="003D01E8"/>
    <w:rsid w:val="003D0BC2"/>
    <w:rsid w:val="003E5288"/>
    <w:rsid w:val="003F257E"/>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852"/>
    <w:rsid w:val="005E2BC9"/>
    <w:rsid w:val="005F0329"/>
    <w:rsid w:val="00605102"/>
    <w:rsid w:val="006053F5"/>
    <w:rsid w:val="00611909"/>
    <w:rsid w:val="006215AA"/>
    <w:rsid w:val="00627DCA"/>
    <w:rsid w:val="00666E48"/>
    <w:rsid w:val="006913C9"/>
    <w:rsid w:val="0069470D"/>
    <w:rsid w:val="006B1590"/>
    <w:rsid w:val="006D58AA"/>
    <w:rsid w:val="006E441C"/>
    <w:rsid w:val="006E4451"/>
    <w:rsid w:val="006E655C"/>
    <w:rsid w:val="006E69E6"/>
    <w:rsid w:val="007003E1"/>
    <w:rsid w:val="007005A1"/>
    <w:rsid w:val="007070AD"/>
    <w:rsid w:val="00733210"/>
    <w:rsid w:val="00734F00"/>
    <w:rsid w:val="007352A5"/>
    <w:rsid w:val="0073631E"/>
    <w:rsid w:val="00736959"/>
    <w:rsid w:val="0074375C"/>
    <w:rsid w:val="00746A58"/>
    <w:rsid w:val="00750209"/>
    <w:rsid w:val="007720AC"/>
    <w:rsid w:val="00781DF8"/>
    <w:rsid w:val="007841AB"/>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28CE"/>
    <w:rsid w:val="009F4DD1"/>
    <w:rsid w:val="009F7B81"/>
    <w:rsid w:val="00A02543"/>
    <w:rsid w:val="00A41684"/>
    <w:rsid w:val="00A64E80"/>
    <w:rsid w:val="00A64FB1"/>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3ED9"/>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0443"/>
    <w:rsid w:val="00BC1E62"/>
    <w:rsid w:val="00BC695A"/>
    <w:rsid w:val="00BD086A"/>
    <w:rsid w:val="00BD4498"/>
    <w:rsid w:val="00BE3C22"/>
    <w:rsid w:val="00BE46CD"/>
    <w:rsid w:val="00C02C1B"/>
    <w:rsid w:val="00C0345E"/>
    <w:rsid w:val="00C21435"/>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12E6"/>
    <w:rsid w:val="00D12D42"/>
    <w:rsid w:val="00D1567E"/>
    <w:rsid w:val="00D31310"/>
    <w:rsid w:val="00D37AF8"/>
    <w:rsid w:val="00D50A66"/>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4C78"/>
    <w:rsid w:val="00EF5F4D"/>
    <w:rsid w:val="00F02C5C"/>
    <w:rsid w:val="00F24442"/>
    <w:rsid w:val="00F31217"/>
    <w:rsid w:val="00F42BA9"/>
    <w:rsid w:val="00F467F2"/>
    <w:rsid w:val="00F477DA"/>
    <w:rsid w:val="00F50AE3"/>
    <w:rsid w:val="00F54D42"/>
    <w:rsid w:val="00F655B7"/>
    <w:rsid w:val="00F656BA"/>
    <w:rsid w:val="00F67CF1"/>
    <w:rsid w:val="00F7053B"/>
    <w:rsid w:val="00F728AA"/>
    <w:rsid w:val="00F840F0"/>
    <w:rsid w:val="00F91CB4"/>
    <w:rsid w:val="00F935A0"/>
    <w:rsid w:val="00F96DC4"/>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A64F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09&amp;session=125&amp;summary=B" TargetMode="External" Id="R989ce58599044933" /><Relationship Type="http://schemas.openxmlformats.org/officeDocument/2006/relationships/hyperlink" Target="https://www.scstatehouse.gov/sess125_2023-2024/prever/4309_20230418.docx" TargetMode="External" Id="R3ff21f4d349c48a1" /><Relationship Type="http://schemas.openxmlformats.org/officeDocument/2006/relationships/hyperlink" Target="h:\hj\20230418.docx" TargetMode="External" Id="Rdd9409b7a12842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200450ea-3f76-4078-be23-99932d67185d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437218d5-d23c-4570-ba13-d9dd63a77213</T_BILL_REQUEST_REQUEST>
  <T_BILL_R_ORIGINALDRAFT>423b55bf-4500-478e-b3d5-875df9742a65</T_BILL_R_ORIGINALDRAFT>
  <T_BILL_SPONSOR_SPONSOR>31f77d91-ed5e-4699-84cb-2d6754ed65d6</T_BILL_SPONSOR_SPONSOR>
  <T_BILL_T_BILLNAME>[4309]</T_BILL_T_BILLNAME>
  <T_BILL_T_BILLNUMBER>4309</T_BILL_T_BILLNUMBER>
  <T_BILL_T_BILLTITLE>TO RECOGNIZE AND HONOR FRANK W. MOORHEAD, EDUCATOR AND COACH, UPON HIS INDUCTION INTO THE SOUTH CAROLINA BASKETBALL COACHES ASSOCIATION HALL OF FAME.</T_BILL_T_BILLTITLE>
  <T_BILL_T_CHAMBER>house</T_BILL_T_CHAMBER>
  <T_BILL_T_FILENAME> </T_BILL_T_FILENAME>
  <T_BILL_T_LEGTYPE>resolution</T_BILL_T_LEGTYPE>
  <T_BILL_T_SUBJECT>Coach Frank Moorhead</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2756</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2023-04-13T17:02:00Z</cp:lastPrinted>
  <dcterms:created xsi:type="dcterms:W3CDTF">2023-04-17T13:58:00Z</dcterms:created>
  <dcterms:modified xsi:type="dcterms:W3CDTF">2023-04-17T15:50:00Z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