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A110, R111, H4352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Calhoon and Felder</w:t>
      </w:r>
    </w:p>
    <w:p>
      <w:pPr>
        <w:widowControl w:val="false"/>
        <w:spacing w:after="0"/>
        <w:jc w:val="left"/>
      </w:pPr>
      <w:r>
        <w:rPr>
          <w:rFonts w:ascii="Times New Roman"/>
          <w:sz w:val="22"/>
        </w:rPr>
        <w:t xml:space="preserve">Document Path: LC-0305SA23.docx</w:t>
      </w:r>
    </w:p>
    <w:p>
      <w:pPr>
        <w:widowControl w:val="false"/>
        <w:spacing w:after="0"/>
        <w:jc w:val="left"/>
      </w:pPr>
    </w:p>
    <w:p>
      <w:pPr>
        <w:widowControl w:val="false"/>
        <w:spacing w:after="0"/>
        <w:jc w:val="left"/>
      </w:pPr>
      <w:r>
        <w:rPr>
          <w:rFonts w:ascii="Times New Roman"/>
          <w:sz w:val="22"/>
        </w:rPr>
        <w:t xml:space="preserve">Introduced in the House on April 19, 2023</w:t>
      </w:r>
    </w:p>
    <w:p>
      <w:pPr>
        <w:widowControl w:val="false"/>
        <w:spacing w:after="0"/>
        <w:jc w:val="left"/>
      </w:pPr>
      <w:r>
        <w:rPr>
          <w:rFonts w:ascii="Times New Roman"/>
          <w:sz w:val="22"/>
        </w:rPr>
        <w:t xml:space="preserve">Introduced in the Senate on May 2, 2023</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February 5, 2024, Signed</w:t>
      </w:r>
    </w:p>
    <w:p>
      <w:pPr>
        <w:widowControl w:val="false"/>
        <w:spacing w:after="0"/>
        <w:jc w:val="left"/>
      </w:pPr>
    </w:p>
    <w:p>
      <w:pPr>
        <w:widowControl w:val="false"/>
        <w:spacing w:after="0"/>
        <w:jc w:val="left"/>
      </w:pPr>
      <w:r>
        <w:rPr>
          <w:rFonts w:ascii="Times New Roman"/>
          <w:sz w:val="22"/>
        </w:rPr>
        <w:t xml:space="preserve">Summary: Middle Level Education Month</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4/19/2023</w:t>
      </w:r>
      <w:r>
        <w:tab/>
        <w:t>House</w:t>
      </w:r>
      <w:r>
        <w:tab/>
        <w:t xml:space="preserve">Introduced and read first time</w:t>
      </w:r>
      <w:r>
        <w:t xml:space="preserve"> (</w:t>
      </w:r>
      <w:hyperlink w:history="true" r:id="Rf8026b51aa5b49e1">
        <w:r w:rsidRPr="00770434">
          <w:rPr>
            <w:rStyle w:val="Hyperlink"/>
          </w:rPr>
          <w:t>House Journal</w:t>
        </w:r>
        <w:r w:rsidRPr="00770434">
          <w:rPr>
            <w:rStyle w:val="Hyperlink"/>
          </w:rPr>
          <w:noBreakHyphen/>
          <w:t>page 34</w:t>
        </w:r>
      </w:hyperlink>
      <w:r>
        <w:t>)</w:t>
      </w:r>
    </w:p>
    <w:p>
      <w:pPr>
        <w:widowControl w:val="false"/>
        <w:tabs>
          <w:tab w:val="right" w:pos="1008"/>
          <w:tab w:val="left" w:pos="1152"/>
          <w:tab w:val="left" w:pos="1872"/>
          <w:tab w:val="left" w:pos="9187"/>
        </w:tabs>
        <w:spacing w:after="0"/>
        <w:ind w:left="2088" w:hanging="2088"/>
      </w:pPr>
      <w:r>
        <w:tab/>
        <w:t>4/19/2023</w:t>
      </w:r>
      <w:r>
        <w:tab/>
        <w:t>House</w:t>
      </w:r>
      <w:r>
        <w:tab/>
        <w:t xml:space="preserve">Referred to Committee on</w:t>
      </w:r>
      <w:r>
        <w:rPr>
          <w:b/>
        </w:rPr>
        <w:t xml:space="preserve"> Education and Public Works</w:t>
      </w:r>
      <w:r>
        <w:t xml:space="preserve"> (</w:t>
      </w:r>
      <w:hyperlink w:history="true" r:id="R206512cad66c4de5">
        <w:r w:rsidRPr="00770434">
          <w:rPr>
            <w:rStyle w:val="Hyperlink"/>
          </w:rPr>
          <w:t>House Journal</w:t>
        </w:r>
        <w:r w:rsidRPr="00770434">
          <w:rPr>
            <w:rStyle w:val="Hyperlink"/>
          </w:rPr>
          <w:noBreakHyphen/>
          <w:t>page 34</w:t>
        </w:r>
      </w:hyperlink>
      <w:r>
        <w:t>)</w:t>
      </w:r>
    </w:p>
    <w:p>
      <w:pPr>
        <w:widowControl w:val="false"/>
        <w:tabs>
          <w:tab w:val="right" w:pos="1008"/>
          <w:tab w:val="left" w:pos="1152"/>
          <w:tab w:val="left" w:pos="1872"/>
          <w:tab w:val="left" w:pos="9187"/>
        </w:tabs>
        <w:spacing w:after="0"/>
        <w:ind w:left="2088" w:hanging="2088"/>
      </w:pPr>
      <w:r>
        <w:tab/>
        <w:t>4/26/2023</w:t>
      </w:r>
      <w:r>
        <w:tab/>
        <w:t>House</w:t>
      </w:r>
      <w:r>
        <w:tab/>
        <w:t xml:space="preserve">Committee report: Favorable</w:t>
      </w:r>
      <w:r>
        <w:rPr>
          <w:b/>
        </w:rPr>
        <w:t xml:space="preserve"> Education and Public Works</w:t>
      </w:r>
      <w:r>
        <w:t xml:space="preserve"> (</w:t>
      </w:r>
      <w:hyperlink w:history="true" r:id="R9aa2f21cd2b64a92">
        <w:r w:rsidRPr="00770434">
          <w:rPr>
            <w:rStyle w:val="Hyperlink"/>
          </w:rPr>
          <w:t>House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4/27/2023</w:t>
      </w:r>
      <w:r>
        <w:tab/>
        <w:t>House</w:t>
      </w:r>
      <w:r>
        <w:tab/>
        <w:t xml:space="preserve">Read second time</w:t>
      </w:r>
      <w:r>
        <w:t xml:space="preserve"> (</w:t>
      </w:r>
      <w:hyperlink w:history="true" r:id="R80170f604e484298">
        <w:r w:rsidRPr="00770434">
          <w:rPr>
            <w:rStyle w:val="Hyperlink"/>
          </w:rPr>
          <w:t>House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4/27/2023</w:t>
      </w:r>
      <w:r>
        <w:tab/>
        <w:t>House</w:t>
      </w:r>
      <w:r>
        <w:tab/>
        <w:t xml:space="preserve">Roll call</w:t>
      </w:r>
      <w:r>
        <w:t xml:space="preserve"> Yeas-104  Nays-0</w:t>
      </w:r>
      <w:r>
        <w:t xml:space="preserve"> (</w:t>
      </w:r>
      <w:hyperlink w:history="true" r:id="R8f143d78e30b4667">
        <w:r w:rsidRPr="00770434">
          <w:rPr>
            <w:rStyle w:val="Hyperlink"/>
          </w:rPr>
          <w:t>House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4/27/2023</w:t>
      </w:r>
      <w:r>
        <w:tab/>
        <w:t>House</w:t>
      </w:r>
      <w:r>
        <w:tab/>
        <w:t xml:space="preserve">Unanimous consent for third reading on next legislative day</w:t>
      </w:r>
      <w:r>
        <w:t xml:space="preserve"> (</w:t>
      </w:r>
      <w:hyperlink w:history="true" r:id="R258cf0ad75c74d96">
        <w:r w:rsidRPr="00770434">
          <w:rPr>
            <w:rStyle w:val="Hyperlink"/>
          </w:rPr>
          <w:t>House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4/28/2023</w:t>
      </w:r>
      <w:r>
        <w:tab/>
        <w:t>House</w:t>
      </w:r>
      <w:r>
        <w:tab/>
        <w:t xml:space="preserve">Read third time and sent to Senate</w:t>
      </w:r>
      <w:r>
        <w:t xml:space="preserve"> (</w:t>
      </w:r>
      <w:hyperlink w:history="true" r:id="R4a77678a0b22468f">
        <w:r w:rsidRPr="00770434">
          <w:rPr>
            <w:rStyle w:val="Hyperlink"/>
          </w:rPr>
          <w:t>House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5/2/2023</w:t>
      </w:r>
      <w:r>
        <w:tab/>
        <w:t>Senate</w:t>
      </w:r>
      <w:r>
        <w:tab/>
        <w:t xml:space="preserve">Introduced and read first time</w:t>
      </w:r>
      <w:r>
        <w:t xml:space="preserve"> (</w:t>
      </w:r>
      <w:hyperlink w:history="true" r:id="Rfd3ecf2cf1714305">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5/2/2023</w:t>
      </w:r>
      <w:r>
        <w:tab/>
        <w:t>Senate</w:t>
      </w:r>
      <w:r>
        <w:tab/>
        <w:t xml:space="preserve">Referred to Committee on</w:t>
      </w:r>
      <w:r>
        <w:rPr>
          <w:b/>
        </w:rPr>
        <w:t xml:space="preserve"> Family and Veterans' Services</w:t>
      </w:r>
      <w:r>
        <w:t xml:space="preserve"> (</w:t>
      </w:r>
      <w:hyperlink w:history="true" r:id="R39fb1dc4ffa54cae">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5/9/2023</w:t>
      </w:r>
      <w:r>
        <w:tab/>
        <w:t>Senate</w:t>
      </w:r>
      <w:r>
        <w:tab/>
        <w:t xml:space="preserve">Recalled from Committee on</w:t>
      </w:r>
      <w:r>
        <w:rPr>
          <w:b/>
        </w:rPr>
        <w:t xml:space="preserve"> Family and Veterans' Services</w:t>
      </w:r>
      <w:r>
        <w:t xml:space="preserve"> (</w:t>
      </w:r>
      <w:hyperlink w:history="true" r:id="R86dec6f9bc0b4d60">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1/10/2024</w:t>
      </w:r>
      <w:r>
        <w:tab/>
        <w:t>Senate</w:t>
      </w:r>
      <w:r>
        <w:tab/>
        <w:t xml:space="preserve">Read second time</w:t>
      </w:r>
      <w:r>
        <w:t xml:space="preserve"> (</w:t>
      </w:r>
      <w:hyperlink w:history="true" r:id="R1e9470c1597e4f3d">
        <w:r w:rsidRPr="00770434">
          <w:rPr>
            <w:rStyle w:val="Hyperlink"/>
          </w:rPr>
          <w:t>Senate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1/10/2024</w:t>
      </w:r>
      <w:r>
        <w:tab/>
        <w:t>Senate</w:t>
      </w:r>
      <w:r>
        <w:tab/>
        <w:t xml:space="preserve">Roll call</w:t>
      </w:r>
      <w:r>
        <w:t xml:space="preserve"> Ayes-44  Nays-0</w:t>
      </w:r>
      <w:r>
        <w:t xml:space="preserve"> (</w:t>
      </w:r>
      <w:hyperlink w:history="true" r:id="R73c77322334345ea">
        <w:r w:rsidRPr="00770434">
          <w:rPr>
            <w:rStyle w:val="Hyperlink"/>
          </w:rPr>
          <w:t>Senate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1/11/2024</w:t>
      </w:r>
      <w:r>
        <w:tab/>
        <w:t>Senate</w:t>
      </w:r>
      <w:r>
        <w:tab/>
        <w:t xml:space="preserve">Read third time and enrolled</w:t>
      </w:r>
      <w:r>
        <w:t xml:space="preserve"> (</w:t>
      </w:r>
      <w:hyperlink w:history="true" r:id="R0b7a0e10d9784bf4">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1/30/2024</w:t>
      </w:r>
      <w:r>
        <w:tab/>
        <w:t/>
      </w:r>
      <w:r>
        <w:tab/>
        <w:t>Ratified R 111
 </w:t>
      </w:r>
    </w:p>
    <w:p>
      <w:pPr>
        <w:widowControl w:val="false"/>
        <w:tabs>
          <w:tab w:val="right" w:pos="1008"/>
          <w:tab w:val="left" w:pos="1152"/>
          <w:tab w:val="left" w:pos="1872"/>
          <w:tab w:val="left" w:pos="9187"/>
        </w:tabs>
        <w:spacing w:after="0"/>
        <w:ind w:left="2088" w:hanging="2088"/>
      </w:pPr>
      <w:r>
        <w:tab/>
        <w:t>2/5/2024</w:t>
      </w:r>
      <w:r>
        <w:tab/>
        <w:t/>
      </w:r>
      <w:r>
        <w:tab/>
        <w:t>Signed By Governor
 </w:t>
      </w:r>
    </w:p>
    <w:p>
      <w:pPr>
        <w:widowControl w:val="false"/>
        <w:tabs>
          <w:tab w:val="right" w:pos="1008"/>
          <w:tab w:val="left" w:pos="1152"/>
          <w:tab w:val="left" w:pos="1872"/>
          <w:tab w:val="left" w:pos="9187"/>
        </w:tabs>
        <w:spacing w:after="0"/>
        <w:ind w:left="2088" w:hanging="2088"/>
      </w:pPr>
      <w:r>
        <w:tab/>
        <w:t>2/9/2024</w:t>
      </w:r>
      <w:r>
        <w:tab/>
        <w:t/>
      </w:r>
      <w:r>
        <w:tab/>
        <w:t>Effective date 02/05/24
 </w:t>
      </w:r>
    </w:p>
    <w:p>
      <w:pPr>
        <w:widowControl w:val="false"/>
        <w:tabs>
          <w:tab w:val="right" w:pos="1008"/>
          <w:tab w:val="left" w:pos="1152"/>
          <w:tab w:val="left" w:pos="1872"/>
          <w:tab w:val="left" w:pos="9187"/>
        </w:tabs>
        <w:spacing w:after="0"/>
        <w:ind w:left="2088" w:hanging="2088"/>
      </w:pPr>
      <w:r>
        <w:tab/>
        <w:t>2/9/2024</w:t>
      </w:r>
      <w:r>
        <w:tab/>
        <w:t/>
      </w:r>
      <w:r>
        <w:tab/>
        <w:t>Act No. 110
 </w:t>
      </w:r>
    </w:p>
    <w:p>
      <w:pPr>
        <w:widowControl w:val="false"/>
        <w:spacing w:after="0"/>
        <w:jc w:val="left"/>
      </w:pPr>
    </w:p>
    <w:p>
      <w:pPr>
        <w:widowControl w:val="false"/>
        <w:spacing w:after="0"/>
        <w:jc w:val="left"/>
      </w:pPr>
      <w:r>
        <w:rPr>
          <w:rFonts w:ascii="Times New Roman"/>
          <w:sz w:val="22"/>
        </w:rPr>
        <w:t xml:space="preserve">View the latest </w:t>
      </w:r>
      <w:hyperlink r:id="Re7a6a6a42604428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5914a494c3646e6">
        <w:r>
          <w:rPr>
            <w:rStyle w:val="Hyperlink"/>
            <w:u w:val="single"/>
          </w:rPr>
          <w:t>04/19/2023</w:t>
        </w:r>
      </w:hyperlink>
      <w:r>
        <w:t xml:space="preserve"/>
      </w:r>
    </w:p>
    <w:p>
      <w:pPr>
        <w:widowControl w:val="true"/>
        <w:spacing w:after="0"/>
        <w:jc w:val="left"/>
      </w:pPr>
      <w:r>
        <w:rPr>
          <w:rFonts w:ascii="Times New Roman"/>
          <w:sz w:val="22"/>
        </w:rPr>
        <w:t xml:space="preserve"/>
      </w:r>
      <w:hyperlink r:id="Rcaa82b48dd9e4949">
        <w:r>
          <w:rPr>
            <w:rStyle w:val="Hyperlink"/>
            <w:u w:val="single"/>
          </w:rPr>
          <w:t>04/26/2023</w:t>
        </w:r>
      </w:hyperlink>
      <w:r>
        <w:t xml:space="preserve"/>
      </w:r>
    </w:p>
    <w:p>
      <w:pPr>
        <w:widowControl w:val="true"/>
        <w:spacing w:after="0"/>
        <w:jc w:val="left"/>
      </w:pPr>
      <w:r>
        <w:rPr>
          <w:rFonts w:ascii="Times New Roman"/>
          <w:sz w:val="22"/>
        </w:rPr>
        <w:t xml:space="preserve"/>
      </w:r>
      <w:hyperlink r:id="R5e7294ec92694c48">
        <w:r>
          <w:rPr>
            <w:rStyle w:val="Hyperlink"/>
            <w:u w:val="single"/>
          </w:rPr>
          <w:t>05/09/2023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2D1AA2" w:rsidRDefault="002D1AA2">
      <w:pPr>
        <w:widowControl w:val="0"/>
        <w:spacing w:after="0"/>
      </w:pPr>
    </w:p>
    <w:p w:rsidR="002D1AA2" w:rsidRDefault="002D1AA2">
      <w:pPr>
        <w:widowControl w:val="0"/>
        <w:spacing w:after="0"/>
      </w:pPr>
    </w:p>
    <w:p w:rsidR="002D1AA2" w:rsidRDefault="002D1AA2">
      <w:pPr>
        <w:widowControl w:val="0"/>
        <w:spacing w:after="0"/>
      </w:pPr>
    </w:p>
    <w:p w:rsidR="002D1AA2" w:rsidRDefault="002D1AA2">
      <w:pPr>
        <w:suppressLineNumbers/>
        <w:sectPr w:rsidR="002D1AA2">
          <w:pgSz w:w="12240" w:h="15840" w:code="1"/>
          <w:pgMar w:top="1080" w:right="1440" w:bottom="1080" w:left="1440" w:header="720" w:footer="720" w:gutter="0"/>
          <w:cols w:space="720"/>
          <w:noEndnote/>
          <w:docGrid w:linePitch="360"/>
        </w:sectPr>
      </w:pPr>
    </w:p>
    <w:p w:rsidR="006325D8" w:rsidP="006325D8" w:rsidRDefault="006325D8">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(A110, R111, H4352)</w:t>
      </w:r>
    </w:p>
    <w:p w:rsidRPr="00F60DB2" w:rsidR="006325D8" w:rsidP="006325D8" w:rsidRDefault="006325D8">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E83A90" w:rsidR="006325D8" w:rsidP="006325D8" w:rsidRDefault="006325D8">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E83A90">
        <w:rPr>
          <w:rFonts w:cs="Times New Roman"/>
          <w:sz w:val="22"/>
        </w:rPr>
        <w:t>AN ACT TO AMEND THE SOUTH CAROLINA CODE OF LAWS BY ADDING SECTION 53‑3‑270 SO AS TO DESIGNATE THE MONTH OF MARCH OF EACH YEAR AS “MIDDLE LEVEL EDUCATION MONTH”.</w:t>
      </w:r>
      <w:bookmarkStart w:name="at_7c2b49287" w:id="0"/>
    </w:p>
    <w:bookmarkEnd w:id="0"/>
    <w:p w:rsidR="006325D8" w:rsidP="006325D8" w:rsidRDefault="006325D8">
      <w:pPr>
        <w:pStyle w:val="scbillwhereasclause"/>
      </w:pPr>
    </w:p>
    <w:p w:rsidR="006325D8" w:rsidP="006325D8" w:rsidRDefault="006325D8">
      <w:pPr>
        <w:pStyle w:val="scbillwhereasclause"/>
      </w:pPr>
      <w:bookmarkStart w:name="wa_e92a5fe95" w:id="1"/>
      <w:r>
        <w:t>W</w:t>
      </w:r>
      <w:bookmarkEnd w:id="1"/>
      <w:r>
        <w:t>hereas, middle school, also known as intermediate school or junior high school, is an important time in a student’s educational development. Students develop more critical thinking skills and begin to choose electives based on their personal interests; and</w:t>
      </w:r>
    </w:p>
    <w:p w:rsidR="006325D8" w:rsidP="006325D8" w:rsidRDefault="006325D8">
      <w:pPr>
        <w:pStyle w:val="scbillwhereasclause"/>
      </w:pPr>
    </w:p>
    <w:p w:rsidR="006325D8" w:rsidP="006325D8" w:rsidRDefault="006325D8">
      <w:pPr>
        <w:pStyle w:val="scbillwhereasclause"/>
      </w:pPr>
      <w:bookmarkStart w:name="wa_933d1c33f" w:id="2"/>
      <w:r>
        <w:t>W</w:t>
      </w:r>
      <w:bookmarkEnd w:id="2"/>
      <w:r>
        <w:t>hereas, the middle school creates a positive environment for adolescents to develop socially, emotionally, psychologically, and academically; and</w:t>
      </w:r>
    </w:p>
    <w:p w:rsidR="006325D8" w:rsidP="006325D8" w:rsidRDefault="006325D8">
      <w:pPr>
        <w:pStyle w:val="scbillwhereasclause"/>
      </w:pPr>
    </w:p>
    <w:p w:rsidR="006325D8" w:rsidP="006325D8" w:rsidRDefault="006325D8">
      <w:pPr>
        <w:pStyle w:val="scbillwhereasclause"/>
      </w:pPr>
      <w:bookmarkStart w:name="wa_0b6c3f9ec" w:id="3"/>
      <w:r>
        <w:t>W</w:t>
      </w:r>
      <w:bookmarkEnd w:id="3"/>
      <w:r>
        <w:t>hereas, middle school students are on a journey to discover their identities as individuals. Guidance through communication is key, when dealing with young adults; and</w:t>
      </w:r>
    </w:p>
    <w:p w:rsidR="006325D8" w:rsidP="006325D8" w:rsidRDefault="006325D8">
      <w:pPr>
        <w:pStyle w:val="scbillwhereasclause"/>
      </w:pPr>
    </w:p>
    <w:p w:rsidR="006325D8" w:rsidP="006325D8" w:rsidRDefault="006325D8">
      <w:pPr>
        <w:pStyle w:val="scbillwhereasclause"/>
      </w:pPr>
      <w:bookmarkStart w:name="wa_7eac8405a" w:id="4"/>
      <w:r>
        <w:t>W</w:t>
      </w:r>
      <w:bookmarkEnd w:id="4"/>
      <w:r>
        <w:t xml:space="preserve">hereas, the essential role that middle school education plays in the formative years of adolescents is contributed to the dedication and hard work of the middle school educators, administrators, and support personnel; and </w:t>
      </w:r>
    </w:p>
    <w:p w:rsidR="006325D8" w:rsidP="006325D8" w:rsidRDefault="006325D8">
      <w:pPr>
        <w:pStyle w:val="scbillwhereasclause"/>
      </w:pPr>
    </w:p>
    <w:p w:rsidR="006325D8" w:rsidP="006325D8" w:rsidRDefault="006325D8">
      <w:pPr>
        <w:pStyle w:val="scbillwhereasclause"/>
      </w:pPr>
      <w:bookmarkStart w:name="wa_1ae138c98" w:id="5"/>
      <w:r>
        <w:t>W</w:t>
      </w:r>
      <w:bookmarkEnd w:id="5"/>
      <w:r>
        <w:t>hereas, middle school educators, parents, and guardians must provide students with proper orientation and supervision, ensuring all students will be college and career ready; and</w:t>
      </w:r>
    </w:p>
    <w:p w:rsidR="006325D8" w:rsidP="006325D8" w:rsidRDefault="006325D8">
      <w:pPr>
        <w:pStyle w:val="scbillwhereasclause"/>
      </w:pPr>
    </w:p>
    <w:p w:rsidR="006325D8" w:rsidP="006325D8" w:rsidRDefault="006325D8">
      <w:pPr>
        <w:pStyle w:val="scbillwhereasclause"/>
      </w:pPr>
      <w:bookmarkStart w:name="wa_0ecc24a88" w:id="6"/>
      <w:r>
        <w:t>W</w:t>
      </w:r>
      <w:bookmarkEnd w:id="6"/>
      <w:r>
        <w:t xml:space="preserve">hereas, middle school eighth‑grade level is a critical year because testing at this grade level provides statistics of a student’s ability to </w:t>
      </w:r>
      <w:r>
        <w:lastRenderedPageBreak/>
        <w:t>succeed; and</w:t>
      </w:r>
    </w:p>
    <w:p w:rsidR="006325D8" w:rsidP="006325D8" w:rsidRDefault="006325D8">
      <w:pPr>
        <w:pStyle w:val="scbillwhereasclause"/>
      </w:pPr>
    </w:p>
    <w:p w:rsidR="006325D8" w:rsidP="006325D8" w:rsidRDefault="006325D8">
      <w:pPr>
        <w:pStyle w:val="scbillwhereasclause"/>
      </w:pPr>
      <w:bookmarkStart w:name="wa_8c487a15d" w:id="7"/>
      <w:r>
        <w:t>W</w:t>
      </w:r>
      <w:bookmarkEnd w:id="7"/>
      <w:r>
        <w:t xml:space="preserve">hereas, parents are less involved than they are in elementary school giving students more freedom and independence but also more responsibility. Students in middle school experience a more rigorous course load and can take advanced classes in subjects in which they excel; and </w:t>
      </w:r>
    </w:p>
    <w:p w:rsidR="006325D8" w:rsidP="006325D8" w:rsidRDefault="006325D8">
      <w:pPr>
        <w:pStyle w:val="scbillwhereasclause"/>
      </w:pPr>
    </w:p>
    <w:p w:rsidR="006325D8" w:rsidP="006325D8" w:rsidRDefault="006325D8">
      <w:pPr>
        <w:pStyle w:val="scbillwhereasclause"/>
      </w:pPr>
      <w:bookmarkStart w:name="wa_90eff9176" w:id="8"/>
      <w:r>
        <w:t>W</w:t>
      </w:r>
      <w:bookmarkEnd w:id="8"/>
      <w:r>
        <w:t>hereas, middle school is a significant time in every student’s educational journey and deserves to be recognized for its importance. Now, therefore,</w:t>
      </w:r>
    </w:p>
    <w:p w:rsidRPr="00DF3B44" w:rsidR="006325D8" w:rsidP="006325D8" w:rsidRDefault="006325D8">
      <w:pPr>
        <w:pStyle w:val="scbillwhereasclause"/>
      </w:pPr>
    </w:p>
    <w:p w:rsidRPr="0094541D" w:rsidR="006325D8" w:rsidP="006325D8" w:rsidRDefault="006325D8">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9af237e6c" w:id="9"/>
      <w:r w:rsidRPr="0094541D">
        <w:t>B</w:t>
      </w:r>
      <w:bookmarkEnd w:id="9"/>
      <w:r w:rsidRPr="0094541D">
        <w:t>e it enacted by the General Assembly of the State of South Carolina:</w:t>
      </w:r>
    </w:p>
    <w:p w:rsidR="006325D8" w:rsidP="006325D8" w:rsidRDefault="006325D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25D8" w:rsidP="006325D8" w:rsidRDefault="006325D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Middle Level Education Month</w:t>
      </w:r>
    </w:p>
    <w:p w:rsidR="006325D8" w:rsidP="006325D8" w:rsidRDefault="006325D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25D8" w:rsidP="006325D8" w:rsidRDefault="006325D8">
      <w:pPr>
        <w:pStyle w:val="scdirectionallanguage"/>
      </w:pPr>
      <w:bookmarkStart w:name="bs_num_1_6793b51cd" w:id="10"/>
      <w:r>
        <w:t>S</w:t>
      </w:r>
      <w:bookmarkEnd w:id="10"/>
      <w:r>
        <w:t>ECTION 1.</w:t>
      </w:r>
      <w:r>
        <w:tab/>
      </w:r>
      <w:bookmarkStart w:name="dl_142f6588a" w:id="11"/>
      <w:r>
        <w:t>C</w:t>
      </w:r>
      <w:bookmarkEnd w:id="11"/>
      <w:r>
        <w:t>hapter 3, Title 53 of the S.C. Code is amended by adding:</w:t>
      </w:r>
    </w:p>
    <w:p w:rsidR="006325D8" w:rsidP="006325D8" w:rsidRDefault="006325D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25D8" w:rsidP="006325D8" w:rsidRDefault="006325D8">
      <w:pPr>
        <w:pStyle w:val="scnewcodesection"/>
      </w:pPr>
      <w:r>
        <w:tab/>
      </w:r>
      <w:bookmarkStart w:name="ns_T53C3N270_2ff0fcb69" w:id="12"/>
      <w:r>
        <w:t>S</w:t>
      </w:r>
      <w:bookmarkEnd w:id="12"/>
      <w:r>
        <w:t>ection 53‑3‑270.</w:t>
      </w:r>
      <w:r>
        <w:tab/>
      </w:r>
      <w:r w:rsidRPr="009843A4">
        <w:t xml:space="preserve">The month of </w:t>
      </w:r>
      <w:r>
        <w:t>March</w:t>
      </w:r>
      <w:r w:rsidRPr="009843A4">
        <w:t xml:space="preserve"> of each year is designated as </w:t>
      </w:r>
      <w:r>
        <w:t>“Middle Level Education</w:t>
      </w:r>
      <w:r w:rsidRPr="009843A4">
        <w:t xml:space="preserve"> Month</w:t>
      </w:r>
      <w:r>
        <w:t>”</w:t>
      </w:r>
      <w:r w:rsidRPr="009843A4">
        <w:t xml:space="preserve"> to </w:t>
      </w:r>
      <w:r>
        <w:t>recognize the importance of middle level education for students.</w:t>
      </w:r>
    </w:p>
    <w:p w:rsidR="006325D8" w:rsidP="006325D8" w:rsidRDefault="006325D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25D8" w:rsidP="006325D8" w:rsidRDefault="006325D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25D8" w:rsidP="006325D8" w:rsidRDefault="006325D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25D8" w:rsidP="006325D8" w:rsidRDefault="006325D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25D8" w:rsidP="006325D8" w:rsidRDefault="006325D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25D8" w:rsidP="006325D8" w:rsidRDefault="006325D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25D8" w:rsidP="006325D8" w:rsidRDefault="006325D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25D8" w:rsidP="006325D8" w:rsidRDefault="006325D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Time effective</w:t>
      </w:r>
    </w:p>
    <w:p w:rsidRPr="00DF3B44" w:rsidR="006325D8" w:rsidP="006325D8" w:rsidRDefault="006325D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25D8" w:rsidP="006325D8" w:rsidRDefault="006325D8">
      <w:pPr>
        <w:pStyle w:val="scnoncodifiedsection"/>
      </w:pPr>
      <w:bookmarkStart w:name="bs_num_2_lastsection" w:id="13"/>
      <w:bookmarkStart w:name="eff_date_section" w:id="14"/>
      <w:r>
        <w:t>S</w:t>
      </w:r>
      <w:bookmarkEnd w:id="13"/>
      <w:r>
        <w:t>ECTION 2.</w:t>
      </w:r>
      <w:r w:rsidRPr="00DF3B44">
        <w:tab/>
        <w:t>This act takes effect upon approval by the Governor.</w:t>
      </w:r>
      <w:bookmarkEnd w:id="14"/>
    </w:p>
    <w:p w:rsidR="006325D8" w:rsidP="006325D8" w:rsidRDefault="006325D8">
      <w:pPr>
        <w:pStyle w:val="scnoncodifiedsection"/>
      </w:pPr>
    </w:p>
    <w:p w:rsidR="006325D8" w:rsidP="006325D8" w:rsidRDefault="006325D8">
      <w:pPr>
        <w:pStyle w:val="scnoncodifiedsection"/>
      </w:pPr>
      <w:r>
        <w:t>Ratified the 30</w:t>
      </w:r>
      <w:r>
        <w:rPr>
          <w:vertAlign w:val="superscript"/>
        </w:rPr>
        <w:t>th</w:t>
      </w:r>
      <w:r>
        <w:t xml:space="preserve"> day of January, 2024.</w:t>
      </w:r>
    </w:p>
    <w:p w:rsidR="006325D8" w:rsidP="006325D8" w:rsidRDefault="006325D8">
      <w:pPr>
        <w:pStyle w:val="scactchamber"/>
        <w:widowControl/>
        <w:suppressLineNumbers w:val="0"/>
        <w:suppressAutoHyphens w:val="0"/>
        <w:jc w:val="both"/>
      </w:pPr>
    </w:p>
    <w:p w:rsidR="006325D8" w:rsidP="006325D8" w:rsidRDefault="006325D8">
      <w:pPr>
        <w:pStyle w:val="scactchamber"/>
        <w:widowControl/>
        <w:suppressLineNumbers w:val="0"/>
        <w:suppressAutoHyphens w:val="0"/>
        <w:jc w:val="both"/>
      </w:pPr>
      <w:r>
        <w:t>Approved the 5</w:t>
      </w:r>
      <w:r w:rsidRPr="00F51C86">
        <w:rPr>
          <w:vertAlign w:val="superscript"/>
        </w:rPr>
        <w:t>th</w:t>
      </w:r>
      <w:r>
        <w:t xml:space="preserve"> day of February, 2024. </w:t>
      </w:r>
    </w:p>
    <w:p w:rsidR="006325D8" w:rsidP="006325D8" w:rsidRDefault="006325D8">
      <w:pPr>
        <w:pStyle w:val="scactchamber"/>
        <w:widowControl/>
        <w:suppressLineNumbers w:val="0"/>
        <w:suppressAutoHyphens w:val="0"/>
        <w:jc w:val="center"/>
      </w:pPr>
    </w:p>
    <w:p w:rsidR="006325D8" w:rsidP="006325D8" w:rsidRDefault="006325D8">
      <w:pPr>
        <w:pStyle w:val="scactchamber"/>
        <w:widowControl/>
        <w:suppressLineNumbers w:val="0"/>
        <w:suppressAutoHyphens w:val="0"/>
        <w:jc w:val="center"/>
      </w:pPr>
      <w:r>
        <w:t>__________</w:t>
      </w:r>
    </w:p>
    <w:p w:rsidRPr="00F60DB2" w:rsidR="00E83A90" w:rsidP="006325D8" w:rsidRDefault="00E83A90">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Pr="00F60DB2" w:rsidR="00E83A90" w:rsidSect="006325D8">
      <w:footerReference w:type="default" r:id="rId29"/>
      <w:footerReference w:type="first" r:id="rId30"/>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6FA3" w:rsidRDefault="00CB6FA3" w:rsidP="0010329A">
      <w:pPr>
        <w:spacing w:after="0" w:line="240" w:lineRule="auto"/>
      </w:pPr>
      <w:r>
        <w:separator/>
      </w:r>
    </w:p>
    <w:p w:rsidR="00CB6FA3" w:rsidRDefault="00CB6FA3"/>
    <w:p w:rsidR="00CB6FA3" w:rsidRDefault="00CB6FA3"/>
  </w:endnote>
  <w:endnote w:type="continuationSeparator" w:id="0">
    <w:p w:rsidR="00CB6FA3" w:rsidRDefault="00CB6FA3" w:rsidP="0010329A">
      <w:pPr>
        <w:spacing w:after="0" w:line="240" w:lineRule="auto"/>
      </w:pPr>
      <w:r>
        <w:continuationSeparator/>
      </w:r>
    </w:p>
    <w:p w:rsidR="00CB6FA3" w:rsidRDefault="00CB6FA3"/>
    <w:p w:rsidR="00CB6FA3" w:rsidRDefault="00CB6FA3"/>
  </w:endnote>
  <w:endnote w:type="continuationNotice" w:id="1">
    <w:p w:rsidR="00CB6FA3" w:rsidRDefault="00CB6F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83A90" w:rsidRPr="00E83A90" w:rsidRDefault="00E83A90" w:rsidP="00E83A90">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83A90" w:rsidRDefault="00E83A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6FA3" w:rsidRDefault="00CB6FA3" w:rsidP="0010329A">
      <w:pPr>
        <w:spacing w:after="0" w:line="240" w:lineRule="auto"/>
      </w:pPr>
      <w:r>
        <w:separator/>
      </w:r>
    </w:p>
    <w:p w:rsidR="00CB6FA3" w:rsidRDefault="00CB6FA3"/>
    <w:p w:rsidR="00CB6FA3" w:rsidRDefault="00CB6FA3"/>
  </w:footnote>
  <w:footnote w:type="continuationSeparator" w:id="0">
    <w:p w:rsidR="00CB6FA3" w:rsidRDefault="00CB6FA3" w:rsidP="0010329A">
      <w:pPr>
        <w:spacing w:after="0" w:line="240" w:lineRule="auto"/>
      </w:pPr>
      <w:r>
        <w:continuationSeparator/>
      </w:r>
    </w:p>
    <w:p w:rsidR="00CB6FA3" w:rsidRDefault="00CB6FA3"/>
    <w:p w:rsidR="00CB6FA3" w:rsidRDefault="00CB6FA3"/>
  </w:footnote>
  <w:footnote w:type="continuationNotice" w:id="1">
    <w:p w:rsidR="00CB6FA3" w:rsidRDefault="00CB6FA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4352"/>
    <w:docVar w:name="dvBillNumberPrefix" w:val="H"/>
    <w:docVar w:name="dvOriginalBody" w:val="Hous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525A2"/>
    <w:rsid w:val="0006464F"/>
    <w:rsid w:val="00066B54"/>
    <w:rsid w:val="00074A4F"/>
    <w:rsid w:val="00076837"/>
    <w:rsid w:val="00077462"/>
    <w:rsid w:val="00086E49"/>
    <w:rsid w:val="00093AA4"/>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64F9"/>
    <w:rsid w:val="00140049"/>
    <w:rsid w:val="00171601"/>
    <w:rsid w:val="001730EB"/>
    <w:rsid w:val="00173276"/>
    <w:rsid w:val="0019025B"/>
    <w:rsid w:val="00192AF7"/>
    <w:rsid w:val="00197366"/>
    <w:rsid w:val="00197CE4"/>
    <w:rsid w:val="001A136C"/>
    <w:rsid w:val="001A54D3"/>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33975"/>
    <w:rsid w:val="00236D73"/>
    <w:rsid w:val="00240649"/>
    <w:rsid w:val="002568C4"/>
    <w:rsid w:val="00257F60"/>
    <w:rsid w:val="002625EA"/>
    <w:rsid w:val="00270F7C"/>
    <w:rsid w:val="00281442"/>
    <w:rsid w:val="002836D8"/>
    <w:rsid w:val="002A6972"/>
    <w:rsid w:val="002B02F3"/>
    <w:rsid w:val="002C3463"/>
    <w:rsid w:val="002C3B4D"/>
    <w:rsid w:val="002D1AA2"/>
    <w:rsid w:val="002D266D"/>
    <w:rsid w:val="002D3926"/>
    <w:rsid w:val="002D5B3D"/>
    <w:rsid w:val="002E4F8C"/>
    <w:rsid w:val="002F0B60"/>
    <w:rsid w:val="002F4898"/>
    <w:rsid w:val="002F560C"/>
    <w:rsid w:val="002F5847"/>
    <w:rsid w:val="002F7DF3"/>
    <w:rsid w:val="003021B7"/>
    <w:rsid w:val="0030425A"/>
    <w:rsid w:val="00304C44"/>
    <w:rsid w:val="00341F2D"/>
    <w:rsid w:val="003421F1"/>
    <w:rsid w:val="00354F64"/>
    <w:rsid w:val="00361563"/>
    <w:rsid w:val="003775E6"/>
    <w:rsid w:val="00380365"/>
    <w:rsid w:val="00381998"/>
    <w:rsid w:val="00395639"/>
    <w:rsid w:val="003B59FF"/>
    <w:rsid w:val="003B7E81"/>
    <w:rsid w:val="003D1181"/>
    <w:rsid w:val="003D4A3C"/>
    <w:rsid w:val="003D4CCF"/>
    <w:rsid w:val="003E2110"/>
    <w:rsid w:val="003E5452"/>
    <w:rsid w:val="003E5F24"/>
    <w:rsid w:val="003E7165"/>
    <w:rsid w:val="00410511"/>
    <w:rsid w:val="00412F9C"/>
    <w:rsid w:val="00420557"/>
    <w:rsid w:val="00426653"/>
    <w:rsid w:val="00431B35"/>
    <w:rsid w:val="0044206B"/>
    <w:rsid w:val="0045022B"/>
    <w:rsid w:val="004539B5"/>
    <w:rsid w:val="00464317"/>
    <w:rsid w:val="00473583"/>
    <w:rsid w:val="00477F32"/>
    <w:rsid w:val="004851A0"/>
    <w:rsid w:val="004932AB"/>
    <w:rsid w:val="00496820"/>
    <w:rsid w:val="004A240E"/>
    <w:rsid w:val="004A5512"/>
    <w:rsid w:val="004B07AC"/>
    <w:rsid w:val="004B0C18"/>
    <w:rsid w:val="004B1F36"/>
    <w:rsid w:val="004C223D"/>
    <w:rsid w:val="004C589A"/>
    <w:rsid w:val="004C5A68"/>
    <w:rsid w:val="004C5C9A"/>
    <w:rsid w:val="004C6054"/>
    <w:rsid w:val="004D1442"/>
    <w:rsid w:val="004D3DCB"/>
    <w:rsid w:val="004F0090"/>
    <w:rsid w:val="004F172C"/>
    <w:rsid w:val="005002ED"/>
    <w:rsid w:val="00500DBC"/>
    <w:rsid w:val="005102BE"/>
    <w:rsid w:val="00517044"/>
    <w:rsid w:val="00523F7F"/>
    <w:rsid w:val="00524D54"/>
    <w:rsid w:val="005267B6"/>
    <w:rsid w:val="00527103"/>
    <w:rsid w:val="0054531B"/>
    <w:rsid w:val="00546C24"/>
    <w:rsid w:val="005476FF"/>
    <w:rsid w:val="005516F6"/>
    <w:rsid w:val="00552EA3"/>
    <w:rsid w:val="00571BA3"/>
    <w:rsid w:val="005801DD"/>
    <w:rsid w:val="00583971"/>
    <w:rsid w:val="00592A40"/>
    <w:rsid w:val="0059522F"/>
    <w:rsid w:val="005A5377"/>
    <w:rsid w:val="005B7817"/>
    <w:rsid w:val="005C23D7"/>
    <w:rsid w:val="005C40EB"/>
    <w:rsid w:val="005D3013"/>
    <w:rsid w:val="005D73FC"/>
    <w:rsid w:val="005E2B9C"/>
    <w:rsid w:val="005E3332"/>
    <w:rsid w:val="005F23AE"/>
    <w:rsid w:val="005F76B0"/>
    <w:rsid w:val="005F7745"/>
    <w:rsid w:val="00604429"/>
    <w:rsid w:val="006067B0"/>
    <w:rsid w:val="00606A8B"/>
    <w:rsid w:val="00611EBA"/>
    <w:rsid w:val="00614921"/>
    <w:rsid w:val="00623BEA"/>
    <w:rsid w:val="0062429C"/>
    <w:rsid w:val="006250DF"/>
    <w:rsid w:val="00630BBE"/>
    <w:rsid w:val="006325D8"/>
    <w:rsid w:val="00640C87"/>
    <w:rsid w:val="006454BB"/>
    <w:rsid w:val="00651C89"/>
    <w:rsid w:val="00656284"/>
    <w:rsid w:val="00657ABC"/>
    <w:rsid w:val="00657CF4"/>
    <w:rsid w:val="00663B8D"/>
    <w:rsid w:val="006700F0"/>
    <w:rsid w:val="00671F37"/>
    <w:rsid w:val="0067345B"/>
    <w:rsid w:val="00685035"/>
    <w:rsid w:val="00685770"/>
    <w:rsid w:val="006A395F"/>
    <w:rsid w:val="006A65E2"/>
    <w:rsid w:val="006B7005"/>
    <w:rsid w:val="006C099D"/>
    <w:rsid w:val="006C7E01"/>
    <w:rsid w:val="006E0935"/>
    <w:rsid w:val="006E2B5E"/>
    <w:rsid w:val="006E353F"/>
    <w:rsid w:val="006E35AB"/>
    <w:rsid w:val="006F1A24"/>
    <w:rsid w:val="006F3399"/>
    <w:rsid w:val="007038A9"/>
    <w:rsid w:val="00704345"/>
    <w:rsid w:val="00722155"/>
    <w:rsid w:val="00731EA4"/>
    <w:rsid w:val="0073210F"/>
    <w:rsid w:val="00737C39"/>
    <w:rsid w:val="00737F19"/>
    <w:rsid w:val="007423A2"/>
    <w:rsid w:val="00744823"/>
    <w:rsid w:val="00772152"/>
    <w:rsid w:val="00782BF8"/>
    <w:rsid w:val="007849D9"/>
    <w:rsid w:val="007A6531"/>
    <w:rsid w:val="007B2D29"/>
    <w:rsid w:val="007B379E"/>
    <w:rsid w:val="007B4DBF"/>
    <w:rsid w:val="007B612E"/>
    <w:rsid w:val="007B7E68"/>
    <w:rsid w:val="007C5458"/>
    <w:rsid w:val="007E2DD6"/>
    <w:rsid w:val="007F1183"/>
    <w:rsid w:val="007F50D1"/>
    <w:rsid w:val="007F52D1"/>
    <w:rsid w:val="00806DCC"/>
    <w:rsid w:val="008128D2"/>
    <w:rsid w:val="00815A49"/>
    <w:rsid w:val="00816D52"/>
    <w:rsid w:val="00825C9B"/>
    <w:rsid w:val="00831048"/>
    <w:rsid w:val="00834272"/>
    <w:rsid w:val="00845017"/>
    <w:rsid w:val="00851A63"/>
    <w:rsid w:val="008625C1"/>
    <w:rsid w:val="008635C3"/>
    <w:rsid w:val="008806F9"/>
    <w:rsid w:val="008A57E3"/>
    <w:rsid w:val="008B5BF4"/>
    <w:rsid w:val="008C0CEE"/>
    <w:rsid w:val="008C1B18"/>
    <w:rsid w:val="008C2F88"/>
    <w:rsid w:val="008C6C3F"/>
    <w:rsid w:val="008D46EC"/>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A6F"/>
    <w:rsid w:val="00A254DE"/>
    <w:rsid w:val="00A26A62"/>
    <w:rsid w:val="00A35A9B"/>
    <w:rsid w:val="00A4070E"/>
    <w:rsid w:val="00A40CA0"/>
    <w:rsid w:val="00A504A7"/>
    <w:rsid w:val="00A53677"/>
    <w:rsid w:val="00A53BF2"/>
    <w:rsid w:val="00A73EFA"/>
    <w:rsid w:val="00A74EE9"/>
    <w:rsid w:val="00A765E1"/>
    <w:rsid w:val="00A77A3B"/>
    <w:rsid w:val="00A86C88"/>
    <w:rsid w:val="00A97523"/>
    <w:rsid w:val="00AB46A1"/>
    <w:rsid w:val="00AB5948"/>
    <w:rsid w:val="00AB7366"/>
    <w:rsid w:val="00AB73BF"/>
    <w:rsid w:val="00AD3E3D"/>
    <w:rsid w:val="00AE36EC"/>
    <w:rsid w:val="00AF1688"/>
    <w:rsid w:val="00AF2DDF"/>
    <w:rsid w:val="00AF46E6"/>
    <w:rsid w:val="00AF5139"/>
    <w:rsid w:val="00B05A74"/>
    <w:rsid w:val="00B2797B"/>
    <w:rsid w:val="00B32B4D"/>
    <w:rsid w:val="00B4137E"/>
    <w:rsid w:val="00B53052"/>
    <w:rsid w:val="00B612A7"/>
    <w:rsid w:val="00B637AA"/>
    <w:rsid w:val="00B64D65"/>
    <w:rsid w:val="00B7592C"/>
    <w:rsid w:val="00B8071E"/>
    <w:rsid w:val="00B809D3"/>
    <w:rsid w:val="00B84B66"/>
    <w:rsid w:val="00B85475"/>
    <w:rsid w:val="00B9090A"/>
    <w:rsid w:val="00B92196"/>
    <w:rsid w:val="00B9228D"/>
    <w:rsid w:val="00BA457D"/>
    <w:rsid w:val="00BB1918"/>
    <w:rsid w:val="00BC556C"/>
    <w:rsid w:val="00BD348C"/>
    <w:rsid w:val="00BD4529"/>
    <w:rsid w:val="00BD4684"/>
    <w:rsid w:val="00BD71B4"/>
    <w:rsid w:val="00BD7CF7"/>
    <w:rsid w:val="00BE08A7"/>
    <w:rsid w:val="00BE4391"/>
    <w:rsid w:val="00BF1E95"/>
    <w:rsid w:val="00BF3E48"/>
    <w:rsid w:val="00C16288"/>
    <w:rsid w:val="00C166EC"/>
    <w:rsid w:val="00C17D1D"/>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5723"/>
    <w:rsid w:val="00CB6FA3"/>
    <w:rsid w:val="00CB701D"/>
    <w:rsid w:val="00CC3F0E"/>
    <w:rsid w:val="00CD08C9"/>
    <w:rsid w:val="00CD1FE8"/>
    <w:rsid w:val="00CD38CD"/>
    <w:rsid w:val="00CD3E0C"/>
    <w:rsid w:val="00CD5565"/>
    <w:rsid w:val="00CD616C"/>
    <w:rsid w:val="00CE25EC"/>
    <w:rsid w:val="00CF6B1E"/>
    <w:rsid w:val="00CF7B4A"/>
    <w:rsid w:val="00D009F8"/>
    <w:rsid w:val="00D078DA"/>
    <w:rsid w:val="00D14995"/>
    <w:rsid w:val="00D2455C"/>
    <w:rsid w:val="00D25023"/>
    <w:rsid w:val="00D26E6F"/>
    <w:rsid w:val="00D27F8C"/>
    <w:rsid w:val="00D36691"/>
    <w:rsid w:val="00D430C5"/>
    <w:rsid w:val="00D56E3F"/>
    <w:rsid w:val="00D574E4"/>
    <w:rsid w:val="00D57969"/>
    <w:rsid w:val="00D62E42"/>
    <w:rsid w:val="00D748B8"/>
    <w:rsid w:val="00D772FB"/>
    <w:rsid w:val="00D81150"/>
    <w:rsid w:val="00DA1AA0"/>
    <w:rsid w:val="00DB4FA1"/>
    <w:rsid w:val="00DC198E"/>
    <w:rsid w:val="00DC251C"/>
    <w:rsid w:val="00DD73AE"/>
    <w:rsid w:val="00DE2D0B"/>
    <w:rsid w:val="00DE4A25"/>
    <w:rsid w:val="00DE4BEE"/>
    <w:rsid w:val="00DE5B3D"/>
    <w:rsid w:val="00DE5D23"/>
    <w:rsid w:val="00DE7112"/>
    <w:rsid w:val="00DF19BE"/>
    <w:rsid w:val="00DF4A61"/>
    <w:rsid w:val="00DF7D4E"/>
    <w:rsid w:val="00E013FE"/>
    <w:rsid w:val="00E042E2"/>
    <w:rsid w:val="00E103FD"/>
    <w:rsid w:val="00E24D9A"/>
    <w:rsid w:val="00E27A11"/>
    <w:rsid w:val="00E30497"/>
    <w:rsid w:val="00E33BF4"/>
    <w:rsid w:val="00E358A2"/>
    <w:rsid w:val="00E35C9A"/>
    <w:rsid w:val="00E3771B"/>
    <w:rsid w:val="00E40979"/>
    <w:rsid w:val="00E40E00"/>
    <w:rsid w:val="00E43F26"/>
    <w:rsid w:val="00E502FB"/>
    <w:rsid w:val="00E52917"/>
    <w:rsid w:val="00E6378B"/>
    <w:rsid w:val="00E63EC3"/>
    <w:rsid w:val="00E65958"/>
    <w:rsid w:val="00E71E8A"/>
    <w:rsid w:val="00E83A90"/>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121"/>
    <w:rsid w:val="00F525CD"/>
    <w:rsid w:val="00F5286C"/>
    <w:rsid w:val="00F52E12"/>
    <w:rsid w:val="00F60DB2"/>
    <w:rsid w:val="00FA0F2E"/>
    <w:rsid w:val="00FA6C80"/>
    <w:rsid w:val="00FB3F2A"/>
    <w:rsid w:val="00FB5838"/>
    <w:rsid w:val="00FB61B1"/>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E83A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5267B6"/>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5267B6"/>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5267B6"/>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5267B6"/>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5267B6"/>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5267B6"/>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5267B6"/>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5267B6"/>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5267B6"/>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5267B6"/>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5267B6"/>
    <w:rPr>
      <w:noProof/>
    </w:rPr>
  </w:style>
  <w:style w:type="character" w:customStyle="1" w:styleId="sclocalcheck">
    <w:name w:val="sc_local_check"/>
    <w:uiPriority w:val="1"/>
    <w:qFormat/>
    <w:rsid w:val="005267B6"/>
    <w:rPr>
      <w:noProof/>
    </w:rPr>
  </w:style>
  <w:style w:type="character" w:customStyle="1" w:styleId="sctempcheck">
    <w:name w:val="sc_temp_check"/>
    <w:uiPriority w:val="1"/>
    <w:qFormat/>
    <w:rsid w:val="005267B6"/>
    <w:rPr>
      <w:noProof/>
    </w:rPr>
  </w:style>
  <w:style w:type="character" w:customStyle="1" w:styleId="Heading1Char">
    <w:name w:val="Heading 1 Char"/>
    <w:basedOn w:val="DefaultParagraphFont"/>
    <w:link w:val="Heading1"/>
    <w:uiPriority w:val="9"/>
    <w:rsid w:val="00E83A90"/>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hj\20230419.docx" TargetMode="External" Id="rId13" /><Relationship Type="http://schemas.openxmlformats.org/officeDocument/2006/relationships/hyperlink" Target="file:///h:\hj\20230428.docx" TargetMode="External" Id="rId18" /><Relationship Type="http://schemas.openxmlformats.org/officeDocument/2006/relationships/hyperlink" Target="https://www.scstatehouse.gov/sess125_2023-2024/prever/4352_20230419.docx" TargetMode="External" Id="rId26" /><Relationship Type="http://schemas.openxmlformats.org/officeDocument/2006/relationships/customXml" Target="../customXml/item3.xml" Id="rId3" /><Relationship Type="http://schemas.openxmlformats.org/officeDocument/2006/relationships/hyperlink" Target="file:///h:\sj\20230509.docx" TargetMode="External" Id="rId21" /><Relationship Type="http://schemas.openxmlformats.org/officeDocument/2006/relationships/styles" Target="styles.xml" Id="rId7" /><Relationship Type="http://schemas.openxmlformats.org/officeDocument/2006/relationships/hyperlink" Target="file:///h:\hj\20230419.docx" TargetMode="External" Id="rId12" /><Relationship Type="http://schemas.openxmlformats.org/officeDocument/2006/relationships/hyperlink" Target="file:///h:\hj\20230427.docx" TargetMode="External" Id="rId17" /><Relationship Type="http://schemas.openxmlformats.org/officeDocument/2006/relationships/hyperlink" Target="https://www.scstatehouse.gov/billsearch.php?billnumbers=4352&amp;session=125&amp;summary=B" TargetMode="External" Id="rId25" /><Relationship Type="http://schemas.openxmlformats.org/officeDocument/2006/relationships/customXml" Target="../customXml/item2.xml" Id="rId2" /><Relationship Type="http://schemas.openxmlformats.org/officeDocument/2006/relationships/hyperlink" Target="file:///h:\hj\20230427.docx" TargetMode="External" Id="rId16" /><Relationship Type="http://schemas.openxmlformats.org/officeDocument/2006/relationships/hyperlink" Target="file:///h:\sj\20230502.docx" TargetMode="External" Id="rId20" /><Relationship Type="http://schemas.openxmlformats.org/officeDocument/2006/relationships/footer" Target="footer1.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file:///h:\sj\20240111.docx" TargetMode="External" Id="rId24" /><Relationship Type="http://schemas.openxmlformats.org/officeDocument/2006/relationships/theme" Target="theme/theme1.xml" Id="rId32" /><Relationship Type="http://schemas.openxmlformats.org/officeDocument/2006/relationships/customXml" Target="../customXml/item5.xml" Id="rId5" /><Relationship Type="http://schemas.openxmlformats.org/officeDocument/2006/relationships/hyperlink" Target="file:///h:\hj\20230427.docx" TargetMode="External" Id="rId15" /><Relationship Type="http://schemas.openxmlformats.org/officeDocument/2006/relationships/hyperlink" Target="file:///h:\sj\20240110.docx" TargetMode="External" Id="rId23" /><Relationship Type="http://schemas.openxmlformats.org/officeDocument/2006/relationships/hyperlink" Target="https://www.scstatehouse.gov/sess125_2023-2024/prever/4352_20230509.docx" TargetMode="External" Id="rId28" /><Relationship Type="http://schemas.openxmlformats.org/officeDocument/2006/relationships/footnotes" Target="footnotes.xml" Id="rId10" /><Relationship Type="http://schemas.openxmlformats.org/officeDocument/2006/relationships/hyperlink" Target="file:///h:\sj\20230502.docx" TargetMode="External" Id="rId19" /><Relationship Type="http://schemas.openxmlformats.org/officeDocument/2006/relationships/fontTable" Target="fontTable.xm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hj\20230426.docx" TargetMode="External" Id="rId14" /><Relationship Type="http://schemas.openxmlformats.org/officeDocument/2006/relationships/hyperlink" Target="file:///h:\sj\20240110.docx" TargetMode="External" Id="rId22" /><Relationship Type="http://schemas.openxmlformats.org/officeDocument/2006/relationships/hyperlink" Target="https://www.scstatehouse.gov/sess125_2023-2024/prever/4352_20230426.docx" TargetMode="External" Id="rId27" /><Relationship Type="http://schemas.openxmlformats.org/officeDocument/2006/relationships/footer" Target="footer2.xml" Id="rId30" /><Relationship Type="http://schemas.openxmlformats.org/officeDocument/2006/relationships/hyperlink" Target="https://www.scstatehouse.gov/billsearch.php?billnumbers=4352&amp;session=125&amp;summary=B" TargetMode="External" Id="R11a6e8364121469e" /><Relationship Type="http://schemas.openxmlformats.org/officeDocument/2006/relationships/hyperlink" Target="https://www.scstatehouse.gov/sess125_2023-2024/prever/4352_20230419.docx" TargetMode="External" Id="R881c247869554d39" /><Relationship Type="http://schemas.openxmlformats.org/officeDocument/2006/relationships/hyperlink" Target="https://www.scstatehouse.gov/sess125_2023-2024/prever/4352_20230426.docx" TargetMode="External" Id="R1655fe85cd41466e" /><Relationship Type="http://schemas.openxmlformats.org/officeDocument/2006/relationships/hyperlink" Target="https://www.scstatehouse.gov/sess125_2023-2024/prever/4352_20230509.docx" TargetMode="External" Id="R1c5915d7f4aa455a" /><Relationship Type="http://schemas.openxmlformats.org/officeDocument/2006/relationships/hyperlink" Target="h:\hj\20230419.docx" TargetMode="External" Id="R70a333d7a1224fe6" /><Relationship Type="http://schemas.openxmlformats.org/officeDocument/2006/relationships/hyperlink" Target="h:\hj\20230419.docx" TargetMode="External" Id="R1661fd9b569e44e0" /><Relationship Type="http://schemas.openxmlformats.org/officeDocument/2006/relationships/hyperlink" Target="h:\hj\20230426.docx" TargetMode="External" Id="Re7962f1123b14c64" /><Relationship Type="http://schemas.openxmlformats.org/officeDocument/2006/relationships/hyperlink" Target="h:\hj\20230427.docx" TargetMode="External" Id="Re55d677a342e45ff" /><Relationship Type="http://schemas.openxmlformats.org/officeDocument/2006/relationships/hyperlink" Target="h:\hj\20230427.docx" TargetMode="External" Id="R1d2a13139280459a" /><Relationship Type="http://schemas.openxmlformats.org/officeDocument/2006/relationships/hyperlink" Target="h:\hj\20230427.docx" TargetMode="External" Id="R77bb2adeee6c4b91" /><Relationship Type="http://schemas.openxmlformats.org/officeDocument/2006/relationships/hyperlink" Target="h:\hj\20230428.docx" TargetMode="External" Id="Reede6b486c79428a" /><Relationship Type="http://schemas.openxmlformats.org/officeDocument/2006/relationships/hyperlink" Target="h:\sj\20230502.docx" TargetMode="External" Id="R321b91b5d6a24da4" /><Relationship Type="http://schemas.openxmlformats.org/officeDocument/2006/relationships/hyperlink" Target="h:\sj\20230502.docx" TargetMode="External" Id="R723a66b6594f4ba4" /><Relationship Type="http://schemas.openxmlformats.org/officeDocument/2006/relationships/hyperlink" Target="h:\sj\20230509.docx" TargetMode="External" Id="Re24af0325dcf454f" /><Relationship Type="http://schemas.openxmlformats.org/officeDocument/2006/relationships/hyperlink" Target="h:\sj\20240110.docx" TargetMode="External" Id="R62cfd48ff2904af5" /><Relationship Type="http://schemas.openxmlformats.org/officeDocument/2006/relationships/hyperlink" Target="h:\sj\20240110.docx" TargetMode="External" Id="R1c76c92aebea4c2b" /><Relationship Type="http://schemas.openxmlformats.org/officeDocument/2006/relationships/hyperlink" Target="h:\sj\20240111.docx" TargetMode="External" Id="R06e825634dce450d" /><Relationship Type="http://schemas.openxmlformats.org/officeDocument/2006/relationships/hyperlink" Target="https://www.scstatehouse.gov/billsearch.php?billnumbers=4352&amp;session=125&amp;summary=B" TargetMode="External" Id="R6d1400bd49474108" /><Relationship Type="http://schemas.openxmlformats.org/officeDocument/2006/relationships/hyperlink" Target="https://www.scstatehouse.gov/sess125_2023-2024/prever/4352_20230419.docx" TargetMode="External" Id="R0c011e2ce7b7469a" /><Relationship Type="http://schemas.openxmlformats.org/officeDocument/2006/relationships/hyperlink" Target="https://www.scstatehouse.gov/sess125_2023-2024/prever/4352_20230426.docx" TargetMode="External" Id="Rba28e7b9d63f4608" /><Relationship Type="http://schemas.openxmlformats.org/officeDocument/2006/relationships/hyperlink" Target="https://www.scstatehouse.gov/sess125_2023-2024/prever/4352_20230509.docx" TargetMode="External" Id="Rf139e68367df4c43" /><Relationship Type="http://schemas.openxmlformats.org/officeDocument/2006/relationships/hyperlink" Target="h:\hj\20230419.docx" TargetMode="External" Id="R6201b11dad224be6" /><Relationship Type="http://schemas.openxmlformats.org/officeDocument/2006/relationships/hyperlink" Target="h:\hj\20230419.docx" TargetMode="External" Id="Rb8947a35fa774da8" /><Relationship Type="http://schemas.openxmlformats.org/officeDocument/2006/relationships/hyperlink" Target="h:\hj\20230426.docx" TargetMode="External" Id="Ra020436aa9404d55" /><Relationship Type="http://schemas.openxmlformats.org/officeDocument/2006/relationships/hyperlink" Target="h:\hj\20230427.docx" TargetMode="External" Id="Raa410162e1d9419e" /><Relationship Type="http://schemas.openxmlformats.org/officeDocument/2006/relationships/hyperlink" Target="h:\hj\20230427.docx" TargetMode="External" Id="R38369ea59f724d52" /><Relationship Type="http://schemas.openxmlformats.org/officeDocument/2006/relationships/hyperlink" Target="h:\hj\20230427.docx" TargetMode="External" Id="R5b1f96fa5f244cf3" /><Relationship Type="http://schemas.openxmlformats.org/officeDocument/2006/relationships/hyperlink" Target="h:\hj\20230428.docx" TargetMode="External" Id="R1d008050636f43ba" /><Relationship Type="http://schemas.openxmlformats.org/officeDocument/2006/relationships/hyperlink" Target="h:\sj\20230502.docx" TargetMode="External" Id="Rafdd4c6e7d944ac4" /><Relationship Type="http://schemas.openxmlformats.org/officeDocument/2006/relationships/hyperlink" Target="h:\sj\20230502.docx" TargetMode="External" Id="R3594369e86d8433c" /><Relationship Type="http://schemas.openxmlformats.org/officeDocument/2006/relationships/hyperlink" Target="h:\sj\20230509.docx" TargetMode="External" Id="Ra12ebe5f53744982" /><Relationship Type="http://schemas.openxmlformats.org/officeDocument/2006/relationships/hyperlink" Target="h:\sj\20240110.docx" TargetMode="External" Id="Rb3bc7244ccd74169" /><Relationship Type="http://schemas.openxmlformats.org/officeDocument/2006/relationships/hyperlink" Target="h:\sj\20240110.docx" TargetMode="External" Id="Rf8590a3c6b3744bc" /><Relationship Type="http://schemas.openxmlformats.org/officeDocument/2006/relationships/hyperlink" Target="h:\sj\20240111.docx" TargetMode="External" Id="Rf4a7591141054fbc" /><Relationship Type="http://schemas.openxmlformats.org/officeDocument/2006/relationships/hyperlink" Target="https://www.scstatehouse.gov/billsearch.php?billnumbers=4352&amp;session=125&amp;summary=B" TargetMode="External" Id="Re7a6a6a42604428f" /><Relationship Type="http://schemas.openxmlformats.org/officeDocument/2006/relationships/hyperlink" Target="https://www.scstatehouse.gov/sess125_2023-2024/prever/4352_20230419.docx" TargetMode="External" Id="Rd5914a494c3646e6" /><Relationship Type="http://schemas.openxmlformats.org/officeDocument/2006/relationships/hyperlink" Target="https://www.scstatehouse.gov/sess125_2023-2024/prever/4352_20230426.docx" TargetMode="External" Id="Rcaa82b48dd9e4949" /><Relationship Type="http://schemas.openxmlformats.org/officeDocument/2006/relationships/hyperlink" Target="https://www.scstatehouse.gov/sess125_2023-2024/prever/4352_20230509.docx" TargetMode="External" Id="R5e7294ec92694c48" /><Relationship Type="http://schemas.openxmlformats.org/officeDocument/2006/relationships/hyperlink" Target="h:\hj\20230419.docx" TargetMode="External" Id="Rf8026b51aa5b49e1" /><Relationship Type="http://schemas.openxmlformats.org/officeDocument/2006/relationships/hyperlink" Target="h:\hj\20230419.docx" TargetMode="External" Id="R206512cad66c4de5" /><Relationship Type="http://schemas.openxmlformats.org/officeDocument/2006/relationships/hyperlink" Target="h:\hj\20230426.docx" TargetMode="External" Id="R9aa2f21cd2b64a92" /><Relationship Type="http://schemas.openxmlformats.org/officeDocument/2006/relationships/hyperlink" Target="h:\hj\20230427.docx" TargetMode="External" Id="R80170f604e484298" /><Relationship Type="http://schemas.openxmlformats.org/officeDocument/2006/relationships/hyperlink" Target="h:\hj\20230427.docx" TargetMode="External" Id="R8f143d78e30b4667" /><Relationship Type="http://schemas.openxmlformats.org/officeDocument/2006/relationships/hyperlink" Target="h:\hj\20230427.docx" TargetMode="External" Id="R258cf0ad75c74d96" /><Relationship Type="http://schemas.openxmlformats.org/officeDocument/2006/relationships/hyperlink" Target="h:\hj\20230428.docx" TargetMode="External" Id="R4a77678a0b22468f" /><Relationship Type="http://schemas.openxmlformats.org/officeDocument/2006/relationships/hyperlink" Target="h:\sj\20230502.docx" TargetMode="External" Id="Rfd3ecf2cf1714305" /><Relationship Type="http://schemas.openxmlformats.org/officeDocument/2006/relationships/hyperlink" Target="h:\sj\20230502.docx" TargetMode="External" Id="R39fb1dc4ffa54cae" /><Relationship Type="http://schemas.openxmlformats.org/officeDocument/2006/relationships/hyperlink" Target="h:\sj\20230509.docx" TargetMode="External" Id="R86dec6f9bc0b4d60" /><Relationship Type="http://schemas.openxmlformats.org/officeDocument/2006/relationships/hyperlink" Target="h:\sj\20240110.docx" TargetMode="External" Id="R1e9470c1597e4f3d" /><Relationship Type="http://schemas.openxmlformats.org/officeDocument/2006/relationships/hyperlink" Target="h:\sj\20240110.docx" TargetMode="External" Id="R73c77322334345ea" /><Relationship Type="http://schemas.openxmlformats.org/officeDocument/2006/relationships/hyperlink" Target="h:\sj\20240111.docx" TargetMode="External" Id="R0b7a0e10d9784bf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ID>ecb613ef-fb37-474e-b7bb-363e182ce79e</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N_YEAR>2023</T_BILL_N_YEAR>
  <T_BILL_REQUEST_REQUEST>06500140-190e-4b4a-b232-7f3409c4637f</T_BILL_REQUEST_REQUEST>
  <T_BILL_R_ORIGINALBILL>81233ecc-49da-478d-bb32-64d20ec12a56</T_BILL_R_ORIGINALBILL>
  <T_BILL_R_ORIGINALDRAFT>f21af865-03f7-40ba-b4a5-421497e5f0f4</T_BILL_R_ORIGINALDRAFT>
  <T_BILL_SPONSOR_SPONSOR>c7776544-abef-4d1e-becb-9cc6ef72be20</T_BILL_SPONSOR_SPONSOR>
  <T_BILL_T_BILLNUMBER>4352</T_BILL_T_BILLNUMBER>
  <T_BILL_T_BILLTITLE>TO AMEND THE SOUTH CAROLINA CODE OF LAWS BY ADDING SECTION 53‑3‑270 SO AS TO DESIGNATE THE MONTH OF MARCH OF EACH YEAR AS “MIDDLE LEVEL EDUCATION MONTH”.</T_BILL_T_BILLTITLE>
  <T_BILL_T_CHAMBER>house</T_BILL_T_CHAMBER>
  <T_BILL_T_LEGTYPE>bill_statewide</T_BILL_T_LEGTYPE>
  <T_BILL_T_SECTIONS>[{"SectionUUID":"7927f7b6-cd3f-424c-a664-ad565cd3161c","SectionName":"code_section","SectionNumber":1,"SectionType":"code_section","CodeSections":[{"CodeSectionBookmarkName":"ns_T53C3N270_2ff0fcb69","IsConstitutionSection":false,"Identity":"53-3-270","IsNew":true,"SubSections":[],"TitleRelatedTo":"","TitleSoAsTo":"designate the month of March of each year as \"Middle Level Education Month\"","Deleted":false}],"TitleText":"","DisableControls":false,"Deleted":false,"RepealItems":[],"SectionBookmarkName":"bs_num_1_6793b51cd"},{"SectionUUID":"8f03ca95-8faa-4d43-a9c2-8afc498075bd","SectionName":"standard_eff_date_section","SectionNumber":2,"SectionType":"drafting_clause","CodeSections":[],"TitleText":"","DisableControls":false,"Deleted":false,"RepealItems":[],"SectionBookmarkName":"bs_num_2_lastsection"}]</T_BILL_T_SECTIONS>
  <T_BILL_T_SUBJECT>Middle Level Education Month</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769</Words>
  <Characters>4047</Characters>
  <Application>Microsoft Office Word</Application>
  <DocSecurity>0</DocSecurity>
  <Lines>67</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4352: Middle Level Education Month - South Carolina Legislature Online</dc:title>
  <dc:subject/>
  <dc:creator>Sean Ryan</dc:creator>
  <cp:keywords/>
  <dc:description/>
  <cp:lastModifiedBy>Danny Crook</cp:lastModifiedBy>
  <cp:revision>2</cp:revision>
  <cp:lastPrinted>2024-01-11T17:50:00Z</cp:lastPrinted>
  <dcterms:created xsi:type="dcterms:W3CDTF">2024-03-20T15:00:00Z</dcterms:created>
  <dcterms:modified xsi:type="dcterms:W3CDTF">2024-03-20T15:00:00Z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