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Pope, Guffey, Felder, King, O'Neal, Sessions, Alexander, Anderson, Atkinson, Bailey, Ballentine, Bamberg, Bannister, Bauer, Beach, Bernstein, Blackwell, Bradley, Brewer, Brittain, Burns, Bustos, Calhoon, Carter, Caskey, Chapman, Chumley, Clyburn, Cobb-Hunter, Collins, Connell, B.J. Cox, B.L. Cox, Crawford, Cromer, Davis, Dillard, Elliott, Erickson, Forrest, Gagnon, Garvin, Gatch, Gibson, Gilliam, Gilliard, Guest, Haddon, Hager, Hardee, Harris, Hart, Hartnett, Hayes, Henderson-Myers, Henegan, Herbkersman, Hewitt, Hiott, Hixon, Hosey, Howard, Hyde, Jefferson, J.E. Johnson, J.L. Johnson, S. Jones, W. Jones, Jordan, Kilmartin, Kirby, Landing, Lawson, Leber, Ligon, Long, Lowe, Magnuson, May, McCabe, McCravy, McDaniel, McGinnis, Mitchell, J. Moore, T. Moore, A.M. Morgan, T.A. Morgan, Moss, Murphy, Neese, B. Newton, W. Newton, Nutt, Oremus, Ott, Pace, Pedalino, Pendarvis, Rivers, Robbins, Rose, Rutherford, Sandifer, Schuessler,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LC-0224DG-RM23.docx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Adopted by the House on May 2, 2023</w:t>
      </w:r>
    </w:p>
    <w:p>
      <w:pPr>
        <w:widowControl w:val="false"/>
        <w:spacing w:after="0"/>
        <w:jc w:val="left"/>
      </w:pPr>
    </w:p>
    <w:p>
      <w:pPr>
        <w:widowControl w:val="false"/>
        <w:spacing w:after="0"/>
        <w:jc w:val="left"/>
      </w:pPr>
      <w:r>
        <w:rPr>
          <w:rFonts w:ascii="Times New Roman"/>
          <w:sz w:val="22"/>
        </w:rPr>
        <w:t xml:space="preserve">Summary: Wayne Williams,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 xml:space="preserve">Introduced and adopted</w:t>
      </w:r>
      <w:r>
        <w:t xml:space="preserve"> (</w:t>
      </w:r>
      <w:hyperlink w:history="true" r:id="R40d92888b69c43df">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392fb5ed6d843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f529c5b7964ca2">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7D328E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24F8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60280" w14:paraId="48DB32D0" w14:textId="2F965AA6">
          <w:pPr>
            <w:pStyle w:val="scresolutiontitle"/>
          </w:pPr>
          <w:r w:rsidRPr="00460280">
            <w:t>TO CONGRATULATE WAYNE WILLIAMS UPON BEING NAMED 2022</w:t>
          </w:r>
          <w:r w:rsidR="00FA44AB">
            <w:t>-</w:t>
          </w:r>
          <w:r w:rsidRPr="00460280">
            <w:t xml:space="preserve">2023 CLOVER HIGH SCHOOL TEACHER OF THE YEAR, TO SALUTE HIM ON BEING SELECTED AS ONE OF THE </w:t>
          </w:r>
          <w:r w:rsidR="0029297C">
            <w:t>FIVE TOP</w:t>
          </w:r>
          <w:r w:rsidRPr="00460280">
            <w:t xml:space="preserve"> FINALISTS FOR SOUTH CAROLINA TEACHER OF THE YEAR, TO EXPRESS APPRECIATION FOR HIS DEDICATED SERVICE TO THE YOUNG PEOPLE OF THIS GREAT STATE, AND TO WISH HIM CONTINUED SUCCESS IN THE FUTURE.</w:t>
          </w:r>
        </w:p>
      </w:sdtContent>
    </w:sdt>
    <w:bookmarkStart w:name="at_e1b795598" w:displacedByCustomXml="prev" w:id="0"/>
    <w:bookmarkEnd w:id="0"/>
    <w:p w:rsidR="0010776B" w:rsidP="00091FD9" w:rsidRDefault="0010776B" w14:paraId="48DB32D1" w14:textId="56627158">
      <w:pPr>
        <w:pStyle w:val="scresolutiontitle"/>
      </w:pPr>
    </w:p>
    <w:p w:rsidR="00460280" w:rsidP="00460280" w:rsidRDefault="008C3A19" w14:paraId="0A803CF1" w14:textId="4BC48B82">
      <w:pPr>
        <w:pStyle w:val="scresolutionwhereas"/>
      </w:pPr>
      <w:bookmarkStart w:name="wa_2b0fa24dc" w:id="1"/>
      <w:r w:rsidRPr="00084D53">
        <w:t>W</w:t>
      </w:r>
      <w:bookmarkEnd w:id="1"/>
      <w:r w:rsidRPr="00084D53">
        <w:t>hereas,</w:t>
      </w:r>
      <w:r w:rsidR="001347EE">
        <w:t xml:space="preserve"> </w:t>
      </w:r>
      <w:r w:rsidR="00460280">
        <w:t>the House of Representatives is pleased to learn that Wayne Williams was selected as 2022</w:t>
      </w:r>
      <w:r w:rsidR="004919E7">
        <w:noBreakHyphen/>
      </w:r>
      <w:r w:rsidR="00460280">
        <w:t xml:space="preserve">2023 Clover High School Teacher of the Year, as well as one of the </w:t>
      </w:r>
      <w:r w:rsidR="00065E5E">
        <w:t>five top</w:t>
      </w:r>
      <w:r w:rsidR="00460280">
        <w:t xml:space="preserve"> finalists for South Carolina Teacher of the Year; and</w:t>
      </w:r>
    </w:p>
    <w:p w:rsidR="00460280" w:rsidP="00460280" w:rsidRDefault="00460280" w14:paraId="74AE8D97" w14:textId="77777777">
      <w:pPr>
        <w:pStyle w:val="scresolutionwhereas"/>
      </w:pPr>
    </w:p>
    <w:p w:rsidR="00460280" w:rsidP="00460280" w:rsidRDefault="00460280" w14:paraId="677AC1DB" w14:textId="77777777">
      <w:pPr>
        <w:pStyle w:val="scresolutionwhereas"/>
      </w:pPr>
      <w:bookmarkStart w:name="wa_4fa2f4995" w:id="2"/>
      <w:r>
        <w:t>W</w:t>
      </w:r>
      <w:bookmarkEnd w:id="2"/>
      <w:r>
        <w:t>hereas, as one of the five finalists for South Carolina Teacher of the Year, he received $10,000 and special recognition at the State Teacher of the Year Gala, held on April 26, 2023, in the garden of the Governor’s Mansion; and</w:t>
      </w:r>
    </w:p>
    <w:p w:rsidR="00460280" w:rsidP="00460280" w:rsidRDefault="00460280" w14:paraId="6B6BCCE4" w14:textId="77777777">
      <w:pPr>
        <w:pStyle w:val="scresolutionwhereas"/>
      </w:pPr>
    </w:p>
    <w:p w:rsidR="00460280" w:rsidP="00460280" w:rsidRDefault="00460280" w14:paraId="21A03AF8" w14:textId="77777777">
      <w:pPr>
        <w:pStyle w:val="scresolutionwhereas"/>
      </w:pPr>
      <w:bookmarkStart w:name="wa_dc1e8a1fb" w:id="3"/>
      <w:r>
        <w:t>W</w:t>
      </w:r>
      <w:bookmarkEnd w:id="3"/>
      <w:r>
        <w:t>hereas, Wayne Williams teaches engineering and mechatronics at Clover High School’s Applied Technology Center. He earned an associate degree in mechanical engineering technologies and engineering graphics technologies from York Technical College and currently is pursuing a bachelor’s degree in engineering management technologies from the University of South Carolina Upstate. This is his ninth year of teaching. He spent twenty years as a manufacturing and design engineer but always desired something more rewarding. He found it in 2013 when he joined the faculty at Clover High School, where he serves not only as a teacher but also as assistant football coach; and</w:t>
      </w:r>
    </w:p>
    <w:p w:rsidR="00460280" w:rsidP="00460280" w:rsidRDefault="00460280" w14:paraId="1B03048D" w14:textId="77777777">
      <w:pPr>
        <w:pStyle w:val="scresolutionwhereas"/>
      </w:pPr>
    </w:p>
    <w:p w:rsidR="00460280" w:rsidP="00460280" w:rsidRDefault="00460280" w14:paraId="5DD26180" w14:textId="77777777">
      <w:pPr>
        <w:pStyle w:val="scresolutionwhereas"/>
      </w:pPr>
      <w:bookmarkStart w:name="wa_af52c7afd" w:id="4"/>
      <w:r>
        <w:t>W</w:t>
      </w:r>
      <w:bookmarkEnd w:id="4"/>
      <w:r>
        <w:t>hereas, Mr. Williams considers last year to be one of his best in the classroom: Twenty-one students earned engineering completion status, the highest number in recent years. In addition, for the first time in school history, sixty students earned engineering program certification; and</w:t>
      </w:r>
    </w:p>
    <w:p w:rsidR="00460280" w:rsidP="00460280" w:rsidRDefault="00460280" w14:paraId="6AF341E4" w14:textId="77777777">
      <w:pPr>
        <w:pStyle w:val="scresolutionwhereas"/>
      </w:pPr>
    </w:p>
    <w:p w:rsidR="00460280" w:rsidP="00460280" w:rsidRDefault="00460280" w14:paraId="32FBB9BD" w14:textId="70717D3B">
      <w:pPr>
        <w:pStyle w:val="scresolutionwhereas"/>
      </w:pPr>
      <w:bookmarkStart w:name="wa_c84391e87" w:id="5"/>
      <w:r>
        <w:t>W</w:t>
      </w:r>
      <w:bookmarkEnd w:id="5"/>
      <w:r>
        <w:t xml:space="preserve">hereas, grateful for the consistent commitment and excellence as an educator that Wayne Williams has bestowed on the Palmetto State, most particularly in York County, the House takes great pleasure in saluting him on receiving Clover High School’s Teacher of the Year award and on achieving the distinction of placing </w:t>
      </w:r>
      <w:r w:rsidR="005070EE">
        <w:t>as one of</w:t>
      </w:r>
      <w:r>
        <w:t xml:space="preserve"> the </w:t>
      </w:r>
      <w:r w:rsidR="00065E5E">
        <w:t xml:space="preserve">five top </w:t>
      </w:r>
      <w:r>
        <w:t>finalists for South Carolina Teacher of the Year. Now, therefore,</w:t>
      </w:r>
    </w:p>
    <w:p w:rsidRPr="00040E43" w:rsidR="008A7625" w:rsidP="006B1590" w:rsidRDefault="008A7625" w14:paraId="24BB5989" w14:textId="77777777">
      <w:pPr>
        <w:pStyle w:val="scresolutionbody"/>
      </w:pPr>
    </w:p>
    <w:p w:rsidRPr="00040E43" w:rsidR="00B9052D" w:rsidP="00B703CB" w:rsidRDefault="00B9052D" w14:paraId="48DB32E4" w14:textId="4A0450E6">
      <w:pPr>
        <w:pStyle w:val="scresolutionbody"/>
      </w:pPr>
      <w:bookmarkStart w:name="up_196b1a143"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24F8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D334A60">
      <w:pPr>
        <w:pStyle w:val="scresolutionmembers"/>
      </w:pPr>
      <w:bookmarkStart w:name="up_692ad0e63"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24F8C">
            <w:rPr>
              <w:rStyle w:val="scresolutionbody1"/>
            </w:rPr>
            <w:t>House of Representatives</w:t>
          </w:r>
        </w:sdtContent>
      </w:sdt>
      <w:r w:rsidRPr="00040E43">
        <w:t xml:space="preserve">, by this resolution, </w:t>
      </w:r>
      <w:r w:rsidRPr="00460280" w:rsidR="00CF3E91">
        <w:t>congratulate</w:t>
      </w:r>
      <w:r w:rsidRPr="00460280" w:rsidR="00460280">
        <w:t xml:space="preserve"> Wayne Williams upon being named 2022</w:t>
      </w:r>
      <w:r w:rsidR="00050D07">
        <w:t>-</w:t>
      </w:r>
      <w:r w:rsidRPr="00460280" w:rsidR="00460280">
        <w:t xml:space="preserve">2023 Clover High School Teacher of the Year, salute him on being selected as one of the </w:t>
      </w:r>
      <w:r w:rsidR="0029297C">
        <w:t>five top</w:t>
      </w:r>
      <w:r w:rsidRPr="00460280" w:rsidR="00460280">
        <w:t xml:space="preserve"> finalists for South Carolina Teacher of the Year, express appreciation for his dedicated service to the young people of this great State, and wish him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3B636609">
      <w:pPr>
        <w:pStyle w:val="scresolutionbody"/>
      </w:pPr>
      <w:bookmarkStart w:name="up_afdd14a5a" w:id="8"/>
      <w:r w:rsidRPr="00040E43">
        <w:t>B</w:t>
      </w:r>
      <w:bookmarkEnd w:id="8"/>
      <w:r w:rsidRPr="00040E43">
        <w:t>e it further resolved that a copy of this resolution be presented to</w:t>
      </w:r>
      <w:r w:rsidRPr="00040E43" w:rsidR="00B9105E">
        <w:t xml:space="preserve"> </w:t>
      </w:r>
      <w:r w:rsidRPr="00460280" w:rsidR="00460280">
        <w:t>Wayne Williams.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168E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EDF1C87" w:rsidR="007003E1" w:rsidRDefault="001168E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4F8C">
              <w:rPr>
                <w:noProof/>
              </w:rPr>
              <w:t>LC-0224DG-RM23.docx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0D07"/>
    <w:rsid w:val="00065E5E"/>
    <w:rsid w:val="0008202C"/>
    <w:rsid w:val="000843D7"/>
    <w:rsid w:val="00084D53"/>
    <w:rsid w:val="00091FD9"/>
    <w:rsid w:val="0009711F"/>
    <w:rsid w:val="00097234"/>
    <w:rsid w:val="00097C23"/>
    <w:rsid w:val="000C5BE4"/>
    <w:rsid w:val="000D2C37"/>
    <w:rsid w:val="000E0100"/>
    <w:rsid w:val="000E1785"/>
    <w:rsid w:val="000F1901"/>
    <w:rsid w:val="000F2E49"/>
    <w:rsid w:val="000F40FA"/>
    <w:rsid w:val="001035F1"/>
    <w:rsid w:val="0010776B"/>
    <w:rsid w:val="001168E8"/>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24D3"/>
    <w:rsid w:val="00205238"/>
    <w:rsid w:val="00211B4F"/>
    <w:rsid w:val="002321B6"/>
    <w:rsid w:val="00232912"/>
    <w:rsid w:val="0025001F"/>
    <w:rsid w:val="00250967"/>
    <w:rsid w:val="002543C8"/>
    <w:rsid w:val="0025541D"/>
    <w:rsid w:val="002635C9"/>
    <w:rsid w:val="00284AAE"/>
    <w:rsid w:val="0029297C"/>
    <w:rsid w:val="002B451A"/>
    <w:rsid w:val="002D55D2"/>
    <w:rsid w:val="002E5912"/>
    <w:rsid w:val="002F4473"/>
    <w:rsid w:val="00301B21"/>
    <w:rsid w:val="00325348"/>
    <w:rsid w:val="0032732C"/>
    <w:rsid w:val="003321E4"/>
    <w:rsid w:val="00336AD0"/>
    <w:rsid w:val="0037079A"/>
    <w:rsid w:val="003A4798"/>
    <w:rsid w:val="003A4F41"/>
    <w:rsid w:val="003C21B0"/>
    <w:rsid w:val="003C4DAB"/>
    <w:rsid w:val="003D01E8"/>
    <w:rsid w:val="003D0BC2"/>
    <w:rsid w:val="003E5288"/>
    <w:rsid w:val="003F6D79"/>
    <w:rsid w:val="003F6E8C"/>
    <w:rsid w:val="0041760A"/>
    <w:rsid w:val="00417C01"/>
    <w:rsid w:val="004252D4"/>
    <w:rsid w:val="00436096"/>
    <w:rsid w:val="004403BD"/>
    <w:rsid w:val="00460280"/>
    <w:rsid w:val="00461441"/>
    <w:rsid w:val="004623E6"/>
    <w:rsid w:val="0046488E"/>
    <w:rsid w:val="0046685D"/>
    <w:rsid w:val="004669F5"/>
    <w:rsid w:val="004809EE"/>
    <w:rsid w:val="004919E7"/>
    <w:rsid w:val="004B7339"/>
    <w:rsid w:val="004E7D54"/>
    <w:rsid w:val="005070EE"/>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31E1"/>
    <w:rsid w:val="005A62FE"/>
    <w:rsid w:val="005C2FE2"/>
    <w:rsid w:val="005E2BC9"/>
    <w:rsid w:val="00605102"/>
    <w:rsid w:val="006053F5"/>
    <w:rsid w:val="00611909"/>
    <w:rsid w:val="006215AA"/>
    <w:rsid w:val="00627DCA"/>
    <w:rsid w:val="00657187"/>
    <w:rsid w:val="00666E48"/>
    <w:rsid w:val="006913C9"/>
    <w:rsid w:val="0069470D"/>
    <w:rsid w:val="006B1590"/>
    <w:rsid w:val="006D58AA"/>
    <w:rsid w:val="006E4451"/>
    <w:rsid w:val="006E655C"/>
    <w:rsid w:val="006E69E6"/>
    <w:rsid w:val="007003E1"/>
    <w:rsid w:val="007070AD"/>
    <w:rsid w:val="00733210"/>
    <w:rsid w:val="00734F00"/>
    <w:rsid w:val="007352A5"/>
    <w:rsid w:val="0073589F"/>
    <w:rsid w:val="0073631E"/>
    <w:rsid w:val="00736959"/>
    <w:rsid w:val="0074375C"/>
    <w:rsid w:val="00746A58"/>
    <w:rsid w:val="007720AC"/>
    <w:rsid w:val="00781DF8"/>
    <w:rsid w:val="00787728"/>
    <w:rsid w:val="007917CE"/>
    <w:rsid w:val="007959D3"/>
    <w:rsid w:val="007974F0"/>
    <w:rsid w:val="007A0B30"/>
    <w:rsid w:val="007A70AE"/>
    <w:rsid w:val="007C0EE1"/>
    <w:rsid w:val="007D5389"/>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4F8C"/>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45B0"/>
    <w:rsid w:val="00C02C1B"/>
    <w:rsid w:val="00C0345E"/>
    <w:rsid w:val="00C21775"/>
    <w:rsid w:val="00C21ABE"/>
    <w:rsid w:val="00C31C95"/>
    <w:rsid w:val="00C3483A"/>
    <w:rsid w:val="00C41EB9"/>
    <w:rsid w:val="00C433D3"/>
    <w:rsid w:val="00C54B20"/>
    <w:rsid w:val="00C664FC"/>
    <w:rsid w:val="00C7322B"/>
    <w:rsid w:val="00C73AFC"/>
    <w:rsid w:val="00C74E9D"/>
    <w:rsid w:val="00C826DD"/>
    <w:rsid w:val="00C82FD3"/>
    <w:rsid w:val="00C92819"/>
    <w:rsid w:val="00C93C2C"/>
    <w:rsid w:val="00CC6B7B"/>
    <w:rsid w:val="00CD2089"/>
    <w:rsid w:val="00CE4EE6"/>
    <w:rsid w:val="00CF3E91"/>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6E10"/>
    <w:rsid w:val="00E97AB4"/>
    <w:rsid w:val="00EA150E"/>
    <w:rsid w:val="00EE418C"/>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44AB"/>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D5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96&amp;session=125&amp;summary=B" TargetMode="External" Id="Ra392fb5ed6d843dc" /><Relationship Type="http://schemas.openxmlformats.org/officeDocument/2006/relationships/hyperlink" Target="https://www.scstatehouse.gov/sess125_2023-2024/prever/4396_20230502.docx" TargetMode="External" Id="R58f529c5b7964ca2" /><Relationship Type="http://schemas.openxmlformats.org/officeDocument/2006/relationships/hyperlink" Target="h:\hj\20230502.docx" TargetMode="External" Id="R40d92888b69c43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361ecf87-d9b7-41a7-b253-f2139b23a4f6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2023-05-02</T_BILL_D_HOUSEINTRODATE>
  <T_BILL_D_INTRODATE>2023-05-02</T_BILL_D_INTRODATE>
  <T_BILL_N_INTERNALVERSIONNUMBER>1</T_BILL_N_INTERNALVERSIONNUMBER>
  <T_BILL_N_SESSION>125</T_BILL_N_SESSION>
  <T_BILL_N_VERSIONNUMBER>1</T_BILL_N_VERSIONNUMBER>
  <T_BILL_N_YEAR>2023</T_BILL_N_YEAR>
  <T_BILL_REQUEST_REQUEST>2bfd841c-26f7-4717-86d6-93d4a909949e</T_BILL_REQUEST_REQUEST>
  <T_BILL_R_ORIGINALDRAFT>c3cc6196-fb62-4494-9715-b3a96d6d39b6</T_BILL_R_ORIGINALDRAFT>
  <T_BILL_SPONSOR_SPONSOR>2bb1de6f-3207-40bc-b8f4-0499f89bb554</T_BILL_SPONSOR_SPONSOR>
  <T_BILL_T_BILLNAME>[4396]</T_BILL_T_BILLNAME>
  <T_BILL_T_BILLNUMBER>4396</T_BILL_T_BILLNUMBER>
  <T_BILL_T_BILLTITLE>TO CONGRATULATE WAYNE WILLIAMS UPON BEING NAMED 2022-2023 CLOVER HIGH SCHOOL TEACHER OF THE YEAR, TO SALUTE HIM ON BEING SELECTED AS ONE OF THE FIVE TOP FINALISTS FOR SOUTH CAROLINA TEACHER OF THE YEAR, TO EXPRESS APPRECIATION FOR HIS DEDICATED SERVICE TO THE YOUNG PEOPLE OF THIS GREAT STATE, AND TO WISH HIM CONTINUED SUCCESS IN THE FUTURE.</T_BILL_T_BILLTITLE>
  <T_BILL_T_CHAMBER>house</T_BILL_T_CHAMBER>
  <T_BILL_T_FILENAME> </T_BILL_T_FILENAME>
  <T_BILL_T_LEGTYPE>resolution</T_BILL_T_LEGTYPE>
  <T_BILL_T_SUBJECT>Wayne Williams, Teacher of the Year</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2324</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2023-05-01T17:13:00Z</cp:lastPrinted>
  <dcterms:created xsi:type="dcterms:W3CDTF">2023-05-01T17:22:00Z</dcterms:created>
  <dcterms:modified xsi:type="dcterms:W3CDTF">2023-05-02T12:20:00Z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