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Kimpson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SR-0243KM-HW23.docx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25,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Amelia Moore Taylor 100th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66e786a9e1b40f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fb07dd6cd01492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1e163f7dc824616">
        <w:r>
          <w:rPr>
            <w:rStyle w:val="Hyperlink"/>
            <w:u w:val="single"/>
          </w:rPr>
          <w:t>01/25/2023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7BD525F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92DB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77202" w14:paraId="48DB32D0" w14:textId="4A816022">
          <w:pPr>
            <w:pStyle w:val="scresolutiontitle"/>
          </w:pPr>
          <w:r>
            <w:t xml:space="preserve">TO CONGRATULATE </w:t>
          </w:r>
          <w:r w:rsidR="001E48DF">
            <w:t>amelia moore</w:t>
          </w:r>
          <w:r w:rsidR="00AC4B3F">
            <w:t>-</w:t>
          </w:r>
          <w:r w:rsidR="001E48DF">
            <w:t>taylor</w:t>
          </w:r>
          <w:r>
            <w:t xml:space="preserve"> ON THE OCCASION OF HER </w:t>
          </w:r>
          <w:r w:rsidR="001E48DF">
            <w:t>one hundredth</w:t>
          </w:r>
          <w:r>
            <w:t xml:space="preserve"> BIRTHDAY AND TO WISH HER A JOYOUS BIRTHDAY CELEBRATION AND MUCH HAPPINESS IN THE DAYS AHEAD.</w:t>
          </w:r>
        </w:p>
      </w:sdtContent>
    </w:sdt>
    <w:bookmarkStart w:name="at_b1ac63d9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477202" w:rsidP="00477202" w:rsidRDefault="00477202" w14:paraId="7A20D741" w14:textId="7928E531">
      <w:pPr>
        <w:pStyle w:val="scresolutionwhereas"/>
      </w:pPr>
      <w:bookmarkStart w:name="wa_95de1a1b2" w:id="1"/>
      <w:proofErr w:type="gramStart"/>
      <w:r>
        <w:t>W</w:t>
      </w:r>
      <w:bookmarkEnd w:id="1"/>
      <w:r>
        <w:t>hereas,</w:t>
      </w:r>
      <w:proofErr w:type="gramEnd"/>
      <w:r>
        <w:t xml:space="preserve"> the members of the South Carolina </w:t>
      </w:r>
      <w:r w:rsidR="001E48DF">
        <w:t>Senate</w:t>
      </w:r>
      <w:r>
        <w:t xml:space="preserve"> are pleased to learn that </w:t>
      </w:r>
      <w:r w:rsidR="001E48DF">
        <w:t>Ms. Amelia Moore</w:t>
      </w:r>
      <w:r w:rsidR="00AC4B3F">
        <w:t>-</w:t>
      </w:r>
      <w:r w:rsidR="001E48DF">
        <w:t>Taylor</w:t>
      </w:r>
      <w:r>
        <w:t xml:space="preserve"> will celebrate this important milestone on </w:t>
      </w:r>
      <w:r w:rsidR="001E48DF">
        <w:t>February 5,</w:t>
      </w:r>
      <w:r>
        <w:t xml:space="preserve"> 20</w:t>
      </w:r>
      <w:r w:rsidR="001E48DF">
        <w:t>23</w:t>
      </w:r>
      <w:r>
        <w:t>; and</w:t>
      </w:r>
    </w:p>
    <w:p w:rsidR="00477202" w:rsidP="00477202" w:rsidRDefault="00477202" w14:paraId="58EEDEE2" w14:textId="77777777">
      <w:pPr>
        <w:pStyle w:val="scresolutionwhereas"/>
      </w:pPr>
    </w:p>
    <w:p w:rsidR="00477202" w:rsidP="00477202" w:rsidRDefault="00477202" w14:paraId="5EE9711F" w14:textId="452D3136">
      <w:pPr>
        <w:pStyle w:val="scresolutionwhereas"/>
      </w:pPr>
      <w:bookmarkStart w:name="wa_4a2808fcc" w:id="2"/>
      <w:proofErr w:type="gramStart"/>
      <w:r>
        <w:t>W</w:t>
      </w:r>
      <w:bookmarkEnd w:id="2"/>
      <w:r>
        <w:t>hereas,</w:t>
      </w:r>
      <w:proofErr w:type="gramEnd"/>
      <w:r>
        <w:t xml:space="preserve"> a native of </w:t>
      </w:r>
      <w:r w:rsidR="001E48DF">
        <w:t>Charleston</w:t>
      </w:r>
      <w:r>
        <w:t xml:space="preserve">, </w:t>
      </w:r>
      <w:r w:rsidR="00AC4B3F">
        <w:t>Ms. Moore-Taylor</w:t>
      </w:r>
      <w:r>
        <w:t xml:space="preserve"> was born</w:t>
      </w:r>
      <w:r w:rsidR="003963D9">
        <w:t xml:space="preserve"> the only daughter and youngest of four children</w:t>
      </w:r>
      <w:r>
        <w:t xml:space="preserve"> to parents </w:t>
      </w:r>
      <w:r w:rsidR="001E48DF">
        <w:t>Frank and Lula Moore</w:t>
      </w:r>
      <w:r>
        <w:t>. She</w:t>
      </w:r>
      <w:r w:rsidR="001E48DF">
        <w:t xml:space="preserve"> graduated from Immaculate Conception High School before going on to</w:t>
      </w:r>
      <w:r w:rsidR="00AC4B3F">
        <w:t xml:space="preserve"> attend</w:t>
      </w:r>
      <w:r w:rsidR="001E48DF">
        <w:t xml:space="preserve"> Kentucky State College and finally obtaining her </w:t>
      </w:r>
      <w:proofErr w:type="gramStart"/>
      <w:r w:rsidR="001E48DF">
        <w:t>Bachelor’s Degree</w:t>
      </w:r>
      <w:proofErr w:type="gramEnd"/>
      <w:r w:rsidR="001E48DF">
        <w:t xml:space="preserve"> in </w:t>
      </w:r>
      <w:r w:rsidR="00464C92">
        <w:t>E</w:t>
      </w:r>
      <w:r w:rsidR="001E48DF">
        <w:t xml:space="preserve">ducation from </w:t>
      </w:r>
      <w:proofErr w:type="spellStart"/>
      <w:r w:rsidR="001E48DF">
        <w:t>Claftin</w:t>
      </w:r>
      <w:proofErr w:type="spellEnd"/>
      <w:r w:rsidR="001E48DF">
        <w:t xml:space="preserve"> University</w:t>
      </w:r>
      <w:r>
        <w:t>; and</w:t>
      </w:r>
    </w:p>
    <w:p w:rsidR="00477202" w:rsidP="00477202" w:rsidRDefault="00477202" w14:paraId="08138D38" w14:textId="77777777">
      <w:pPr>
        <w:pStyle w:val="scresolutionwhereas"/>
      </w:pPr>
    </w:p>
    <w:p w:rsidR="00477202" w:rsidP="00477202" w:rsidRDefault="00477202" w14:paraId="711D55E9" w14:textId="375FEEC8">
      <w:pPr>
        <w:pStyle w:val="scresolutionwhereas"/>
      </w:pPr>
      <w:bookmarkStart w:name="wa_46ddb1fe8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AC4B3F">
        <w:t>Ms. Moore-Taylor</w:t>
      </w:r>
      <w:r>
        <w:t xml:space="preserve"> </w:t>
      </w:r>
      <w:r w:rsidR="00AC4B3F">
        <w:t xml:space="preserve">taught at Jenny Moore Elementary School for thirty-five years as a teacher, primarily teaching first grade. She treasured her students and encouraged their desire and capacity to learn; </w:t>
      </w:r>
      <w:r>
        <w:t>and</w:t>
      </w:r>
    </w:p>
    <w:p w:rsidR="00477202" w:rsidP="00477202" w:rsidRDefault="00477202" w14:paraId="0D75D12C" w14:textId="77777777">
      <w:pPr>
        <w:pStyle w:val="scresolutionwhereas"/>
      </w:pPr>
    </w:p>
    <w:p w:rsidR="00D0584E" w:rsidP="00D0584E" w:rsidRDefault="00477202" w14:paraId="1045310D" w14:textId="114C7EA2">
      <w:pPr>
        <w:pStyle w:val="scresolutionwhereas"/>
      </w:pPr>
      <w:bookmarkStart w:name="wa_832d06949" w:id="4"/>
      <w:r>
        <w:t>W</w:t>
      </w:r>
      <w:bookmarkEnd w:id="4"/>
      <w:r>
        <w:t xml:space="preserve">hereas, a civic leader, </w:t>
      </w:r>
      <w:r w:rsidR="008D606B">
        <w:t xml:space="preserve">Ms. </w:t>
      </w:r>
      <w:r w:rsidR="00EC39EE">
        <w:t xml:space="preserve">Moore-Taylor </w:t>
      </w:r>
      <w:r w:rsidR="008D606B">
        <w:t xml:space="preserve">is </w:t>
      </w:r>
      <w:r w:rsidR="00D0584E">
        <w:t xml:space="preserve">an </w:t>
      </w:r>
      <w:r w:rsidR="008D606B">
        <w:t>advocate for education and justice</w:t>
      </w:r>
      <w:r w:rsidR="007276A3">
        <w:t>. She shows her support for the local</w:t>
      </w:r>
      <w:r w:rsidR="008D606B">
        <w:t xml:space="preserve"> Charleston School System through her personal and financial support of local programs.</w:t>
      </w:r>
      <w:r w:rsidR="00D0584E">
        <w:t xml:space="preserve"> She volunteered at Burke High School and with the Burke Band Boosters, where one of her grandsons attended and was a band member; and</w:t>
      </w:r>
    </w:p>
    <w:p w:rsidR="00D0584E" w:rsidP="00D0584E" w:rsidRDefault="00D0584E" w14:paraId="08AF7323" w14:textId="77777777">
      <w:pPr>
        <w:pStyle w:val="scresolutionwhereas"/>
      </w:pPr>
    </w:p>
    <w:p w:rsidR="00477202" w:rsidP="00D0584E" w:rsidRDefault="00D0584E" w14:paraId="7BE62C78" w14:textId="5998DA14">
      <w:pPr>
        <w:pStyle w:val="scresolutionwhereas"/>
      </w:pPr>
      <w:bookmarkStart w:name="wa_40eda9eba" w:id="5"/>
      <w:r>
        <w:t>W</w:t>
      </w:r>
      <w:bookmarkEnd w:id="5"/>
      <w:r>
        <w:t xml:space="preserve">hereas, Ms. </w:t>
      </w:r>
      <w:r w:rsidR="00D43F27">
        <w:t xml:space="preserve">Moore-Taylor </w:t>
      </w:r>
      <w:r w:rsidR="007276A3">
        <w:t>has also volunteered</w:t>
      </w:r>
      <w:r>
        <w:t xml:space="preserve"> at </w:t>
      </w:r>
      <w:r w:rsidR="00E419F8">
        <w:t>a</w:t>
      </w:r>
      <w:r w:rsidR="008D606B">
        <w:t xml:space="preserve"> hospital </w:t>
      </w:r>
      <w:r>
        <w:t xml:space="preserve">working with the elderly, at a senior citizens center, and </w:t>
      </w:r>
      <w:r w:rsidR="008D606B">
        <w:t xml:space="preserve">at the Birthright of Charleston and Florence Crittenton </w:t>
      </w:r>
      <w:r>
        <w:t>to help provide</w:t>
      </w:r>
      <w:r w:rsidR="008D606B">
        <w:t xml:space="preserve"> crisis prevention, intervention</w:t>
      </w:r>
      <w:r>
        <w:t>,</w:t>
      </w:r>
      <w:r w:rsidR="008D606B">
        <w:t xml:space="preserve"> and support to women and young girls</w:t>
      </w:r>
      <w:r w:rsidR="00477202">
        <w:t>; and</w:t>
      </w:r>
    </w:p>
    <w:p w:rsidR="00477202" w:rsidP="00477202" w:rsidRDefault="00477202" w14:paraId="4844ED3B" w14:textId="77777777">
      <w:pPr>
        <w:pStyle w:val="scresolutionwhereas"/>
      </w:pPr>
    </w:p>
    <w:p w:rsidR="00477202" w:rsidP="00477202" w:rsidRDefault="00477202" w14:paraId="174DD12B" w14:textId="5C1803E2">
      <w:pPr>
        <w:pStyle w:val="scresolutionwhereas"/>
      </w:pPr>
      <w:bookmarkStart w:name="wa_a79329161" w:id="6"/>
      <w:r>
        <w:t>W</w:t>
      </w:r>
      <w:bookmarkEnd w:id="6"/>
      <w:r>
        <w:t xml:space="preserve">hereas, over the years, </w:t>
      </w:r>
      <w:r w:rsidR="00D0584E">
        <w:t xml:space="preserve">Ms. </w:t>
      </w:r>
      <w:r w:rsidR="00D43F27">
        <w:t xml:space="preserve">Moore-Taylor </w:t>
      </w:r>
      <w:r>
        <w:t xml:space="preserve">has received </w:t>
      </w:r>
      <w:proofErr w:type="gramStart"/>
      <w:r>
        <w:t>a number of</w:t>
      </w:r>
      <w:proofErr w:type="gramEnd"/>
      <w:r>
        <w:t xml:space="preserve"> honors and awards, including </w:t>
      </w:r>
      <w:r w:rsidR="00D0584E">
        <w:t xml:space="preserve">the </w:t>
      </w:r>
      <w:r w:rsidRPr="00D0584E" w:rsidR="00D0584E">
        <w:t xml:space="preserve">Catholic Women of the Year Award </w:t>
      </w:r>
      <w:r w:rsidR="00D0584E">
        <w:t>from the</w:t>
      </w:r>
      <w:r w:rsidRPr="00D0584E" w:rsidR="00D0584E">
        <w:t xml:space="preserve"> S</w:t>
      </w:r>
      <w:r w:rsidR="00D0584E">
        <w:t>outh Carolina Council of Catholic Women and</w:t>
      </w:r>
      <w:r w:rsidRPr="00D0584E" w:rsidR="00D0584E">
        <w:t xml:space="preserve"> the Silver and Gold Medal</w:t>
      </w:r>
      <w:r w:rsidR="00D0584E">
        <w:t>s</w:t>
      </w:r>
      <w:r w:rsidRPr="00D0584E" w:rsidR="00D0584E">
        <w:t xml:space="preserve"> </w:t>
      </w:r>
      <w:r w:rsidR="00D0584E">
        <w:t>from</w:t>
      </w:r>
      <w:r w:rsidRPr="00D0584E" w:rsidR="00D0584E">
        <w:t xml:space="preserve"> the Knights of Peter </w:t>
      </w:r>
      <w:proofErr w:type="spellStart"/>
      <w:r w:rsidRPr="00D0584E" w:rsidR="00D0584E">
        <w:t>Claver</w:t>
      </w:r>
      <w:proofErr w:type="spellEnd"/>
      <w:r w:rsidRPr="00D0584E" w:rsidR="00D0584E">
        <w:t xml:space="preserve"> Ladies Auxiliary</w:t>
      </w:r>
      <w:r>
        <w:t>; and</w:t>
      </w:r>
    </w:p>
    <w:p w:rsidR="00477202" w:rsidP="00477202" w:rsidRDefault="00477202" w14:paraId="1F5E2535" w14:textId="77777777">
      <w:pPr>
        <w:pStyle w:val="scresolutionwhereas"/>
      </w:pPr>
    </w:p>
    <w:p w:rsidR="00477202" w:rsidP="00477202" w:rsidRDefault="00477202" w14:paraId="79C619C6" w14:textId="04C9597B">
      <w:pPr>
        <w:pStyle w:val="scresolutionwhereas"/>
      </w:pPr>
      <w:bookmarkStart w:name="wa_01d425b0f" w:id="7"/>
      <w:r>
        <w:t>W</w:t>
      </w:r>
      <w:bookmarkEnd w:id="7"/>
      <w:r>
        <w:t>hereas, a devout Christian,</w:t>
      </w:r>
      <w:r w:rsidR="00D43F27">
        <w:t xml:space="preserve"> Ms.</w:t>
      </w:r>
      <w:r>
        <w:t xml:space="preserve"> </w:t>
      </w:r>
      <w:r w:rsidR="00D43F27">
        <w:t xml:space="preserve">Moore-Taylor </w:t>
      </w:r>
      <w:r>
        <w:t xml:space="preserve">is a </w:t>
      </w:r>
      <w:r w:rsidRPr="003E6548" w:rsidR="003E6548">
        <w:t>faithful and dedicated member of St. Patrick Catholic Church</w:t>
      </w:r>
      <w:r w:rsidR="003E6548">
        <w:t>. She</w:t>
      </w:r>
      <w:r w:rsidRPr="003E6548" w:rsidR="003E6548">
        <w:t xml:space="preserve"> is a </w:t>
      </w:r>
      <w:r w:rsidR="00D0584E">
        <w:t>c</w:t>
      </w:r>
      <w:r w:rsidRPr="003E6548" w:rsidR="003E6548">
        <w:t xml:space="preserve">hartered member of </w:t>
      </w:r>
      <w:r w:rsidR="00D0584E">
        <w:t>t</w:t>
      </w:r>
      <w:r w:rsidRPr="003E6548" w:rsidR="003E6548">
        <w:t xml:space="preserve">he Women’s Guild </w:t>
      </w:r>
      <w:r w:rsidR="00D0584E">
        <w:t>and</w:t>
      </w:r>
      <w:r w:rsidRPr="003E6548" w:rsidR="003E6548">
        <w:t xml:space="preserve"> was appointed as Chairperson </w:t>
      </w:r>
      <w:r w:rsidRPr="003E6548" w:rsidR="003E6548">
        <w:lastRenderedPageBreak/>
        <w:t>twice; a Chartered member of Our Lady of Guadalupe, Court 110</w:t>
      </w:r>
      <w:r w:rsidR="00D0584E">
        <w:t>,</w:t>
      </w:r>
      <w:r w:rsidRPr="003E6548" w:rsidR="003E6548">
        <w:t xml:space="preserve"> and Knights of Peter </w:t>
      </w:r>
      <w:proofErr w:type="spellStart"/>
      <w:r w:rsidRPr="003E6548" w:rsidR="003E6548">
        <w:t>Claver</w:t>
      </w:r>
      <w:proofErr w:type="spellEnd"/>
      <w:r w:rsidRPr="003E6548" w:rsidR="003E6548">
        <w:t xml:space="preserve"> Ladies of Grace, Father Egbert A. Figaro, Chapter 45; and is a member of the </w:t>
      </w:r>
      <w:r w:rsidR="00D0584E">
        <w:t>c</w:t>
      </w:r>
      <w:r w:rsidRPr="003E6548" w:rsidR="003E6548">
        <w:t xml:space="preserve">hurch </w:t>
      </w:r>
      <w:r w:rsidR="00D0584E">
        <w:t>c</w:t>
      </w:r>
      <w:r w:rsidRPr="003E6548" w:rsidR="003E6548">
        <w:t>hoir</w:t>
      </w:r>
      <w:r>
        <w:t>; and</w:t>
      </w:r>
    </w:p>
    <w:p w:rsidR="00477202" w:rsidP="00477202" w:rsidRDefault="00477202" w14:paraId="3FD7B19F" w14:textId="77777777">
      <w:pPr>
        <w:pStyle w:val="scresolutionwhereas"/>
      </w:pPr>
    </w:p>
    <w:p w:rsidR="00477202" w:rsidP="00477202" w:rsidRDefault="00477202" w14:paraId="50C601CB" w14:textId="70C6E4D7">
      <w:pPr>
        <w:pStyle w:val="scresolutionwhereas"/>
      </w:pPr>
      <w:bookmarkStart w:name="wa_9b0555d45" w:id="8"/>
      <w:r>
        <w:t>W</w:t>
      </w:r>
      <w:bookmarkEnd w:id="8"/>
      <w:r>
        <w:t xml:space="preserve">hereas, </w:t>
      </w:r>
      <w:r w:rsidR="003963D9">
        <w:t xml:space="preserve">Ms. </w:t>
      </w:r>
      <w:r w:rsidR="00552F6B">
        <w:t xml:space="preserve">Moore-Taylor </w:t>
      </w:r>
      <w:r w:rsidRPr="003963D9" w:rsidR="003963D9">
        <w:t>is the widow of Charles C. Taylor and mother of their beloved and only child, Charles Alexander Taylor</w:t>
      </w:r>
      <w:r w:rsidR="003963D9">
        <w:t>, who preceded her in death. She is the</w:t>
      </w:r>
      <w:r w:rsidRPr="003963D9" w:rsidR="003963D9">
        <w:t xml:space="preserve"> grandmother of two grandsons</w:t>
      </w:r>
      <w:r w:rsidR="003963D9">
        <w:t>,</w:t>
      </w:r>
      <w:r w:rsidRPr="003963D9" w:rsidR="003963D9">
        <w:t xml:space="preserve"> Charles Alexander Jr. and Edwin Vincent</w:t>
      </w:r>
      <w:r w:rsidR="003963D9">
        <w:t>, whom</w:t>
      </w:r>
      <w:r w:rsidRPr="003963D9" w:rsidR="003963D9">
        <w:t xml:space="preserve"> she treats as her sons</w:t>
      </w:r>
      <w:r w:rsidR="003963D9">
        <w:t>,</w:t>
      </w:r>
      <w:r w:rsidRPr="003963D9" w:rsidR="003963D9">
        <w:t xml:space="preserve"> and is </w:t>
      </w:r>
      <w:r w:rsidR="003963D9">
        <w:t>a</w:t>
      </w:r>
      <w:r w:rsidRPr="003963D9" w:rsidR="003963D9">
        <w:t>unt to one niece, Stephanie Sass</w:t>
      </w:r>
      <w:r w:rsidR="003963D9">
        <w:t>,</w:t>
      </w:r>
      <w:r w:rsidRPr="003963D9" w:rsidR="003963D9">
        <w:t xml:space="preserve"> who resides in Buffalo, New York with her three sons</w:t>
      </w:r>
      <w:r w:rsidR="00F621BE">
        <w:t>; and</w:t>
      </w:r>
    </w:p>
    <w:p w:rsidR="00477202" w:rsidP="00477202" w:rsidRDefault="00477202" w14:paraId="573FAB33" w14:textId="77777777">
      <w:pPr>
        <w:pStyle w:val="scresolutionwhereas"/>
      </w:pPr>
    </w:p>
    <w:p w:rsidR="00477202" w:rsidP="00477202" w:rsidRDefault="00477202" w14:paraId="4097B74B" w14:textId="6DC94995">
      <w:pPr>
        <w:pStyle w:val="scresolutionwhereas"/>
      </w:pPr>
      <w:bookmarkStart w:name="wa_a6863d2cb" w:id="9"/>
      <w:r>
        <w:t>W</w:t>
      </w:r>
      <w:bookmarkEnd w:id="9"/>
      <w:r>
        <w:t xml:space="preserve">hereas, </w:t>
      </w:r>
      <w:r w:rsidR="003963D9">
        <w:t xml:space="preserve">in addition to her immediate family, Ms. </w:t>
      </w:r>
      <w:r w:rsidR="00552F6B">
        <w:t xml:space="preserve">Moore-Taylor </w:t>
      </w:r>
      <w:r w:rsidRPr="003963D9" w:rsidR="003963D9">
        <w:t xml:space="preserve">has a host of nieces and nephews from her husband’s family who reside in several states across the country </w:t>
      </w:r>
      <w:r w:rsidR="003963D9">
        <w:t>and</w:t>
      </w:r>
      <w:r w:rsidRPr="003963D9" w:rsidR="003963D9">
        <w:t xml:space="preserve"> who have a special and loving relationship with </w:t>
      </w:r>
      <w:proofErr w:type="gramStart"/>
      <w:r w:rsidRPr="003963D9" w:rsidR="003963D9">
        <w:t>her</w:t>
      </w:r>
      <w:r>
        <w:t>;</w:t>
      </w:r>
      <w:proofErr w:type="gramEnd"/>
      <w:r>
        <w:t xml:space="preserve"> and</w:t>
      </w:r>
    </w:p>
    <w:p w:rsidR="00477202" w:rsidP="00477202" w:rsidRDefault="00477202" w14:paraId="175F8414" w14:textId="77777777">
      <w:pPr>
        <w:pStyle w:val="scresolutionwhereas"/>
      </w:pPr>
    </w:p>
    <w:p w:rsidR="008A7625" w:rsidP="00477202" w:rsidRDefault="00477202" w14:paraId="44F28955" w14:textId="2105C7C9">
      <w:pPr>
        <w:pStyle w:val="scresolutionwhereas"/>
      </w:pPr>
      <w:bookmarkStart w:name="wa_4687e9f27" w:id="10"/>
      <w:proofErr w:type="gramStart"/>
      <w:r>
        <w:t>W</w:t>
      </w:r>
      <w:bookmarkEnd w:id="10"/>
      <w:r>
        <w:t>hereas,</w:t>
      </w:r>
      <w:proofErr w:type="gramEnd"/>
      <w:r>
        <w:t xml:space="preserve"> the South Carolina </w:t>
      </w:r>
      <w:r w:rsidR="003963D9">
        <w:t>Senate</w:t>
      </w:r>
      <w:r>
        <w:t xml:space="preserve"> takes great pleasure in honoring this </w:t>
      </w:r>
      <w:r w:rsidR="00237AE9">
        <w:t>daughter</w:t>
      </w:r>
      <w:r>
        <w:t xml:space="preserve"> of South Carolina at the celebration of her </w:t>
      </w:r>
      <w:r w:rsidR="00237AE9">
        <w:t>one hundredth</w:t>
      </w:r>
      <w:r>
        <w:t xml:space="preserve"> birthday and is pleased to join with her family and friends in congratulating her.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8E143FD">
      <w:pPr>
        <w:pStyle w:val="scresolutionbody"/>
      </w:pPr>
      <w:bookmarkStart w:name="up_5f6b5a713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92DB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477202" w:rsidP="00477202" w:rsidRDefault="00007116" w14:paraId="62695C84" w14:textId="6666EC3C">
      <w:pPr>
        <w:pStyle w:val="scresolutionmembers"/>
      </w:pPr>
      <w:bookmarkStart w:name="up_c74dd9b09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92DB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160EB" w:rsidR="00477202">
        <w:t xml:space="preserve">congratulate </w:t>
      </w:r>
      <w:r w:rsidR="00237AE9">
        <w:t>Ms. Amelia Moore-Taylor</w:t>
      </w:r>
      <w:r w:rsidR="00477202">
        <w:t xml:space="preserve"> </w:t>
      </w:r>
      <w:proofErr w:type="gramStart"/>
      <w:r w:rsidRPr="00E160EB" w:rsidR="00477202">
        <w:t>on the occasion of</w:t>
      </w:r>
      <w:proofErr w:type="gramEnd"/>
      <w:r w:rsidRPr="00E160EB" w:rsidR="00477202">
        <w:t xml:space="preserve"> her </w:t>
      </w:r>
      <w:r w:rsidR="00237AE9">
        <w:t>one hundredth</w:t>
      </w:r>
      <w:r w:rsidR="00477202">
        <w:t xml:space="preserve"> </w:t>
      </w:r>
      <w:r w:rsidRPr="00E160EB" w:rsidR="00477202">
        <w:t>birthday and wish her a joyous birthday celebration and much happiness in the days ahead.</w:t>
      </w:r>
    </w:p>
    <w:p w:rsidR="00477202" w:rsidP="00477202" w:rsidRDefault="00477202" w14:paraId="7F0F13C8" w14:textId="77777777">
      <w:pPr>
        <w:pStyle w:val="scresolutionmembers"/>
      </w:pPr>
    </w:p>
    <w:p w:rsidRPr="00040E43" w:rsidR="00B9052D" w:rsidP="00477202" w:rsidRDefault="00477202" w14:paraId="48DB32E8" w14:textId="19BEA936">
      <w:pPr>
        <w:pStyle w:val="scresolutionmembers"/>
      </w:pPr>
      <w:bookmarkStart w:name="up_9fb06f6b0" w:id="13"/>
      <w:r>
        <w:t>B</w:t>
      </w:r>
      <w:bookmarkEnd w:id="13"/>
      <w:r>
        <w:t xml:space="preserve">e if further resolved that a copy of this resolution be presented to </w:t>
      </w:r>
      <w:r w:rsidR="00237AE9">
        <w:t>Ms. Amelia Moore-Taylor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E2F51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A590049" w:rsidR="007003E1" w:rsidRDefault="001E2F5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92DB3">
              <w:rPr>
                <w:noProof/>
              </w:rPr>
              <w:t>SR-0243KM-HW23.docx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2F51"/>
    <w:rsid w:val="001E48DF"/>
    <w:rsid w:val="001F75F9"/>
    <w:rsid w:val="002017E6"/>
    <w:rsid w:val="00205238"/>
    <w:rsid w:val="00211B4F"/>
    <w:rsid w:val="002321B6"/>
    <w:rsid w:val="00232912"/>
    <w:rsid w:val="00237AE9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963D9"/>
    <w:rsid w:val="003A4798"/>
    <w:rsid w:val="003A4F41"/>
    <w:rsid w:val="003C4DAB"/>
    <w:rsid w:val="003D01E8"/>
    <w:rsid w:val="003D0BC2"/>
    <w:rsid w:val="003E5288"/>
    <w:rsid w:val="003E654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4C92"/>
    <w:rsid w:val="0046685D"/>
    <w:rsid w:val="004669F5"/>
    <w:rsid w:val="00477202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2F6B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050D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76A3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606B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4B3F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2DB3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650D"/>
    <w:rsid w:val="00CC6B7B"/>
    <w:rsid w:val="00CD2089"/>
    <w:rsid w:val="00CE4EE6"/>
    <w:rsid w:val="00D0584E"/>
    <w:rsid w:val="00D1567E"/>
    <w:rsid w:val="00D31310"/>
    <w:rsid w:val="00D43F27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19F8"/>
    <w:rsid w:val="00E44B57"/>
    <w:rsid w:val="00E47830"/>
    <w:rsid w:val="00E658FD"/>
    <w:rsid w:val="00E724F9"/>
    <w:rsid w:val="00E92EEF"/>
    <w:rsid w:val="00E97AB4"/>
    <w:rsid w:val="00EA150E"/>
    <w:rsid w:val="00EC39EE"/>
    <w:rsid w:val="00EF2368"/>
    <w:rsid w:val="00EF5F4D"/>
    <w:rsid w:val="00F24442"/>
    <w:rsid w:val="00F42BA9"/>
    <w:rsid w:val="00F477DA"/>
    <w:rsid w:val="00F50AE3"/>
    <w:rsid w:val="00F621BE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paragraph" w:customStyle="1" w:styleId="schouseresolutionwhereas">
    <w:name w:val="sc_house_resolution_whereas"/>
    <w:qFormat/>
    <w:rsid w:val="00477202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53&amp;session=125&amp;summary=B" TargetMode="External" Id="Rcfb07dd6cd01492c" /><Relationship Type="http://schemas.openxmlformats.org/officeDocument/2006/relationships/hyperlink" Target="https://www.scstatehouse.gov/sess125_2023-2024/prever/453_20230125.docx" TargetMode="External" Id="R61e163f7dc824616" /><Relationship Type="http://schemas.openxmlformats.org/officeDocument/2006/relationships/hyperlink" Target="h:\sj\20230125.docx" TargetMode="External" Id="Ra66e786a9e1b40f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636d83b1-873b-48ce-9a65-f5c0c00ecbdd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2023-01-25T00:00:00-05:00</T_BILL_DT_VERSION>
  <T_BILL_D_INTRODATE>2023-01-25</T_BILL_D_INTRODATE>
  <T_BILL_D_SENATEINTRODATE>2023-01-25</T_BILL_D_SENATEINTRODATE>
  <T_BILL_N_INTERNALVERSIONNUMBER>1</T_BILL_N_INTERNALVERSIONNUMBER>
  <T_BILL_N_SESSION>125</T_BILL_N_SESSION>
  <T_BILL_N_VERSIONNUMBER>1</T_BILL_N_VERSIONNUMBER>
  <T_BILL_N_YEAR>2023</T_BILL_N_YEAR>
  <T_BILL_REQUEST_REQUEST>32f92790-9be3-4e77-bc1a-a26dc90c7694</T_BILL_REQUEST_REQUEST>
  <T_BILL_R_ORIGINALDRAFT>a4eb76a8-b26b-4de4-b4b9-4a543b5b469f</T_BILL_R_ORIGINALDRAFT>
  <T_BILL_SPONSOR_SPONSOR>c8f69a56-8df5-4819-853a-766251f99bdd</T_BILL_SPONSOR_SPONSOR>
  <T_BILL_T_ACTNUMBER>None</T_BILL_T_ACTNUMBER>
  <T_BILL_T_BILLNAME>[0453]</T_BILL_T_BILLNAME>
  <T_BILL_T_BILLNUMBER>453</T_BILL_T_BILLNUMBER>
  <T_BILL_T_BILLTITLE>TO CONGRATULATE amelia moore-taylor ON THE OCCASION OF HER one hundredth BIRTHDAY AND TO WISH HER A JOYOUS BIRTHDAY CELEBRATION AND MUCH HAPPINESS IN THE DAYS AHEAD.</T_BILL_T_BILLTITLE>
  <T_BILL_T_CHAMBER>senate</T_BILL_T_CHAMBER>
  <T_BILL_T_FILENAME> </T_BILL_T_FILENAME>
  <T_BILL_T_LEGTYPE>resolution</T_BILL_T_LEGTYPE>
  <T_BILL_T_RATNUMBER>None</T_BILL_T_RATNUMBER>
  <T_BILL_T_SUBJECT>S. 453 Amelia Moore Taylor 100th Birthday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552</Words>
  <Characters>2835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54</cp:revision>
  <cp:lastPrinted>2021-01-26T15:56:00Z</cp:lastPrinted>
  <dcterms:created xsi:type="dcterms:W3CDTF">2022-08-17T14:54:00Z</dcterms:created>
  <dcterms:modified xsi:type="dcterms:W3CDTF">2023-01-25T17:19:00Z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