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LC-0466WAB24.docx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Audits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2aedf70760846dd">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091e7b78854a4568">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845d488e2c4b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57f4b61a684d52">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91459" w:rsidRDefault="00432135" w14:paraId="47642A99" w14:textId="567D337B">
      <w:pPr>
        <w:pStyle w:val="scemptylineheader"/>
      </w:pPr>
    </w:p>
    <w:p w:rsidRPr="00BB0725" w:rsidR="00A73EFA" w:rsidP="00791459" w:rsidRDefault="00A73EFA" w14:paraId="7B72410E" w14:textId="1C2CD72B">
      <w:pPr>
        <w:pStyle w:val="scemptylineheader"/>
      </w:pPr>
    </w:p>
    <w:p w:rsidRPr="00BB0725" w:rsidR="00A73EFA" w:rsidP="00791459" w:rsidRDefault="00A73EFA" w14:paraId="6AD935C9" w14:textId="7F474C28">
      <w:pPr>
        <w:pStyle w:val="scemptylineheader"/>
      </w:pPr>
    </w:p>
    <w:p w:rsidRPr="00DF3B44" w:rsidR="00A73EFA" w:rsidP="00791459" w:rsidRDefault="00A73EFA" w14:paraId="51A98227" w14:textId="6D419BEE">
      <w:pPr>
        <w:pStyle w:val="scemptylineheader"/>
      </w:pPr>
    </w:p>
    <w:p w:rsidRPr="00DF3B44" w:rsidR="00A73EFA" w:rsidP="00791459" w:rsidRDefault="00A73EFA" w14:paraId="3858851A" w14:textId="0907EDFA">
      <w:pPr>
        <w:pStyle w:val="scemptylineheader"/>
      </w:pPr>
    </w:p>
    <w:p w:rsidRPr="00DF3B44" w:rsidR="00A73EFA" w:rsidP="00791459" w:rsidRDefault="00A73EFA" w14:paraId="4E3DDE20" w14:textId="104154A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80388" w14:paraId="40FEFADA" w14:textId="564692F2">
          <w:pPr>
            <w:pStyle w:val="scbilltitle"/>
            <w:tabs>
              <w:tab w:val="left" w:pos="2104"/>
            </w:tabs>
          </w:pPr>
          <w:r>
            <w:t>TO AMEND THE SOUTH CAROLINA CODE OF LAWS BY AMENDING SECTION 11-7-20, RELATING TO ANNUAL AUDITS OF STATE AGENCIES AND OTHER PUBLICLY</w:t>
          </w:r>
          <w:r w:rsidR="00DE6B40">
            <w:t xml:space="preserve"> </w:t>
          </w:r>
          <w:r>
            <w:t>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AUDITING REPORTS; AND BY REPEALING SECTION 11-7-25 RELATING TO PERIODIC AUDITS OF CERTAIN COUNTY AND MUNICIPAL OFFICES BY THE STATE AUDITOR.</w:t>
          </w:r>
        </w:p>
      </w:sdtContent>
    </w:sdt>
    <w:bookmarkStart w:name="at_7abab58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6104cc76" w:id="1"/>
      <w:r w:rsidRPr="0094541D">
        <w:t>B</w:t>
      </w:r>
      <w:bookmarkEnd w:id="1"/>
      <w:r w:rsidRPr="0094541D">
        <w:t>e it enacted by the General Assembly of the State of South Carolina:</w:t>
      </w:r>
    </w:p>
    <w:p w:rsidR="00E14710" w:rsidP="00E62191" w:rsidRDefault="00E14710" w14:paraId="340C1266" w14:textId="77777777">
      <w:pPr>
        <w:pStyle w:val="scemptyline"/>
      </w:pPr>
    </w:p>
    <w:p w:rsidR="00E14710" w:rsidP="00E62191" w:rsidRDefault="00E14710" w14:paraId="3049E87F" w14:textId="77777777">
      <w:pPr>
        <w:pStyle w:val="scdirectionallanguage"/>
      </w:pPr>
      <w:bookmarkStart w:name="bs_num_1_293fa34ad" w:id="2"/>
      <w:r>
        <w:t>S</w:t>
      </w:r>
      <w:bookmarkEnd w:id="2"/>
      <w:r>
        <w:t>ECTION 1.</w:t>
      </w:r>
      <w:r>
        <w:tab/>
      </w:r>
      <w:bookmarkStart w:name="dl_6464fd482" w:id="3"/>
      <w:r>
        <w:t>S</w:t>
      </w:r>
      <w:bookmarkEnd w:id="3"/>
      <w:r>
        <w:t>ection 11-7-20(A) of the S.C. Code is amended to read:</w:t>
      </w:r>
    </w:p>
    <w:p w:rsidR="00E14710" w:rsidP="00E62191" w:rsidRDefault="00E14710" w14:paraId="4428A5BC" w14:textId="77777777">
      <w:pPr>
        <w:pStyle w:val="scemptyline"/>
      </w:pPr>
    </w:p>
    <w:p w:rsidR="00E14710" w:rsidP="00E14710" w:rsidRDefault="00E14710" w14:paraId="54B0B073" w14:textId="28B64386">
      <w:pPr>
        <w:pStyle w:val="sccodifiedsection"/>
      </w:pPr>
      <w:bookmarkStart w:name="cs_T11C7N20_fff09f7e8" w:id="4"/>
      <w:r>
        <w:tab/>
      </w:r>
      <w:bookmarkStart w:name="ss_T11C7N20SA_lv1_7e2ac4cf5" w:id="5"/>
      <w:bookmarkEnd w:id="4"/>
      <w:r>
        <w:t>(</w:t>
      </w:r>
      <w:bookmarkEnd w:id="5"/>
      <w:r>
        <w:t>A) All state agencies</w:t>
      </w:r>
      <w:r w:rsidRPr="00796421" w:rsidR="00796421">
        <w:rPr>
          <w:rStyle w:val="scinsert"/>
        </w:rPr>
        <w:t xml:space="preserve">, </w:t>
      </w:r>
      <w:r w:rsidR="00B17032">
        <w:rPr>
          <w:rStyle w:val="scinsert"/>
        </w:rPr>
        <w:t xml:space="preserve">counties, </w:t>
      </w:r>
      <w:r w:rsidR="00980388">
        <w:rPr>
          <w:rStyle w:val="scinsert"/>
        </w:rPr>
        <w:t>county agency</w:t>
      </w:r>
      <w:r w:rsidR="00DE6B40">
        <w:rPr>
          <w:rStyle w:val="scinsert"/>
        </w:rPr>
        <w:t xml:space="preserve"> and</w:t>
      </w:r>
      <w:r w:rsidR="00980388">
        <w:rPr>
          <w:rStyle w:val="scinsert"/>
        </w:rPr>
        <w:t xml:space="preserve"> office, </w:t>
      </w:r>
      <w:r w:rsidR="00B17032">
        <w:rPr>
          <w:rStyle w:val="scinsert"/>
        </w:rPr>
        <w:t>municipalities</w:t>
      </w:r>
      <w:r w:rsidR="00980388">
        <w:rPr>
          <w:rStyle w:val="scinsert"/>
        </w:rPr>
        <w:t>, municipal agency or office</w:t>
      </w:r>
      <w:r w:rsidRPr="00796421" w:rsidR="00796421">
        <w:rPr>
          <w:rStyle w:val="scinsert"/>
        </w:rPr>
        <w:t xml:space="preserve">, </w:t>
      </w:r>
      <w:r w:rsidR="00980388">
        <w:rPr>
          <w:rStyle w:val="scinsert"/>
        </w:rPr>
        <w:t xml:space="preserve">all judicial offices, </w:t>
      </w:r>
      <w:r w:rsidRPr="00796421" w:rsidR="00796421">
        <w:rPr>
          <w:rStyle w:val="scinsert"/>
        </w:rPr>
        <w:t>school districts,</w:t>
      </w:r>
      <w:r>
        <w:t xml:space="preserve"> and </w:t>
      </w:r>
      <w:r w:rsidR="00796421">
        <w:rPr>
          <w:rStyle w:val="scinsert"/>
        </w:rPr>
        <w:t xml:space="preserve">other </w:t>
      </w:r>
      <w:r>
        <w:t>entities supported partially or entirely by public funds are subject to audit by or under the oversight of the State Auditor, except as otherwise specifically provided by law.  The State Auditor</w:t>
      </w:r>
      <w:r>
        <w:rPr>
          <w:rStyle w:val="scstrike"/>
        </w:rPr>
        <w:t>, to the extent practicable and consistent with his overall responsibility,</w:t>
      </w:r>
      <w:r>
        <w:t xml:space="preserve"> shall audit or cause to be audited each </w:t>
      </w:r>
      <w:r w:rsidR="00DE6B40">
        <w:t>s</w:t>
      </w:r>
      <w:r>
        <w:t>tate agency</w:t>
      </w:r>
      <w:r w:rsidRPr="00796421" w:rsidR="00796421">
        <w:rPr>
          <w:rStyle w:val="scinsert"/>
        </w:rPr>
        <w:t xml:space="preserve">, </w:t>
      </w:r>
      <w:r w:rsidR="00B17032">
        <w:rPr>
          <w:rStyle w:val="scinsert"/>
        </w:rPr>
        <w:t>county, county agency</w:t>
      </w:r>
      <w:r w:rsidR="00980388">
        <w:rPr>
          <w:rStyle w:val="scinsert"/>
        </w:rPr>
        <w:t xml:space="preserve"> and office</w:t>
      </w:r>
      <w:r w:rsidR="00B17032">
        <w:rPr>
          <w:rStyle w:val="scinsert"/>
        </w:rPr>
        <w:t>, municipality</w:t>
      </w:r>
      <w:r w:rsidRPr="00796421" w:rsidR="00796421">
        <w:rPr>
          <w:rStyle w:val="scinsert"/>
        </w:rPr>
        <w:t xml:space="preserve">, </w:t>
      </w:r>
      <w:r w:rsidR="00980388">
        <w:rPr>
          <w:rStyle w:val="scinsert"/>
        </w:rPr>
        <w:t xml:space="preserve">municipal agency or office, </w:t>
      </w:r>
      <w:r w:rsidR="00B42A31">
        <w:rPr>
          <w:rStyle w:val="scinsert"/>
        </w:rPr>
        <w:t xml:space="preserve">judicial office, </w:t>
      </w:r>
      <w:r w:rsidRPr="00796421" w:rsidR="00796421">
        <w:rPr>
          <w:rStyle w:val="scinsert"/>
        </w:rPr>
        <w:t>school district,</w:t>
      </w:r>
      <w:r>
        <w:t xml:space="preserve"> and </w:t>
      </w:r>
      <w:r>
        <w:rPr>
          <w:rStyle w:val="scstrike"/>
        </w:rPr>
        <w:t xml:space="preserve">entity </w:t>
      </w:r>
      <w:r w:rsidR="00B42A31">
        <w:rPr>
          <w:rStyle w:val="scinsert"/>
        </w:rPr>
        <w:t xml:space="preserve">other entities </w:t>
      </w:r>
      <w:r w:rsidRPr="00980388" w:rsidR="00980388">
        <w:rPr>
          <w:rStyle w:val="scinsert"/>
        </w:rPr>
        <w:t xml:space="preserve">supported partially or entirely by public funds </w:t>
      </w:r>
      <w:r>
        <w:t>annually.</w:t>
      </w:r>
    </w:p>
    <w:p w:rsidR="0007067E" w:rsidP="00E62191" w:rsidRDefault="0007067E" w14:paraId="1FDFE5E9" w14:textId="77777777">
      <w:pPr>
        <w:pStyle w:val="scemptyline"/>
      </w:pPr>
    </w:p>
    <w:p w:rsidR="0007067E" w:rsidP="00BD0E43" w:rsidRDefault="0007067E" w14:paraId="3F5F33E0" w14:textId="43295A13">
      <w:pPr>
        <w:pStyle w:val="scnoncodifiedsection"/>
      </w:pPr>
      <w:bookmarkStart w:name="bs_num_2_853f89b02" w:id="6"/>
      <w:r>
        <w:t>S</w:t>
      </w:r>
      <w:bookmarkEnd w:id="6"/>
      <w:r>
        <w:t>ECTION 2.</w:t>
      </w:r>
      <w:r>
        <w:tab/>
      </w:r>
      <w:r w:rsidR="00BD0E43">
        <w:t xml:space="preserve">Sections 4-9-150, 5-7-240, </w:t>
      </w:r>
      <w:r w:rsidR="00DE6B40">
        <w:t>59-17-100</w:t>
      </w:r>
      <w:r w:rsidR="00BD0E43">
        <w:t xml:space="preserve">, and </w:t>
      </w:r>
      <w:r w:rsidR="00DE6B40">
        <w:t>11-7-25</w:t>
      </w:r>
      <w:r w:rsidR="00BD0E43">
        <w:t xml:space="preserve"> of the S.C. Code are repealed.</w:t>
      </w:r>
    </w:p>
    <w:p w:rsidRPr="00DF3B44" w:rsidR="007E06BB" w:rsidP="00E62191" w:rsidRDefault="007E06BB" w14:paraId="3D8F1FED" w14:textId="6B83EE70">
      <w:pPr>
        <w:pStyle w:val="scemptyline"/>
      </w:pPr>
    </w:p>
    <w:p w:rsidRPr="00DF3B44" w:rsidR="007A10F1" w:rsidP="007A10F1" w:rsidRDefault="00E27805" w14:paraId="0E9393B4" w14:textId="3A662836">
      <w:pPr>
        <w:pStyle w:val="scnoncodifiedsection"/>
      </w:pPr>
      <w:bookmarkStart w:name="bs_num_3_lastsection" w:id="7"/>
      <w:bookmarkStart w:name="eff_date_section" w:id="8"/>
      <w:r w:rsidRPr="00DF3B44">
        <w:t>S</w:t>
      </w:r>
      <w:bookmarkEnd w:id="7"/>
      <w:r w:rsidRPr="00DF3B44">
        <w:t>ECTION 3.</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45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72E536" w:rsidR="00685035" w:rsidRPr="007B4AF7" w:rsidRDefault="000015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4DB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4DBF">
              <w:rPr>
                <w:noProof/>
              </w:rPr>
              <w:t>LC-0466WAB24.docx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439"/>
    <w:rsid w:val="00020B5D"/>
    <w:rsid w:val="00026421"/>
    <w:rsid w:val="00030409"/>
    <w:rsid w:val="00037F04"/>
    <w:rsid w:val="000404BF"/>
    <w:rsid w:val="00044B84"/>
    <w:rsid w:val="000479D0"/>
    <w:rsid w:val="0006464F"/>
    <w:rsid w:val="00066B54"/>
    <w:rsid w:val="0007067E"/>
    <w:rsid w:val="00072FCD"/>
    <w:rsid w:val="00074A4F"/>
    <w:rsid w:val="00094052"/>
    <w:rsid w:val="000A3C25"/>
    <w:rsid w:val="000B4C02"/>
    <w:rsid w:val="000B5B4A"/>
    <w:rsid w:val="000B7FE1"/>
    <w:rsid w:val="000C1D1F"/>
    <w:rsid w:val="000C3E88"/>
    <w:rsid w:val="000C46B9"/>
    <w:rsid w:val="000C58E4"/>
    <w:rsid w:val="000C6F9A"/>
    <w:rsid w:val="000D2F44"/>
    <w:rsid w:val="000D33E4"/>
    <w:rsid w:val="000D4C59"/>
    <w:rsid w:val="000E578A"/>
    <w:rsid w:val="000F2250"/>
    <w:rsid w:val="0010329A"/>
    <w:rsid w:val="00114BDF"/>
    <w:rsid w:val="001164F9"/>
    <w:rsid w:val="0011719C"/>
    <w:rsid w:val="0013560D"/>
    <w:rsid w:val="00140049"/>
    <w:rsid w:val="00154AB7"/>
    <w:rsid w:val="00157945"/>
    <w:rsid w:val="00171601"/>
    <w:rsid w:val="001730EB"/>
    <w:rsid w:val="00173276"/>
    <w:rsid w:val="0019025B"/>
    <w:rsid w:val="00192AF7"/>
    <w:rsid w:val="00197366"/>
    <w:rsid w:val="001A0A90"/>
    <w:rsid w:val="001A136C"/>
    <w:rsid w:val="001A2F03"/>
    <w:rsid w:val="001B3B1E"/>
    <w:rsid w:val="001B6DA2"/>
    <w:rsid w:val="001C25EC"/>
    <w:rsid w:val="001D524B"/>
    <w:rsid w:val="001F2A41"/>
    <w:rsid w:val="001F313F"/>
    <w:rsid w:val="001F331D"/>
    <w:rsid w:val="001F394C"/>
    <w:rsid w:val="002038AA"/>
    <w:rsid w:val="002114C8"/>
    <w:rsid w:val="0021166F"/>
    <w:rsid w:val="002162DF"/>
    <w:rsid w:val="002174CA"/>
    <w:rsid w:val="002234DA"/>
    <w:rsid w:val="00224D0E"/>
    <w:rsid w:val="00230038"/>
    <w:rsid w:val="00233975"/>
    <w:rsid w:val="00236D73"/>
    <w:rsid w:val="00245874"/>
    <w:rsid w:val="00257F60"/>
    <w:rsid w:val="00257FDB"/>
    <w:rsid w:val="002625EA"/>
    <w:rsid w:val="00264AE9"/>
    <w:rsid w:val="00275AE6"/>
    <w:rsid w:val="002836D8"/>
    <w:rsid w:val="002A7989"/>
    <w:rsid w:val="002B02F3"/>
    <w:rsid w:val="002C3463"/>
    <w:rsid w:val="002C71FF"/>
    <w:rsid w:val="002D266D"/>
    <w:rsid w:val="002D5B3D"/>
    <w:rsid w:val="002D7447"/>
    <w:rsid w:val="002E315A"/>
    <w:rsid w:val="002E4E7D"/>
    <w:rsid w:val="002E4F8C"/>
    <w:rsid w:val="002F560C"/>
    <w:rsid w:val="002F5847"/>
    <w:rsid w:val="002F7212"/>
    <w:rsid w:val="0030425A"/>
    <w:rsid w:val="00306437"/>
    <w:rsid w:val="00326607"/>
    <w:rsid w:val="0033405C"/>
    <w:rsid w:val="003421F1"/>
    <w:rsid w:val="0034279C"/>
    <w:rsid w:val="00354F64"/>
    <w:rsid w:val="003559A1"/>
    <w:rsid w:val="00361563"/>
    <w:rsid w:val="00371D36"/>
    <w:rsid w:val="00373E17"/>
    <w:rsid w:val="003775E6"/>
    <w:rsid w:val="00381998"/>
    <w:rsid w:val="00383365"/>
    <w:rsid w:val="003A5F1C"/>
    <w:rsid w:val="003C3E2E"/>
    <w:rsid w:val="003D4A3C"/>
    <w:rsid w:val="003D55B2"/>
    <w:rsid w:val="003E0033"/>
    <w:rsid w:val="003E5452"/>
    <w:rsid w:val="003E7165"/>
    <w:rsid w:val="003E7FF6"/>
    <w:rsid w:val="004046B5"/>
    <w:rsid w:val="00406F27"/>
    <w:rsid w:val="00412BF9"/>
    <w:rsid w:val="004141B8"/>
    <w:rsid w:val="004203B9"/>
    <w:rsid w:val="00432135"/>
    <w:rsid w:val="00446987"/>
    <w:rsid w:val="00446D28"/>
    <w:rsid w:val="00456163"/>
    <w:rsid w:val="00466CD0"/>
    <w:rsid w:val="00473583"/>
    <w:rsid w:val="00477F32"/>
    <w:rsid w:val="00481850"/>
    <w:rsid w:val="004851A0"/>
    <w:rsid w:val="0048627F"/>
    <w:rsid w:val="004932AB"/>
    <w:rsid w:val="00494BEF"/>
    <w:rsid w:val="004A5512"/>
    <w:rsid w:val="004A6BE5"/>
    <w:rsid w:val="004B0C18"/>
    <w:rsid w:val="004B4DB2"/>
    <w:rsid w:val="004C1A04"/>
    <w:rsid w:val="004C20BC"/>
    <w:rsid w:val="004C5C9A"/>
    <w:rsid w:val="004C6FFE"/>
    <w:rsid w:val="004D1442"/>
    <w:rsid w:val="004D2EAF"/>
    <w:rsid w:val="004D3DCB"/>
    <w:rsid w:val="004E7865"/>
    <w:rsid w:val="004E7DDE"/>
    <w:rsid w:val="004F0090"/>
    <w:rsid w:val="004F172C"/>
    <w:rsid w:val="004F5CB6"/>
    <w:rsid w:val="005002ED"/>
    <w:rsid w:val="00500DBC"/>
    <w:rsid w:val="005102BE"/>
    <w:rsid w:val="00523F7F"/>
    <w:rsid w:val="00524D54"/>
    <w:rsid w:val="00524DBF"/>
    <w:rsid w:val="0052656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908"/>
    <w:rsid w:val="00663B8D"/>
    <w:rsid w:val="00663E00"/>
    <w:rsid w:val="00664F48"/>
    <w:rsid w:val="00664FAD"/>
    <w:rsid w:val="006718CD"/>
    <w:rsid w:val="0067345B"/>
    <w:rsid w:val="00683986"/>
    <w:rsid w:val="00685035"/>
    <w:rsid w:val="00685770"/>
    <w:rsid w:val="006964F9"/>
    <w:rsid w:val="00697C31"/>
    <w:rsid w:val="006A395F"/>
    <w:rsid w:val="006A65E2"/>
    <w:rsid w:val="006B37BD"/>
    <w:rsid w:val="006B6BB4"/>
    <w:rsid w:val="006C092D"/>
    <w:rsid w:val="006C099D"/>
    <w:rsid w:val="006C18F0"/>
    <w:rsid w:val="006C7E01"/>
    <w:rsid w:val="006D1670"/>
    <w:rsid w:val="006D64A5"/>
    <w:rsid w:val="006E0935"/>
    <w:rsid w:val="006E353F"/>
    <w:rsid w:val="006E35AB"/>
    <w:rsid w:val="00707AE0"/>
    <w:rsid w:val="00711AA9"/>
    <w:rsid w:val="00722155"/>
    <w:rsid w:val="007375E7"/>
    <w:rsid w:val="00737F19"/>
    <w:rsid w:val="00747730"/>
    <w:rsid w:val="00750F4D"/>
    <w:rsid w:val="00782BF8"/>
    <w:rsid w:val="00783C75"/>
    <w:rsid w:val="007849D9"/>
    <w:rsid w:val="0078557C"/>
    <w:rsid w:val="00787433"/>
    <w:rsid w:val="00791459"/>
    <w:rsid w:val="007962F3"/>
    <w:rsid w:val="00796421"/>
    <w:rsid w:val="007A10F1"/>
    <w:rsid w:val="007A26E9"/>
    <w:rsid w:val="007A3D50"/>
    <w:rsid w:val="007B2D29"/>
    <w:rsid w:val="007B412F"/>
    <w:rsid w:val="007B45E4"/>
    <w:rsid w:val="007B4AF7"/>
    <w:rsid w:val="007B4DBF"/>
    <w:rsid w:val="007C30B9"/>
    <w:rsid w:val="007C5458"/>
    <w:rsid w:val="007D0F53"/>
    <w:rsid w:val="007D2C67"/>
    <w:rsid w:val="007E06BB"/>
    <w:rsid w:val="007F50D1"/>
    <w:rsid w:val="00816D52"/>
    <w:rsid w:val="00831048"/>
    <w:rsid w:val="00833C51"/>
    <w:rsid w:val="00834272"/>
    <w:rsid w:val="00860245"/>
    <w:rsid w:val="008625C1"/>
    <w:rsid w:val="00862DE2"/>
    <w:rsid w:val="008806F9"/>
    <w:rsid w:val="008A57E3"/>
    <w:rsid w:val="008B5BF4"/>
    <w:rsid w:val="008C0CEE"/>
    <w:rsid w:val="008C1B18"/>
    <w:rsid w:val="008C1BEB"/>
    <w:rsid w:val="008C2AF8"/>
    <w:rsid w:val="008D46EC"/>
    <w:rsid w:val="008D617F"/>
    <w:rsid w:val="008E0E25"/>
    <w:rsid w:val="008E61A1"/>
    <w:rsid w:val="008F6960"/>
    <w:rsid w:val="00902995"/>
    <w:rsid w:val="00911E9B"/>
    <w:rsid w:val="00917EA3"/>
    <w:rsid w:val="00917EE0"/>
    <w:rsid w:val="00921C89"/>
    <w:rsid w:val="0092398F"/>
    <w:rsid w:val="00926966"/>
    <w:rsid w:val="00926D03"/>
    <w:rsid w:val="00934036"/>
    <w:rsid w:val="00934889"/>
    <w:rsid w:val="00941770"/>
    <w:rsid w:val="0094541D"/>
    <w:rsid w:val="009473EA"/>
    <w:rsid w:val="00954E7E"/>
    <w:rsid w:val="009554D9"/>
    <w:rsid w:val="009572F9"/>
    <w:rsid w:val="00960D0F"/>
    <w:rsid w:val="00980388"/>
    <w:rsid w:val="0098366F"/>
    <w:rsid w:val="00983A03"/>
    <w:rsid w:val="00986063"/>
    <w:rsid w:val="00986F1C"/>
    <w:rsid w:val="00991F67"/>
    <w:rsid w:val="00992876"/>
    <w:rsid w:val="009A0DCE"/>
    <w:rsid w:val="009A22CD"/>
    <w:rsid w:val="009A3E4B"/>
    <w:rsid w:val="009B1C04"/>
    <w:rsid w:val="009B35FD"/>
    <w:rsid w:val="009B5554"/>
    <w:rsid w:val="009B6815"/>
    <w:rsid w:val="009D2967"/>
    <w:rsid w:val="009D2EB3"/>
    <w:rsid w:val="009D3C2B"/>
    <w:rsid w:val="009E4191"/>
    <w:rsid w:val="009F2AB1"/>
    <w:rsid w:val="009F4FAF"/>
    <w:rsid w:val="009F68F1"/>
    <w:rsid w:val="00A04529"/>
    <w:rsid w:val="00A0584B"/>
    <w:rsid w:val="00A17135"/>
    <w:rsid w:val="00A21A6F"/>
    <w:rsid w:val="00A24E56"/>
    <w:rsid w:val="00A26A62"/>
    <w:rsid w:val="00A3426D"/>
    <w:rsid w:val="00A34323"/>
    <w:rsid w:val="00A35A9B"/>
    <w:rsid w:val="00A37DDF"/>
    <w:rsid w:val="00A4070E"/>
    <w:rsid w:val="00A40CA0"/>
    <w:rsid w:val="00A504A7"/>
    <w:rsid w:val="00A53677"/>
    <w:rsid w:val="00A53BF2"/>
    <w:rsid w:val="00A60D68"/>
    <w:rsid w:val="00A73EFA"/>
    <w:rsid w:val="00A77A3B"/>
    <w:rsid w:val="00A92F6F"/>
    <w:rsid w:val="00A97523"/>
    <w:rsid w:val="00AA38FE"/>
    <w:rsid w:val="00AB0FA3"/>
    <w:rsid w:val="00AB73BF"/>
    <w:rsid w:val="00AC1D51"/>
    <w:rsid w:val="00AC335C"/>
    <w:rsid w:val="00AC463E"/>
    <w:rsid w:val="00AD3BE2"/>
    <w:rsid w:val="00AD3E3D"/>
    <w:rsid w:val="00AE1EE4"/>
    <w:rsid w:val="00AE36EC"/>
    <w:rsid w:val="00AE3E70"/>
    <w:rsid w:val="00AF1688"/>
    <w:rsid w:val="00AF46E6"/>
    <w:rsid w:val="00AF5139"/>
    <w:rsid w:val="00B05D50"/>
    <w:rsid w:val="00B06EDA"/>
    <w:rsid w:val="00B1161F"/>
    <w:rsid w:val="00B11661"/>
    <w:rsid w:val="00B17032"/>
    <w:rsid w:val="00B31F1A"/>
    <w:rsid w:val="00B32B4D"/>
    <w:rsid w:val="00B40F12"/>
    <w:rsid w:val="00B4137E"/>
    <w:rsid w:val="00B42A31"/>
    <w:rsid w:val="00B54DF7"/>
    <w:rsid w:val="00B56223"/>
    <w:rsid w:val="00B56E79"/>
    <w:rsid w:val="00B57AA7"/>
    <w:rsid w:val="00B637AA"/>
    <w:rsid w:val="00B7592C"/>
    <w:rsid w:val="00B76AEC"/>
    <w:rsid w:val="00B809D3"/>
    <w:rsid w:val="00B84B66"/>
    <w:rsid w:val="00B85475"/>
    <w:rsid w:val="00B9090A"/>
    <w:rsid w:val="00B92196"/>
    <w:rsid w:val="00B9228D"/>
    <w:rsid w:val="00B929EC"/>
    <w:rsid w:val="00BB0725"/>
    <w:rsid w:val="00BC408A"/>
    <w:rsid w:val="00BC5023"/>
    <w:rsid w:val="00BC556C"/>
    <w:rsid w:val="00BD0E43"/>
    <w:rsid w:val="00BD42DA"/>
    <w:rsid w:val="00BD4684"/>
    <w:rsid w:val="00BE08A7"/>
    <w:rsid w:val="00BE4391"/>
    <w:rsid w:val="00BF37B5"/>
    <w:rsid w:val="00BF3E48"/>
    <w:rsid w:val="00C15F1B"/>
    <w:rsid w:val="00C16288"/>
    <w:rsid w:val="00C17D1D"/>
    <w:rsid w:val="00C445CE"/>
    <w:rsid w:val="00C45923"/>
    <w:rsid w:val="00C543E7"/>
    <w:rsid w:val="00C70225"/>
    <w:rsid w:val="00C72198"/>
    <w:rsid w:val="00C73C7D"/>
    <w:rsid w:val="00C75005"/>
    <w:rsid w:val="00C76010"/>
    <w:rsid w:val="00C91F7E"/>
    <w:rsid w:val="00C96C43"/>
    <w:rsid w:val="00C970DF"/>
    <w:rsid w:val="00C9715F"/>
    <w:rsid w:val="00CA7E71"/>
    <w:rsid w:val="00CB2673"/>
    <w:rsid w:val="00CB701D"/>
    <w:rsid w:val="00CC3F0E"/>
    <w:rsid w:val="00CD08C9"/>
    <w:rsid w:val="00CD1FE8"/>
    <w:rsid w:val="00CD38CD"/>
    <w:rsid w:val="00CD3E0C"/>
    <w:rsid w:val="00CD5565"/>
    <w:rsid w:val="00CD616C"/>
    <w:rsid w:val="00CE30D3"/>
    <w:rsid w:val="00CF68D6"/>
    <w:rsid w:val="00CF7B4A"/>
    <w:rsid w:val="00D009F8"/>
    <w:rsid w:val="00D078DA"/>
    <w:rsid w:val="00D14995"/>
    <w:rsid w:val="00D21C60"/>
    <w:rsid w:val="00D2455C"/>
    <w:rsid w:val="00D25023"/>
    <w:rsid w:val="00D264E3"/>
    <w:rsid w:val="00D27F8C"/>
    <w:rsid w:val="00D33843"/>
    <w:rsid w:val="00D54A6F"/>
    <w:rsid w:val="00D57D57"/>
    <w:rsid w:val="00D62E42"/>
    <w:rsid w:val="00D718D1"/>
    <w:rsid w:val="00D772FB"/>
    <w:rsid w:val="00D82014"/>
    <w:rsid w:val="00D96453"/>
    <w:rsid w:val="00DA1AA0"/>
    <w:rsid w:val="00DB0191"/>
    <w:rsid w:val="00DB7BD7"/>
    <w:rsid w:val="00DC44A8"/>
    <w:rsid w:val="00DE4BEE"/>
    <w:rsid w:val="00DE5B3D"/>
    <w:rsid w:val="00DE6B40"/>
    <w:rsid w:val="00DE7112"/>
    <w:rsid w:val="00DF19BE"/>
    <w:rsid w:val="00DF3B44"/>
    <w:rsid w:val="00DF4C32"/>
    <w:rsid w:val="00E1372E"/>
    <w:rsid w:val="00E14710"/>
    <w:rsid w:val="00E21D30"/>
    <w:rsid w:val="00E24D9A"/>
    <w:rsid w:val="00E27805"/>
    <w:rsid w:val="00E27A11"/>
    <w:rsid w:val="00E30497"/>
    <w:rsid w:val="00E34D59"/>
    <w:rsid w:val="00E358A2"/>
    <w:rsid w:val="00E35C9A"/>
    <w:rsid w:val="00E3771B"/>
    <w:rsid w:val="00E40979"/>
    <w:rsid w:val="00E43F26"/>
    <w:rsid w:val="00E52A36"/>
    <w:rsid w:val="00E544A9"/>
    <w:rsid w:val="00E55C0E"/>
    <w:rsid w:val="00E6219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0C2"/>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B78"/>
    <w:rsid w:val="00F44D36"/>
    <w:rsid w:val="00F46262"/>
    <w:rsid w:val="00F4795D"/>
    <w:rsid w:val="00F50A61"/>
    <w:rsid w:val="00F525CD"/>
    <w:rsid w:val="00F5286C"/>
    <w:rsid w:val="00F52E12"/>
    <w:rsid w:val="00F638CA"/>
    <w:rsid w:val="00F739FE"/>
    <w:rsid w:val="00F7744B"/>
    <w:rsid w:val="00F82369"/>
    <w:rsid w:val="00F8437F"/>
    <w:rsid w:val="00F900B4"/>
    <w:rsid w:val="00FA0F2E"/>
    <w:rsid w:val="00FA4DB1"/>
    <w:rsid w:val="00FA5D08"/>
    <w:rsid w:val="00FB3F2A"/>
    <w:rsid w:val="00FC3593"/>
    <w:rsid w:val="00FC54BD"/>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147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9&amp;session=125&amp;summary=B" TargetMode="External" Id="R37845d488e2c4bb7" /><Relationship Type="http://schemas.openxmlformats.org/officeDocument/2006/relationships/hyperlink" Target="https://www.scstatehouse.gov/sess125_2023-2024/prever/4579_20231116.docx" TargetMode="External" Id="Rbd57f4b61a684d52" /><Relationship Type="http://schemas.openxmlformats.org/officeDocument/2006/relationships/hyperlink" Target="h:\hj\20240109.docx" TargetMode="External" Id="R92aedf70760846dd" /><Relationship Type="http://schemas.openxmlformats.org/officeDocument/2006/relationships/hyperlink" Target="h:\hj\20240109.docx" TargetMode="External" Id="R091e7b78854a45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2094cb5d-46fb-40aa-95a1-d535fdd9ff32</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542ccfaf-856c-4de8-b0d3-da6e6b99a7d3</T_BILL_REQUEST_REQUEST>
  <T_BILL_R_ORIGINALDRAFT>50394cd0-4e9a-4203-8fa3-6853d8f48d06</T_BILL_R_ORIGINALDRAFT>
  <T_BILL_SPONSOR_SPONSOR>b7857f2a-6a17-4e73-8ffd-a4bf9b6eec50</T_BILL_SPONSOR_SPONSOR>
  <T_BILL_T_BILLNAME>[4579]</T_BILL_T_BILLNAME>
  <T_BILL_T_BILLNUMBER>4579</T_BILL_T_BILLNUMBER>
  <T_BILL_T_BILLTITLE>TO AMEND THE SOUTH CAROLINA CODE OF LAWS BY AMENDING SECTION 11-7-20, RELATING TO ANNUAL AUDITS OF STATE AGENCIES AND OTHER PUBLICLY 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AUDITING REPORTS; AND BY REPEALING SECTION 11-7-25 RELATING TO PERIODIC AUDITS OF CERTAIN COUNTY AND MUNICIPAL OFFICES BY THE STATE AUDITOR.</T_BILL_T_BILLTITLE>
  <T_BILL_T_CHAMBER>house</T_BILL_T_CHAMBER>
  <T_BILL_T_FILENAME> </T_BILL_T_FILENAME>
  <T_BILL_T_LEGTYPE>bill_statewide</T_BILL_T_LEGTYPE>
  <T_BILL_T_SECTIONS>[{"SectionUUID":"215aec64-debb-47a7-941a-9efcec28d610","SectionName":"code_section","SectionNumber":1,"SectionType":"code_section","CodeSections":[{"CodeSectionBookmarkName":"cs_T11C7N20_fff09f7e8","IsConstitutionSection":false,"Identity":"11-7-20","IsNew":false,"SubSections":[{"Level":1,"Identity":"T11C7N20SA","SubSectionBookmarkName":"ss_T11C7N20SA_lv1_7e2ac4cf5","IsNewSubSection":false,"SubSectionReplacement":""}],"TitleRelatedTo":"Annual audits of state agencies and other publicly-funded entities by the State Auditor","TitleSoAsTo":"provide the State Auditor also shall annually audit each county, county agency and office, municipality, municipal agency and office, judicial office, and school district","Deleted":false}],"TitleText":"","DisableControls":false,"Deleted":false,"RepealItems":[],"SectionBookmarkName":"bs_num_1_293fa34ad"},{"SectionUUID":"f88cdb82-bf96-42be-9c50-f64edfe80cfa","SectionName":"code_section","SectionNumber":2,"SectionType":"repeal_section","CodeSections":[],"TitleText":"","DisableControls":false,"Deleted":false,"RepealItems":[{"Type":"repeal_codesection","Identity":"4-9-150","RelatedTo":"county audits"},{"Type":"repeal_codesection","Identity":"5-7-240","RelatedTo":"municipal audits"},{"Type":"repeal_codesection","Identity":"59-17-100","RelatedTo":"school district auditing reports"},{"Type":"repeal_codesection","Identity":"11-7-25","RelatedTo":"Periodic audits of certain county and municipal offices by the State Auditor"}],"SectionBookmarkName":"bs_num_2_853f89b02"},{"SectionUUID":"8f03ca95-8faa-4d43-a9c2-8afc498075bd","SectionName":"standard_eff_date_section","SectionNumber":3,"SectionType":"drafting_clause","CodeSections":[],"TitleText":"","DisableControls":false,"Deleted":false,"RepealItems":[],"SectionBookmarkName":"bs_num_3_lastsection"}]</T_BILL_T_SECTIONS>
  <T_BILL_T_SUBJECT>Audits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31A9D037-80B2-4CDD-838C-3FA518327B3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1420</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dcterms:created xsi:type="dcterms:W3CDTF">2023-11-13T16:47:00Z</dcterms:created>
  <dcterms:modified xsi:type="dcterms:W3CDTF">2023-11-13T16:47:00Z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