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Jefferson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LC-0348CM24.docx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Warning Tickets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3f0bbbfc99245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7aa37ca87b7643e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7a529bfbf9462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2d723ccf69f4315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65A1C" w:rsidRDefault="00432135" w14:paraId="47642A99" w14:textId="2F9BC92C">
      <w:pPr>
        <w:pStyle w:val="scemptylineheader"/>
      </w:pPr>
    </w:p>
    <w:p w:rsidRPr="00BB0725" w:rsidR="00A73EFA" w:rsidP="00865A1C" w:rsidRDefault="00A73EFA" w14:paraId="7B72410E" w14:textId="068161D9">
      <w:pPr>
        <w:pStyle w:val="scemptylineheader"/>
      </w:pPr>
    </w:p>
    <w:p w:rsidRPr="00BB0725" w:rsidR="00A73EFA" w:rsidP="00865A1C" w:rsidRDefault="00A73EFA" w14:paraId="6AD935C9" w14:textId="2C937289">
      <w:pPr>
        <w:pStyle w:val="scemptylineheader"/>
      </w:pPr>
    </w:p>
    <w:p w:rsidRPr="00DF3B44" w:rsidR="00A73EFA" w:rsidP="00865A1C" w:rsidRDefault="00A73EFA" w14:paraId="51A98227" w14:textId="2F9DCE28">
      <w:pPr>
        <w:pStyle w:val="scemptylineheader"/>
      </w:pPr>
    </w:p>
    <w:p w:rsidRPr="00DF3B44" w:rsidR="00A73EFA" w:rsidP="00865A1C" w:rsidRDefault="00A73EFA" w14:paraId="3858851A" w14:textId="53FAACF2">
      <w:pPr>
        <w:pStyle w:val="scemptylineheader"/>
      </w:pPr>
    </w:p>
    <w:p w:rsidRPr="00DF3B44" w:rsidR="00A73EFA" w:rsidP="00865A1C" w:rsidRDefault="00A73EFA" w14:paraId="4E3DDE20" w14:textId="52C9A6A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B2D11" w14:paraId="40FEFADA" w14:textId="61EC8A20">
          <w:pPr>
            <w:pStyle w:val="scbilltitle"/>
            <w:tabs>
              <w:tab w:val="left" w:pos="2104"/>
            </w:tabs>
          </w:pPr>
          <w:r w:rsidRPr="003B2D11">
            <w:t>TO AMEND THE SOUTH CAROLINA CODE OF LAWS BY AMENDING SECTION 56-5-1520, RELATING TO GENERAL RULES AS TO MAXIMUM SPEED LIMITS, SO AS TO PROVIDE AN HONORABLY DISCHARGED UNITED STATES MILITARY VETERAN MUST BE ISSUED A WARNING TICKET FOR A FIRST</w:t>
          </w:r>
          <w:r w:rsidR="004D098E">
            <w:t>-</w:t>
          </w:r>
          <w:r w:rsidRPr="003B2D11">
            <w:t>OFFENSE SPEEDING VIOLATION.</w:t>
          </w:r>
        </w:p>
      </w:sdtContent>
    </w:sdt>
    <w:bookmarkStart w:name="at_8962a54e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f1ab9950" w:id="1"/>
      <w:r w:rsidRPr="0094541D">
        <w:t>B</w:t>
      </w:r>
      <w:bookmarkEnd w:id="1"/>
      <w:r w:rsidRPr="0094541D">
        <w:t>e it enacted by the General Assembly of the State of South Carolina:</w:t>
      </w:r>
    </w:p>
    <w:p w:rsidR="007E06BB" w:rsidP="00787433" w:rsidRDefault="007E06BB" w14:paraId="3D8F1FED" w14:textId="77777777">
      <w:pPr>
        <w:pStyle w:val="scemptyline"/>
      </w:pPr>
    </w:p>
    <w:p w:rsidR="003B2D11" w:rsidP="003B2D11" w:rsidRDefault="003B2D11" w14:paraId="688D6C39" w14:textId="5B238B71">
      <w:pPr>
        <w:pStyle w:val="scdirectionallanguage"/>
      </w:pPr>
      <w:bookmarkStart w:name="bs_num_1_0effc43d6" w:id="2"/>
      <w:r>
        <w:t>S</w:t>
      </w:r>
      <w:bookmarkEnd w:id="2"/>
      <w:r>
        <w:t>ECTION 1.</w:t>
      </w:r>
      <w:r>
        <w:tab/>
      </w:r>
      <w:bookmarkStart w:name="dl_caba4f5fe" w:id="3"/>
      <w:r>
        <w:t>S</w:t>
      </w:r>
      <w:bookmarkEnd w:id="3"/>
      <w:r>
        <w:t>ection 56-5-1520</w:t>
      </w:r>
      <w:r w:rsidR="00953A34">
        <w:t>(G)</w:t>
      </w:r>
      <w:r>
        <w:t xml:space="preserve"> of the S.C. Code is amended to read:</w:t>
      </w:r>
    </w:p>
    <w:p w:rsidR="003B2D11" w:rsidP="003B2D11" w:rsidRDefault="003B2D11" w14:paraId="381F4C00" w14:textId="77777777">
      <w:pPr>
        <w:pStyle w:val="scemptyline"/>
      </w:pPr>
    </w:p>
    <w:p w:rsidR="003B2D11" w:rsidP="00C97BF4" w:rsidRDefault="003B2D11" w14:paraId="128F0114" w14:textId="6F4A4866">
      <w:pPr>
        <w:pStyle w:val="sccodifiedsection"/>
      </w:pPr>
      <w:r>
        <w:tab/>
      </w:r>
      <w:bookmarkStart w:name="ss_T56C5N1520SG_lv1_172cc6281" w:id="4"/>
      <w:bookmarkStart w:name="cs_T56C5N1520_13e9c2ba6" w:id="5"/>
      <w:r>
        <w:t>(</w:t>
      </w:r>
      <w:bookmarkEnd w:id="4"/>
      <w:bookmarkEnd w:id="5"/>
      <w:r>
        <w:t>G) A person violating the speed limits established by this section is guilty of a misdemeanor and, upon conviction for a first offense, must be fined or imprisoned as follows:</w:t>
      </w:r>
    </w:p>
    <w:p w:rsidR="003B2D11" w:rsidP="003B2D11" w:rsidRDefault="003B2D11" w14:paraId="28D22342" w14:textId="77777777">
      <w:pPr>
        <w:pStyle w:val="sccodifiedsection"/>
      </w:pPr>
      <w:r>
        <w:tab/>
      </w:r>
      <w:r>
        <w:tab/>
      </w:r>
      <w:bookmarkStart w:name="ss_T56C5N1520S1_lv1_a07e45e6f" w:id="6"/>
      <w:r>
        <w:t>(</w:t>
      </w:r>
      <w:bookmarkEnd w:id="6"/>
      <w:r>
        <w:t>1) in excess of the above posted limit but not in excess of ten miles an hour by a fine of not less than fifteen dollars nor more than twenty-five dollars;</w:t>
      </w:r>
    </w:p>
    <w:p w:rsidR="003B2D11" w:rsidP="003B2D11" w:rsidRDefault="003B2D11" w14:paraId="1E0F8198" w14:textId="77777777">
      <w:pPr>
        <w:pStyle w:val="sccodifiedsection"/>
      </w:pPr>
      <w:r>
        <w:tab/>
      </w:r>
      <w:r>
        <w:tab/>
      </w:r>
      <w:bookmarkStart w:name="ss_T56C5N1520S2_lv1_36a5ba2cc" w:id="7"/>
      <w:r>
        <w:t>(</w:t>
      </w:r>
      <w:bookmarkEnd w:id="7"/>
      <w:r>
        <w:t>2) in excess of ten miles an hour but less than fifteen miles an hour above the posted limit by a fine of not less than twenty-five dollars nor more than fifty dollars;</w:t>
      </w:r>
    </w:p>
    <w:p w:rsidR="003B2D11" w:rsidP="003B2D11" w:rsidRDefault="003B2D11" w14:paraId="09E5D2EE" w14:textId="51DD374B">
      <w:pPr>
        <w:pStyle w:val="sccodifiedsection"/>
      </w:pPr>
      <w:r>
        <w:tab/>
      </w:r>
      <w:r>
        <w:tab/>
      </w:r>
      <w:bookmarkStart w:name="ss_T56C5N1520S3_lv1_4afe594d0" w:id="8"/>
      <w:r>
        <w:t>(</w:t>
      </w:r>
      <w:bookmarkEnd w:id="8"/>
      <w:r>
        <w:t>3) in excess of fifteen miles an hour but less than twenty-five miles an hour above the posted limit by a fine of not less than fifty dollars nor more than seventy-five dollars; and</w:t>
      </w:r>
    </w:p>
    <w:p w:rsidR="003B2D11" w:rsidP="003B2D11" w:rsidRDefault="003B2D11" w14:paraId="49880E4C" w14:textId="77777777">
      <w:pPr>
        <w:pStyle w:val="sccodifiedsection"/>
      </w:pPr>
      <w:r>
        <w:tab/>
      </w:r>
      <w:r>
        <w:tab/>
      </w:r>
      <w:bookmarkStart w:name="ss_T56C5N1520S4_lv1_9bc7b1907" w:id="9"/>
      <w:r>
        <w:t>(</w:t>
      </w:r>
      <w:bookmarkEnd w:id="9"/>
      <w:r>
        <w:t>4) in excess of twenty-five miles an hour above the posted limit by a fine of not less than seventy-five dollars nor more than two hundred dollars or imprisoned for not more than thirty days.</w:t>
      </w:r>
    </w:p>
    <w:p w:rsidR="00953A34" w:rsidP="003B2D11" w:rsidRDefault="00953A34" w14:paraId="4A660DE4" w14:textId="4A93EBA5">
      <w:pPr>
        <w:pStyle w:val="sccodifiedsection"/>
      </w:pPr>
      <w:r>
        <w:rPr>
          <w:rStyle w:val="scinsert"/>
        </w:rPr>
        <w:tab/>
      </w:r>
      <w:bookmarkStart w:name="up_f4518ea17" w:id="10"/>
      <w:r>
        <w:rPr>
          <w:rStyle w:val="scinsert"/>
        </w:rPr>
        <w:t>H</w:t>
      </w:r>
      <w:bookmarkEnd w:id="10"/>
      <w:r>
        <w:rPr>
          <w:rStyle w:val="scinsert"/>
        </w:rPr>
        <w:t>owever, an honorably discharged United States military veteran who violates the speed limits established by this section for a first offense must be issued a warning ticket.</w:t>
      </w:r>
    </w:p>
    <w:p w:rsidR="003B2D11" w:rsidP="003B2D11" w:rsidRDefault="003B2D11" w14:paraId="73A5011F" w14:textId="0C4A74C7">
      <w:pPr>
        <w:pStyle w:val="sccodifiedsection"/>
      </w:pPr>
    </w:p>
    <w:p w:rsidRPr="00DF3B44" w:rsidR="007A10F1" w:rsidP="003B2D11" w:rsidRDefault="003B2D11" w14:paraId="0E9393B4" w14:textId="6A1671DB">
      <w:pPr>
        <w:pStyle w:val="scemptyline"/>
      </w:pPr>
      <w:r>
        <w:tab/>
      </w:r>
      <w:bookmarkStart w:name="bs_num_2_lastsection" w:id="11"/>
      <w:bookmarkStart w:name="eff_date_section" w:id="12"/>
      <w:r>
        <w:t>S</w:t>
      </w:r>
      <w:bookmarkEnd w:id="11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B49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A0369A4" w:rsidR="00685035" w:rsidRPr="007B4AF7" w:rsidRDefault="007B494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B2D11">
              <w:rPr>
                <w:noProof/>
              </w:rPr>
              <w:t>LC-0348CM24.docx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92E39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177E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2D11"/>
    <w:rsid w:val="003C3E2E"/>
    <w:rsid w:val="003D3BA4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7116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098E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A6AFD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945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5A1C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27057"/>
    <w:rsid w:val="00934036"/>
    <w:rsid w:val="00934889"/>
    <w:rsid w:val="0094541D"/>
    <w:rsid w:val="009473EA"/>
    <w:rsid w:val="00953A34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6C5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40FE"/>
    <w:rsid w:val="00B7592C"/>
    <w:rsid w:val="00B809D3"/>
    <w:rsid w:val="00B84B66"/>
    <w:rsid w:val="00B85475"/>
    <w:rsid w:val="00B9090A"/>
    <w:rsid w:val="00B91B5C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97BF4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4EF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4774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B2D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613&amp;session=125&amp;summary=B" TargetMode="External" Id="R417a529bfbf94624" /><Relationship Type="http://schemas.openxmlformats.org/officeDocument/2006/relationships/hyperlink" Target="https://www.scstatehouse.gov/sess125_2023-2024/prever/4613_20231116.docx" TargetMode="External" Id="R12d723ccf69f4315" /><Relationship Type="http://schemas.openxmlformats.org/officeDocument/2006/relationships/hyperlink" Target="h:\hj\20240109.docx" TargetMode="External" Id="R63f0bbbfc992451f" /><Relationship Type="http://schemas.openxmlformats.org/officeDocument/2006/relationships/hyperlink" Target="h:\hj\20240109.docx" TargetMode="External" Id="R7aa37ca87b7643e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48e07faf-3cbb-4444-8fff-51443073a207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6c163f8c-8736-4df3-89c4-00fa518ea31d</T_BILL_REQUEST_REQUEST>
  <T_BILL_R_ORIGINALDRAFT>b5a46d28-9daf-4cc8-b815-1b0bfbb0929f</T_BILL_R_ORIGINALDRAFT>
  <T_BILL_SPONSOR_SPONSOR>9b7bce20-c3d8-4420-af49-f974bccef5e0</T_BILL_SPONSOR_SPONSOR>
  <T_BILL_T_BILLNAME>[4613]</T_BILL_T_BILLNAME>
  <T_BILL_T_BILLNUMBER>4613</T_BILL_T_BILLNUMBER>
  <T_BILL_T_BILLTITLE>TO AMEND THE SOUTH CAROLINA CODE OF LAWS BY AMENDING SECTION 56-5-1520, RELATING TO GENERAL RULES AS TO MAXIMUM SPEED LIMITS, SO AS TO PROVIDE AN HONORABLY DISCHARGED UNITED STATES MILITARY VETERAN MUST BE ISSUED A WARNING TICKET FOR A FIRST-OFFENSE SPEEDING VIOLATION.</T_BILL_T_BILLTITLE>
  <T_BILL_T_CHAMBER>house</T_BILL_T_CHAMBER>
  <T_BILL_T_FILENAME> </T_BILL_T_FILENAME>
  <T_BILL_T_LEGTYPE>bill_statewide</T_BILL_T_LEGTYPE>
  <T_BILL_T_SECTIONS>[{"SectionUUID":"86d93ce5-d07b-44d5-84c1-ce48b6a2e9fc","SectionName":"code_section","SectionNumber":1,"SectionType":"code_section","CodeSections":[{"CodeSectionBookmarkName":"cs_T56C5N1520_13e9c2ba6","IsConstitutionSection":false,"Identity":"56-5-1520","IsNew":false,"SubSections":[{"Level":1,"Identity":"T56C5N1520SG","SubSectionBookmarkName":"ss_T56C5N1520SG_lv1_172cc6281","IsNewSubSection":false,"SubSectionReplacement":""},{"Level":1,"Identity":"T56C5N1520S1","SubSectionBookmarkName":"ss_T56C5N1520S1_lv1_a07e45e6f","IsNewSubSection":false,"SubSectionReplacement":""},{"Level":1,"Identity":"T56C5N1520S2","SubSectionBookmarkName":"ss_T56C5N1520S2_lv1_36a5ba2cc","IsNewSubSection":false,"SubSectionReplacement":""},{"Level":1,"Identity":"T56C5N1520S3","SubSectionBookmarkName":"ss_T56C5N1520S3_lv1_4afe594d0","IsNewSubSection":false,"SubSectionReplacement":""},{"Level":1,"Identity":"T56C5N1520S4","SubSectionBookmarkName":"ss_T56C5N1520S4_lv1_9bc7b1907","IsNewSubSection":false,"SubSectionReplacement":""}],"TitleRelatedTo":"General rules as to maximum speed limits;  lower speeds may be required.","TitleSoAsTo":"","Deleted":false}],"TitleText":"","DisableControls":false,"Deleted":false,"RepealItems":[],"SectionBookmarkName":"bs_num_1_0effc43d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86d93ce5-d07b-44d5-84c1-ce48b6a2e9fc","SectionName":"code_section","SectionNumber":1,"SectionType":"code_section","CodeSections":[{"CodeSectionBookmarkName":"cs_T56C5N1520_13e9c2ba6","IsConstitutionSection":false,"Identity":"56-5-1520","IsNew":false,"SubSections":[{"Level":1,"Identity":"T56C5N1520SG","SubSectionBookmarkName":"ss_T56C5N1520SG_lv1_172cc6281","IsNewSubSection":false,"SubSectionReplacement":""}],"TitleRelatedTo":"General rules as to maximum speed limits;  lower speeds may be required.","TitleSoAsTo":"","Deleted":false}],"TitleText":"","DisableControls":false,"Deleted":false,"RepealItems":[],"SectionBookmarkName":"bs_num_1_0effc43d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-07-19T10:05:52.3181531-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86d93ce5-d07b-44d5-84c1-ce48b6a2e9fc","SectionName":"code_section","SectionNumber":1,"SectionType":"code_section","CodeSections":[{"CodeSectionBookmarkName":"cs_T56C5N1520_13e9c2ba6","IsConstitutionSection":false,"Identity":"56-5-1520","IsNew":false,"SubSections":[{"Level":1,"Identity":"T56C5N1520SA","SubSectionBookmarkName":"ss_T56C5N1520SA_lv1_deae2843e","IsNewSubSection":false,"SubSectionReplacement":""},{"Level":1,"Identity":"T56C5N1520SB","SubSectionBookmarkName":"ss_T56C5N1520SB_lv1_4395258d3","IsNewSubSection":false,"SubSectionReplacement":""},{"Level":1,"Identity":"T56C5N1520SC","SubSectionBookmarkName":"ss_T56C5N1520SC_lv1_ba8d74d56","IsNewSubSection":false,"SubSectionReplacement":""},{"Level":1,"Identity":"T56C5N1520SD","SubSectionBookmarkName":"ss_T56C5N1520SD_lv1_0f04e5937","IsNewSubSection":false,"SubSectionReplacement":""},{"Level":1,"Identity":"T56C5N1520SE","SubSectionBookmarkName":"ss_T56C5N1520SE_lv1_67dfa8a6b","IsNewSubSection":false,"SubSectionReplacement":""},{"Level":1,"Identity":"T56C5N1520SF","SubSectionBookmarkName":"ss_T56C5N1520SF_lv1_e80a24391","IsNewSubSection":false,"SubSectionReplacement":""},{"Level":1,"Identity":"T56C5N1520SG","SubSectionBookmarkName":"ss_T56C5N1520SG_lv1_172cc6281","IsNewSubSection":false,"SubSectionReplacement":""},{"Level":1,"Identity":"T56C5N1520SH","SubSectionBookmarkName":"ss_T56C5N1520SH_lv1_50e7bec5c","IsNewSubSection":false,"SubSectionReplacement":""},{"Level":1,"Identity":"T56C5N1520SI","SubSectionBookmarkName":"ss_T56C5N1520SI_lv1_43478ab05","IsNewSubSection":false,"SubSectionReplacement":""}],"TitleRelatedTo":"General rules as to maximum speed limits;  lower speeds may be required.","TitleSoAsTo":"","Deleted":false}],"TitleText":"","DisableControls":false,"Deleted":false,"RepealItems":[],"SectionBookmarkName":"bs_num_1_0effc43d6"}],"Timestamp":"2023-07-19T10:04:29.7562259-04:00","Username":null},{"Id":3,"SectionsList":[{"SectionUUID":"86d93ce5-d07b-44d5-84c1-ce48b6a2e9fc","SectionName":"code_section","SectionNumber":1,"SectionType":"code_section","CodeSections":[{"CodeSectionBookmarkName":"cs_T56C5N1520_13e9c2ba6","IsConstitutionSection":false,"Identity":"56-5-1520","IsNew":false,"SubSections":[{"Level":1,"Identity":"T56C5N1520SG","SubSectionBookmarkName":"ss_T56C5N1520SG_lv1_172cc6281","IsNewSubSection":false,"SubSectionReplacement":""},{"Level":1,"Identity":"T56C5N1520S1","SubSectionBookmarkName":"ss_T56C5N1520S1_lv1_a07e45e6f","IsNewSubSection":false,"SubSectionReplacement":""},{"Level":1,"Identity":"T56C5N1520S2","SubSectionBookmarkName":"ss_T56C5N1520S2_lv1_36a5ba2cc","IsNewSubSection":false,"SubSectionReplacement":""},{"Level":1,"Identity":"T56C5N1520S3","SubSectionBookmarkName":"ss_T56C5N1520S3_lv1_4afe594d0","IsNewSubSection":false,"SubSectionReplacement":""},{"Level":1,"Identity":"T56C5N1520S4","SubSectionBookmarkName":"ss_T56C5N1520S4_lv1_9bc7b1907","IsNewSubSection":false,"SubSectionReplacement":""}],"TitleRelatedTo":"General rules as to maximum speed limits;  lower speeds may be required.","TitleSoAsTo":"","Deleted":false}],"TitleText":"","DisableControls":false,"Deleted":false,"RepealItems":[],"SectionBookmarkName":"bs_num_1_0effc43d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-07-19T14:39:30.413905-04:00","Username":"gwenthurmond@scstatehouse.gov"}]</T_BILL_T_SECTIONSHISTORY>
  <T_BILL_T_SUBJECT>Warning Tickets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1295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2023-07-19T18:39:00Z</cp:lastPrinted>
  <dcterms:created xsi:type="dcterms:W3CDTF">2023-07-19T18:39:00Z</dcterms:created>
  <dcterms:modified xsi:type="dcterms:W3CDTF">2023-07-19T18:39:00Z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