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4665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Bauer, Henegan, Williams, Gilliard, Rivers, Clyburn, Hosey, Anderson, Hart, Bamberg, Hayes, Alexander, Kirby, Jefferson and W. Jones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LC-0291DG24.docx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Member requirements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e2c2b48cd604e0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ea78399797aa493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>Member(s) request name added as sponsor: Bauer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2/28/2024</w:t>
      </w:r>
      <w:r>
        <w:tab/>
        <w:t>House</w:t>
      </w:r>
      <w:r>
        <w:tab/>
        <w:t>Member(s) request name added as sponsor: Henegan,
 Williams, Gilliard, Rivers, Clyburn, Hosey,
 Anderson, Hart, Bamberg, Hayes, Alexander, 
 Kirby, Jefferson, W. Jones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fa0ae8accb1426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f351ee1b2dc453c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0C0419" w:rsidRDefault="00432135" w14:paraId="47642A99" w14:textId="34481C7E">
      <w:pPr>
        <w:pStyle w:val="scemptylineheader"/>
      </w:pPr>
    </w:p>
    <w:p w:rsidRPr="00BB0725" w:rsidR="00A73EFA" w:rsidP="000C0419" w:rsidRDefault="00A73EFA" w14:paraId="7B72410E" w14:textId="4D79CDD6">
      <w:pPr>
        <w:pStyle w:val="scemptylineheader"/>
      </w:pPr>
    </w:p>
    <w:p w:rsidRPr="00BB0725" w:rsidR="00A73EFA" w:rsidP="000C0419" w:rsidRDefault="00A73EFA" w14:paraId="6AD935C9" w14:textId="54DA7032">
      <w:pPr>
        <w:pStyle w:val="scemptylineheader"/>
      </w:pPr>
    </w:p>
    <w:p w:rsidRPr="00DF3B44" w:rsidR="00A73EFA" w:rsidP="000C0419" w:rsidRDefault="00A73EFA" w14:paraId="51A98227" w14:textId="5B0F05C1">
      <w:pPr>
        <w:pStyle w:val="scemptylineheader"/>
      </w:pPr>
    </w:p>
    <w:p w:rsidRPr="00DF3B44" w:rsidR="00A73EFA" w:rsidP="000C0419" w:rsidRDefault="00A73EFA" w14:paraId="3858851A" w14:textId="6A5CA3EA">
      <w:pPr>
        <w:pStyle w:val="scemptylineheader"/>
      </w:pPr>
    </w:p>
    <w:p w:rsidRPr="00DF3B44" w:rsidR="00A73EFA" w:rsidP="000C0419" w:rsidRDefault="00A73EFA" w14:paraId="4E3DDE20" w14:textId="7F0929F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1302F" w14:paraId="40FEFADA" w14:textId="0BC7B046">
          <w:pPr>
            <w:pStyle w:val="scbilltitle"/>
            <w:tabs>
              <w:tab w:val="left" w:pos="2104"/>
            </w:tabs>
          </w:pPr>
          <w:r>
            <w:t>TO AMEND THE SOUTH CAROLINA CODE OF LAWS BY ADDING SECTION 2‑1‑260 SO AS TO REQUIRE EVERY MEMBER OF THE GENERAL ASSEMBLY TO SERVE AS A SUBSTITUTE TEACHER, OR OTHERWISE VOLUNTEER, AT A SOUTH CAROLINA K‑12 PUBLIC SCHOOL.</w:t>
          </w:r>
        </w:p>
      </w:sdtContent>
    </w:sdt>
    <w:bookmarkStart w:name="at_d84580d52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b00e2d76" w:id="1"/>
      <w:r w:rsidRPr="0094541D">
        <w:t>B</w:t>
      </w:r>
      <w:bookmarkEnd w:id="1"/>
      <w:r w:rsidRPr="0094541D">
        <w:t>e it enacted by the General Assembly of the State of South Carolina:</w:t>
      </w:r>
    </w:p>
    <w:p w:rsidR="008E1992" w:rsidP="008E1992" w:rsidRDefault="008E1992" w14:paraId="30FA5C3C" w14:textId="77777777">
      <w:pPr>
        <w:pStyle w:val="scemptyline"/>
      </w:pPr>
    </w:p>
    <w:p w:rsidR="0010642C" w:rsidP="0010642C" w:rsidRDefault="008E1992" w14:paraId="3F9CBB70" w14:textId="77777777">
      <w:pPr>
        <w:pStyle w:val="scdirectionallanguage"/>
      </w:pPr>
      <w:bookmarkStart w:name="bs_num_1_0a5d8bdb0" w:id="2"/>
      <w:r>
        <w:t>S</w:t>
      </w:r>
      <w:bookmarkEnd w:id="2"/>
      <w:r>
        <w:t>ECTION 1.</w:t>
      </w:r>
      <w:r>
        <w:tab/>
      </w:r>
      <w:bookmarkStart w:name="dl_6301660c3" w:id="3"/>
      <w:r w:rsidR="0010642C">
        <w:t>C</w:t>
      </w:r>
      <w:bookmarkEnd w:id="3"/>
      <w:r w:rsidR="0010642C">
        <w:t>hapter 1, Title 2 of the S.C. Code is amended by adding:</w:t>
      </w:r>
    </w:p>
    <w:p w:rsidR="0010642C" w:rsidP="0010642C" w:rsidRDefault="0010642C" w14:paraId="08E65005" w14:textId="77777777">
      <w:pPr>
        <w:pStyle w:val="scemptyline"/>
      </w:pPr>
    </w:p>
    <w:p w:rsidR="008E1992" w:rsidP="0010642C" w:rsidRDefault="0010642C" w14:paraId="1D4BE399" w14:textId="7DAB7FF6">
      <w:pPr>
        <w:pStyle w:val="scnewcodesection"/>
      </w:pPr>
      <w:r>
        <w:tab/>
      </w:r>
      <w:bookmarkStart w:name="ns_T2C1N260_464fe830c" w:id="4"/>
      <w:r>
        <w:t>S</w:t>
      </w:r>
      <w:bookmarkEnd w:id="4"/>
      <w:r>
        <w:t>ection 2‑1‑260.</w:t>
      </w:r>
      <w:r>
        <w:tab/>
      </w:r>
      <w:r w:rsidR="0051302F">
        <w:t xml:space="preserve">Five times </w:t>
      </w:r>
      <w:r w:rsidR="00E80970">
        <w:t>e</w:t>
      </w:r>
      <w:r w:rsidR="0051302F">
        <w:t>ach year, every member of the General Assembly must serve as a substitute teacher</w:t>
      </w:r>
      <w:r w:rsidR="00E80970">
        <w:t xml:space="preserve"> </w:t>
      </w:r>
      <w:r w:rsidR="0051302F">
        <w:t>or volunteer at a South Carolina K‑12 public school.</w:t>
      </w:r>
    </w:p>
    <w:p w:rsidRPr="00DF3B44" w:rsidR="007E06BB" w:rsidP="00787433" w:rsidRDefault="007E06BB" w14:paraId="3D8F1FED" w14:textId="0FB13BB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E0F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B78508E" w:rsidR="00685035" w:rsidRPr="007B4AF7" w:rsidRDefault="009E0F2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8E1992">
              <w:rPr>
                <w:noProof/>
              </w:rPr>
              <w:t>LC-0291DG24.docx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0D5D"/>
    <w:rsid w:val="000A3C25"/>
    <w:rsid w:val="000B4C02"/>
    <w:rsid w:val="000B5022"/>
    <w:rsid w:val="000B5B4A"/>
    <w:rsid w:val="000B7FE1"/>
    <w:rsid w:val="000C0419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642C"/>
    <w:rsid w:val="001164F9"/>
    <w:rsid w:val="0011719C"/>
    <w:rsid w:val="00140049"/>
    <w:rsid w:val="00140121"/>
    <w:rsid w:val="00141128"/>
    <w:rsid w:val="00171601"/>
    <w:rsid w:val="001730EB"/>
    <w:rsid w:val="00173276"/>
    <w:rsid w:val="001868B2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7E5D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37DF"/>
    <w:rsid w:val="005102BE"/>
    <w:rsid w:val="00512A4E"/>
    <w:rsid w:val="0051302F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5F61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11D3"/>
    <w:rsid w:val="008E1992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0F26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3542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B1D95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0970"/>
    <w:rsid w:val="00E84AB6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22B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65&amp;session=125&amp;summary=B" TargetMode="External" Id="R6fa0ae8accb14263" /><Relationship Type="http://schemas.openxmlformats.org/officeDocument/2006/relationships/hyperlink" Target="https://www.scstatehouse.gov/sess125_2023-2024/prever/4665_20231214.docx" TargetMode="External" Id="Rbf351ee1b2dc453c" /><Relationship Type="http://schemas.openxmlformats.org/officeDocument/2006/relationships/hyperlink" Target="h:\hj\20240109.docx" TargetMode="External" Id="Rfe2c2b48cd604e05" /><Relationship Type="http://schemas.openxmlformats.org/officeDocument/2006/relationships/hyperlink" Target="h:\hj\20240109.docx" TargetMode="External" Id="Rea78399797aa493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1e7c5a9e-b233-4fa0-92ec-6631f50254d7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d8d94759-b6be-486b-8793-bb3b9790c6c2</T_BILL_REQUEST_REQUEST>
  <T_BILL_R_ORIGINALDRAFT>20e0dc87-7878-4171-9efa-137c9fc8e033</T_BILL_R_ORIGINALDRAFT>
  <T_BILL_SPONSOR_SPONSOR>7d27ec0d-d20a-4a5b-992f-63760a617a0f</T_BILL_SPONSOR_SPONSOR>
  <T_BILL_T_BILLNAME>[4665]</T_BILL_T_BILLNAME>
  <T_BILL_T_BILLNUMBER>4665</T_BILL_T_BILLNUMBER>
  <T_BILL_T_BILLTITLE>TO AMEND THE SOUTH CAROLINA CODE OF LAWS BY ADDING SECTION 2‑1‑260 SO AS TO REQUIRE EVERY MEMBER OF THE GENERAL ASSEMBLY TO SERVE AS A SUBSTITUTE TEACHER, OR OTHERWISE VOLUNTEER, AT A SOUTH CAROLINA K‑12 PUBLIC SCHOOL.</T_BILL_T_BILLTITLE>
  <T_BILL_T_CHAMBER>house</T_BILL_T_CHAMBER>
  <T_BILL_T_FILENAME> </T_BILL_T_FILENAME>
  <T_BILL_T_LEGTYPE>bill_statewide</T_BILL_T_LEGTYPE>
  <T_BILL_T_SECTIONS>[{"SectionUUID":"5a423d40-0944-4682-b366-469d2e6f71ec","SectionName":"code_section","SectionNumber":1,"SectionType":"code_section","CodeSections":[{"CodeSectionBookmarkName":"ns_T2C1N260_464fe830c","IsConstitutionSection":false,"Identity":"2-1-260","IsNew":true,"SubSections":[],"TitleRelatedTo":"","TitleSoAsTo":"require every member of the General Assembly to serve as a substitute teacher, or otherwise volunteer, at a South Carolina K-12 public school","Deleted":false}],"TitleText":"","DisableControls":false,"Deleted":false,"RepealItems":[],"SectionBookmarkName":"bs_num_1_0a5d8bdb0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Member requirements</T_BILL_T_SUBJECT>
  <T_BILL_UR_DRAFTER>davidgood@scstatehouse.gov</T_BILL_UR_DRAFTER>
  <T_BILL_UR_DRAFTINGASSISTANT>chrischarlton@scstatehouse.gov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511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2023-11-27T16:18:00Z</cp:lastPrinted>
  <dcterms:created xsi:type="dcterms:W3CDTF">2023-11-27T18:13:00Z</dcterms:created>
  <dcterms:modified xsi:type="dcterms:W3CDTF">2023-11-27T18:13:00Z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