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4681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M.M. Smith, Henegan, Chapman and Hartnett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LC-0435CM24.docx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2,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First Responders Advisory Committee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12/14/2023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12/14/2023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Medical, Military, Public and Municipal Affairs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29a2b86071454c6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Medical, Military, Public and Municipal Affairs</w:t>
      </w:r>
      <w:r>
        <w:t xml:space="preserve"> (</w:t>
      </w:r>
      <w:hyperlink w:history="true" r:id="Rf8ea2960db3f4c9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3/27/2024</w:t>
      </w:r>
      <w:r>
        <w:tab/>
        <w:t>House</w:t>
      </w:r>
      <w:r>
        <w:tab/>
        <w:t xml:space="preserve">Committee report: Favorable</w:t>
      </w:r>
      <w:r>
        <w:rPr>
          <w:b/>
        </w:rPr>
        <w:t xml:space="preserve"> Medical, Military, Public and Municipal Affairs</w:t>
      </w:r>
      <w:r>
        <w:t xml:space="preserve"> (</w:t>
      </w:r>
      <w:hyperlink w:history="true" r:id="Rd7b9fba662c04a5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3/28/2024</w:t>
      </w:r>
      <w:r>
        <w:tab/>
        <w:t>House</w:t>
      </w:r>
      <w:r>
        <w:tab/>
        <w:t xml:space="preserve">Read second time</w:t>
      </w:r>
      <w:r>
        <w:t xml:space="preserve"> (</w:t>
      </w:r>
      <w:hyperlink w:history="true" r:id="Rb774252e7a5e4fb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3/28/2024</w:t>
      </w:r>
      <w:r>
        <w:tab/>
        <w:t>House</w:t>
      </w:r>
      <w:r>
        <w:tab/>
        <w:t xml:space="preserve">Roll call</w:t>
      </w:r>
      <w:r>
        <w:t xml:space="preserve"> Yeas-108  Nays-0</w:t>
      </w:r>
      <w:r>
        <w:t xml:space="preserve"> (</w:t>
      </w:r>
      <w:hyperlink w:history="true" r:id="Rd0509e3e8062403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3/28/2024</w:t>
      </w:r>
      <w:r>
        <w:tab/>
        <w:t>House</w:t>
      </w:r>
      <w:r>
        <w:tab/>
        <w:t xml:space="preserve">Unanimous consent for third reading on next legislative day</w:t>
      </w:r>
      <w:r>
        <w:t xml:space="preserve"> (</w:t>
      </w:r>
      <w:hyperlink w:history="true" r:id="R8ee7cbaad559424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3/29/2024</w:t>
      </w:r>
      <w:r>
        <w:tab/>
        <w:t>House</w:t>
      </w:r>
      <w:r>
        <w:tab/>
        <w:t xml:space="preserve">Read third time and sent to Senate</w:t>
      </w:r>
      <w:r>
        <w:t xml:space="preserve"> (</w:t>
      </w:r>
      <w:hyperlink w:history="true" r:id="Rea2e6576a99449c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4/2/2024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33b4925a090749ff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36298167f9114818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17cde8388c24d7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988b0461f82457b">
        <w:r>
          <w:rPr>
            <w:rStyle w:val="Hyperlink"/>
            <w:u w:val="single"/>
          </w:rPr>
          <w:t>12/14/2023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94317ccf30d4ff4">
        <w:r>
          <w:rPr>
            <w:rStyle w:val="Hyperlink"/>
            <w:u w:val="single"/>
          </w:rPr>
          <w:t>03/27/2024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980F3A" w:rsidP="00980F3A" w:rsidRDefault="00980F3A" w14:paraId="553A3FAF" w14:textId="77777777">
      <w:pPr>
        <w:pStyle w:val="sccoversheetstricken"/>
      </w:pPr>
      <w:r w:rsidRPr="00B07BF4">
        <w:t>Indicates Matter Stricken</w:t>
      </w:r>
    </w:p>
    <w:p w:rsidRPr="00B07BF4" w:rsidR="00980F3A" w:rsidP="00980F3A" w:rsidRDefault="00980F3A" w14:paraId="36AA088C" w14:textId="77777777">
      <w:pPr>
        <w:pStyle w:val="sccoversheetunderline"/>
      </w:pPr>
      <w:r w:rsidRPr="00B07BF4">
        <w:t>Indicates New Matter</w:t>
      </w:r>
    </w:p>
    <w:p w:rsidRPr="00B07BF4" w:rsidR="00980F3A" w:rsidP="00980F3A" w:rsidRDefault="00980F3A" w14:paraId="3416B2E2" w14:textId="77777777">
      <w:pPr>
        <w:pStyle w:val="sccoversheetemptyline"/>
      </w:pPr>
    </w:p>
    <w:sdt>
      <w:sdtPr>
        <w:alias w:val="status"/>
        <w:tag w:val="status"/>
        <w:id w:val="854397200"/>
        <w:placeholder>
          <w:docPart w:val="95035435BB274D318F48505F4A99AF63"/>
        </w:placeholder>
      </w:sdtPr>
      <w:sdtContent>
        <w:p w:rsidRPr="00B07BF4" w:rsidR="00980F3A" w:rsidP="00980F3A" w:rsidRDefault="00980F3A" w14:paraId="65D961A4" w14:textId="0049350F">
          <w:pPr>
            <w:pStyle w:val="sccoversheetstatus"/>
          </w:pPr>
          <w:r>
            <w:t>Committee Report</w:t>
          </w:r>
        </w:p>
      </w:sdtContent>
    </w:sdt>
    <w:sdt>
      <w:sdtPr>
        <w:alias w:val="printed"/>
        <w:tag w:val="printed"/>
        <w:id w:val="-1779714481"/>
        <w:placeholder>
          <w:docPart w:val="95035435BB274D318F48505F4A99AF63"/>
        </w:placeholder>
        <w:text/>
      </w:sdtPr>
      <w:sdtContent>
        <w:p w:rsidR="00980F3A" w:rsidP="00980F3A" w:rsidRDefault="0054340C" w14:paraId="5F83ACBD" w14:textId="06F1DAA6">
          <w:pPr>
            <w:pStyle w:val="sccoversheetinfo"/>
          </w:pPr>
          <w:r>
            <w:t>March 27, 2024</w:t>
          </w:r>
        </w:p>
      </w:sdtContent>
    </w:sdt>
    <w:p w:rsidRPr="00B07BF4" w:rsidR="0054340C" w:rsidP="00980F3A" w:rsidRDefault="0054340C" w14:paraId="262F0126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95035435BB274D318F48505F4A99AF63"/>
        </w:placeholder>
        <w:text/>
      </w:sdtPr>
      <w:sdtContent>
        <w:p w:rsidRPr="00B07BF4" w:rsidR="00980F3A" w:rsidP="00980F3A" w:rsidRDefault="00980F3A" w14:paraId="5986B888" w14:textId="2C7E905C">
          <w:pPr>
            <w:pStyle w:val="sccoversheetbillno"/>
          </w:pPr>
          <w:r>
            <w:t>H. 4681</w:t>
          </w:r>
        </w:p>
      </w:sdtContent>
    </w:sdt>
    <w:p w:rsidR="0054340C" w:rsidP="00980F3A" w:rsidRDefault="0054340C" w14:paraId="3F08932F" w14:textId="77777777">
      <w:pPr>
        <w:pStyle w:val="sccoversheetsponsor6"/>
        <w:jc w:val="center"/>
      </w:pPr>
    </w:p>
    <w:p w:rsidRPr="00B07BF4" w:rsidR="00980F3A" w:rsidP="00980F3A" w:rsidRDefault="00980F3A" w14:paraId="20622C80" w14:textId="33B8F0D7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95035435BB274D318F48505F4A99AF63"/>
          </w:placeholder>
          <w:text/>
        </w:sdtPr>
        <w:sdtContent>
          <w:r>
            <w:t>Reps</w:t>
          </w:r>
          <w:r w:rsidR="0054340C">
            <w:t>.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95035435BB274D318F48505F4A99AF63"/>
          </w:placeholder>
          <w:text/>
        </w:sdtPr>
        <w:sdtContent>
          <w:r>
            <w:t>M. M. Smith, Henegan, Chapman and Hartnett</w:t>
          </w:r>
        </w:sdtContent>
      </w:sdt>
      <w:r w:rsidRPr="00B07BF4">
        <w:t xml:space="preserve"> </w:t>
      </w:r>
    </w:p>
    <w:p w:rsidRPr="00B07BF4" w:rsidR="00980F3A" w:rsidP="00980F3A" w:rsidRDefault="00980F3A" w14:paraId="7151DDF9" w14:textId="77777777">
      <w:pPr>
        <w:pStyle w:val="sccoversheetsponsor6"/>
      </w:pPr>
    </w:p>
    <w:p w:rsidRPr="00B07BF4" w:rsidR="00980F3A" w:rsidP="00980F3A" w:rsidRDefault="00980F3A" w14:paraId="6CBD917D" w14:textId="469C4E49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95035435BB274D318F48505F4A99AF63"/>
          </w:placeholder>
          <w:text/>
        </w:sdtPr>
        <w:sdtContent>
          <w:r>
            <w:t>S</w:t>
          </w:r>
        </w:sdtContent>
      </w:sdt>
      <w:r w:rsidRPr="00B07BF4">
        <w:t xml:space="preserve">. Printed </w:t>
      </w:r>
      <w:sdt>
        <w:sdtPr>
          <w:alias w:val="printed"/>
          <w:tag w:val="printed"/>
          <w:id w:val="-774643221"/>
          <w:placeholder>
            <w:docPart w:val="95035435BB274D318F48505F4A99AF63"/>
          </w:placeholder>
          <w:text/>
        </w:sdtPr>
        <w:sdtContent>
          <w:r>
            <w:t>03/27/24</w:t>
          </w:r>
        </w:sdtContent>
      </w:sdt>
      <w:r w:rsidRPr="00B07BF4">
        <w:t>--</w:t>
      </w:r>
      <w:sdt>
        <w:sdtPr>
          <w:alias w:val="residingchamber"/>
          <w:tag w:val="residingchamber"/>
          <w:id w:val="1651789982"/>
          <w:placeholder>
            <w:docPart w:val="95035435BB274D318F48505F4A99AF63"/>
          </w:placeholder>
          <w:text/>
        </w:sdtPr>
        <w:sdtContent>
          <w:r>
            <w:t>H</w:t>
          </w:r>
        </w:sdtContent>
      </w:sdt>
      <w:r w:rsidRPr="00B07BF4">
        <w:t>.</w:t>
      </w:r>
    </w:p>
    <w:p w:rsidRPr="00B07BF4" w:rsidR="00980F3A" w:rsidP="00980F3A" w:rsidRDefault="00980F3A" w14:paraId="3F836850" w14:textId="79482FB5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95035435BB274D318F48505F4A99AF63"/>
          </w:placeholder>
          <w:text/>
        </w:sdtPr>
        <w:sdtContent>
          <w:r>
            <w:t>January 09, 2024</w:t>
          </w:r>
        </w:sdtContent>
      </w:sdt>
    </w:p>
    <w:p w:rsidRPr="00B07BF4" w:rsidR="00980F3A" w:rsidP="00980F3A" w:rsidRDefault="00980F3A" w14:paraId="2F45A14D" w14:textId="77777777">
      <w:pPr>
        <w:pStyle w:val="sccoversheetemptyline"/>
      </w:pPr>
    </w:p>
    <w:p w:rsidRPr="00B07BF4" w:rsidR="00980F3A" w:rsidP="00980F3A" w:rsidRDefault="00980F3A" w14:paraId="1D49D174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980F3A" w:rsidP="00980F3A" w:rsidRDefault="00980F3A" w14:paraId="33F517BF" w14:textId="77777777">
      <w:pPr>
        <w:pStyle w:val="sccoversheetemptyline"/>
        <w:jc w:val="center"/>
        <w:rPr>
          <w:u w:val="single"/>
        </w:rPr>
      </w:pPr>
    </w:p>
    <w:p w:rsidRPr="00B07BF4" w:rsidR="00980F3A" w:rsidP="00980F3A" w:rsidRDefault="00980F3A" w14:paraId="5C9CD499" w14:textId="11CCBC1D">
      <w:pPr>
        <w:pStyle w:val="sccoversheetcommitteereportheader"/>
      </w:pPr>
      <w:r w:rsidRPr="00B07BF4">
        <w:t xml:space="preserve">The committee on </w:t>
      </w:r>
      <w:sdt>
        <w:sdtPr>
          <w:alias w:val="committeename"/>
          <w:tag w:val="committeename"/>
          <w:id w:val="-1151050561"/>
          <w:placeholder>
            <w:docPart w:val="95035435BB274D318F48505F4A99AF63"/>
          </w:placeholder>
          <w:text/>
        </w:sdtPr>
        <w:sdtContent>
          <w:r>
            <w:t>House Medical, Military, Public and Municipal Affairs</w:t>
          </w:r>
        </w:sdtContent>
      </w:sdt>
    </w:p>
    <w:p w:rsidRPr="00B07BF4" w:rsidR="00980F3A" w:rsidP="00980F3A" w:rsidRDefault="00980F3A" w14:paraId="0794E619" w14:textId="029CD8C5">
      <w:pPr>
        <w:pStyle w:val="sccommitteereporttitle"/>
      </w:pPr>
      <w:r w:rsidRPr="00B07BF4">
        <w:t>To who</w:t>
      </w:r>
      <w:r w:rsidR="0054340C">
        <w:t>m</w:t>
      </w:r>
      <w:r w:rsidRPr="00B07BF4">
        <w:t xml:space="preserve"> was referred a </w:t>
      </w:r>
      <w:sdt>
        <w:sdtPr>
          <w:alias w:val="doctype"/>
          <w:tag w:val="doctype"/>
          <w:id w:val="-95182141"/>
          <w:placeholder>
            <w:docPart w:val="95035435BB274D318F48505F4A99AF63"/>
          </w:placeholder>
          <w:text/>
        </w:sdtPr>
        <w:sdtContent>
          <w:r>
            <w:t>Bill</w:t>
          </w:r>
        </w:sdtContent>
      </w:sdt>
      <w:r w:rsidRPr="00B07BF4">
        <w:t xml:space="preserve"> (</w:t>
      </w:r>
      <w:sdt>
        <w:sdtPr>
          <w:alias w:val="billnumber"/>
          <w:tag w:val="billnumber"/>
          <w:id w:val="249784876"/>
          <w:placeholder>
            <w:docPart w:val="95035435BB274D318F48505F4A99AF63"/>
          </w:placeholder>
          <w:text/>
        </w:sdtPr>
        <w:sdtContent>
          <w:r>
            <w:t>H. 4681</w:t>
          </w:r>
        </w:sdtContent>
      </w:sdt>
      <w:r w:rsidRPr="00B07BF4">
        <w:t xml:space="preserve">) </w:t>
      </w:r>
      <w:sdt>
        <w:sdtPr>
          <w:alias w:val="billtitle"/>
          <w:tag w:val="billtitle"/>
          <w:id w:val="660268815"/>
          <w:placeholder>
            <w:docPart w:val="95035435BB274D318F48505F4A99AF63"/>
          </w:placeholder>
          <w:text/>
        </w:sdtPr>
        <w:sdtContent>
          <w:r>
            <w:t xml:space="preserve">to amend the South Carolina Code of Laws by amending Section 23-1-230, relating to the </w:t>
          </w:r>
          <w:r w:rsidR="0054340C">
            <w:t>First Responders Advisory Committee</w:t>
          </w:r>
          <w:r>
            <w:t>, so as to increase the number of committee</w:t>
          </w:r>
        </w:sdtContent>
      </w:sdt>
      <w:r w:rsidRPr="00B07BF4">
        <w:t>, etc., respectfully</w:t>
      </w:r>
    </w:p>
    <w:p w:rsidRPr="00B07BF4" w:rsidR="00980F3A" w:rsidP="00980F3A" w:rsidRDefault="00980F3A" w14:paraId="764C11DD" w14:textId="77777777">
      <w:pPr>
        <w:pStyle w:val="sccoversheetcommitteereportheader"/>
      </w:pPr>
      <w:r w:rsidRPr="00B07BF4">
        <w:t>Report:</w:t>
      </w:r>
    </w:p>
    <w:sdt>
      <w:sdtPr>
        <w:alias w:val="committeetitle"/>
        <w:tag w:val="committeetitle"/>
        <w:id w:val="1407110167"/>
        <w:placeholder>
          <w:docPart w:val="95035435BB274D318F48505F4A99AF63"/>
        </w:placeholder>
        <w:text/>
      </w:sdtPr>
      <w:sdtContent>
        <w:p w:rsidRPr="00B07BF4" w:rsidR="00980F3A" w:rsidP="00980F3A" w:rsidRDefault="00980F3A" w14:paraId="5F5641BF" w14:textId="4A347E98">
          <w:pPr>
            <w:pStyle w:val="sccommitteereporttitle"/>
          </w:pPr>
          <w:r>
            <w:t>That they have duly and carefully considered the same, and recommend that the same do pass:</w:t>
          </w:r>
        </w:p>
      </w:sdtContent>
    </w:sdt>
    <w:p w:rsidRPr="00B07BF4" w:rsidR="00980F3A" w:rsidP="00980F3A" w:rsidRDefault="00980F3A" w14:paraId="0B251CF9" w14:textId="77777777">
      <w:pPr>
        <w:pStyle w:val="sccoversheetcommitteereportemplyline"/>
      </w:pPr>
    </w:p>
    <w:p w:rsidRPr="00B07BF4" w:rsidR="00980F3A" w:rsidP="00980F3A" w:rsidRDefault="00980F3A" w14:paraId="39E62CFC" w14:textId="32E82C5C">
      <w:pPr>
        <w:pStyle w:val="sccoversheetcommitteereportchairperson"/>
      </w:pPr>
      <w:sdt>
        <w:sdtPr>
          <w:alias w:val="chairperson"/>
          <w:tag w:val="chairperson"/>
          <w:id w:val="-1033958730"/>
          <w:placeholder>
            <w:docPart w:val="95035435BB274D318F48505F4A99AF63"/>
          </w:placeholder>
          <w:text/>
        </w:sdtPr>
        <w:sdtContent>
          <w:r>
            <w:t>S.H. DAVIS</w:t>
          </w:r>
        </w:sdtContent>
      </w:sdt>
      <w:r w:rsidRPr="00B07BF4">
        <w:t xml:space="preserve"> for Committee.</w:t>
      </w:r>
    </w:p>
    <w:p w:rsidRPr="00B07BF4" w:rsidR="00980F3A" w:rsidP="00980F3A" w:rsidRDefault="00980F3A" w14:paraId="4E588169" w14:textId="77777777">
      <w:pPr>
        <w:pStyle w:val="sccoversheetcommitteereportemplyline"/>
      </w:pPr>
    </w:p>
    <w:p w:rsidRPr="00B07BF4" w:rsidR="00980F3A" w:rsidP="00980F3A" w:rsidRDefault="00980F3A" w14:paraId="688E31E2" w14:textId="77777777">
      <w:pPr>
        <w:pStyle w:val="sccoversheetemptyline"/>
        <w:jc w:val="center"/>
      </w:pPr>
      <w:r w:rsidRPr="00B07BF4">
        <w:t>________</w:t>
      </w:r>
    </w:p>
    <w:p w:rsidRPr="00B07BF4" w:rsidR="00980F3A" w:rsidP="00980F3A" w:rsidRDefault="00980F3A" w14:paraId="321C9BA5" w14:textId="77777777">
      <w:pPr>
        <w:rPr>
          <w:rFonts w:ascii="Times New Roman" w:hAnsi="Times New Roman"/>
        </w:rPr>
      </w:pPr>
      <w:r w:rsidRPr="00B07BF4">
        <w:br w:type="page"/>
      </w:r>
    </w:p>
    <w:p w:rsidRPr="00BB0725" w:rsidR="00A73EFA" w:rsidP="00DF457E" w:rsidRDefault="00A73EFA" w14:paraId="7B72410E" w14:textId="5F488FF6">
      <w:pPr>
        <w:pStyle w:val="scemptylineheader"/>
      </w:pPr>
    </w:p>
    <w:p w:rsidRPr="00BB0725" w:rsidR="00A73EFA" w:rsidP="00DF457E" w:rsidRDefault="00A73EFA" w14:paraId="6AD935C9" w14:textId="7DC7B179">
      <w:pPr>
        <w:pStyle w:val="scemptylineheader"/>
      </w:pPr>
    </w:p>
    <w:p w:rsidRPr="00DF3B44" w:rsidR="00A73EFA" w:rsidP="00DF457E" w:rsidRDefault="00A73EFA" w14:paraId="51A98227" w14:textId="70F05861">
      <w:pPr>
        <w:pStyle w:val="scemptylineheader"/>
      </w:pPr>
    </w:p>
    <w:p w:rsidRPr="00DF3B44" w:rsidR="00A73EFA" w:rsidP="00DF457E" w:rsidRDefault="00A73EFA" w14:paraId="3858851A" w14:textId="4F7B70F5">
      <w:pPr>
        <w:pStyle w:val="scemptylineheader"/>
      </w:pPr>
    </w:p>
    <w:p w:rsidRPr="00DF3B44" w:rsidR="00A73EFA" w:rsidP="00DF457E" w:rsidRDefault="00A73EFA" w14:paraId="4E3DDE20" w14:textId="4DA93A40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="00980F3A" w:rsidP="00446987" w:rsidRDefault="00980F3A" w14:paraId="013181C5" w14:textId="77777777">
      <w:pPr>
        <w:pStyle w:val="scemptylineheader"/>
      </w:pPr>
    </w:p>
    <w:p w:rsidRPr="00DF3B44" w:rsidR="008E61A1" w:rsidP="00446987" w:rsidRDefault="008E61A1" w14:paraId="3B5B27A6" w14:textId="4BF14003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182115" w14:paraId="40FEFADA" w14:textId="79996EC5">
          <w:pPr>
            <w:pStyle w:val="scbilltitle"/>
            <w:tabs>
              <w:tab w:val="left" w:pos="2104"/>
            </w:tabs>
          </w:pPr>
          <w:r>
            <w:t xml:space="preserve">TO AMEND THE SOUTH CAROLINA CODE OF LAWS BY AMENDING SECTION 23-1-230, RELATING TO </w:t>
          </w:r>
          <w:r w:rsidR="00A839E0">
            <w:t xml:space="preserve">the </w:t>
          </w:r>
          <w:r>
            <w:t>FIRST RESPONDERS ADVISORY COMMITTEE</w:t>
          </w:r>
          <w:r w:rsidR="00A839E0">
            <w:t xml:space="preserve">, </w:t>
          </w:r>
          <w:r>
            <w:t>SO AS TO INCREASE THE NUMBER OF COMMITTE</w:t>
          </w:r>
          <w:r w:rsidR="00A839E0">
            <w:t>e</w:t>
          </w:r>
          <w:r>
            <w:t xml:space="preserve"> MEM</w:t>
          </w:r>
          <w:r w:rsidR="00A839E0">
            <w:t>b</w:t>
          </w:r>
          <w:r>
            <w:t>E</w:t>
          </w:r>
          <w:r w:rsidR="00A839E0">
            <w:t>r</w:t>
          </w:r>
          <w:r>
            <w:t>S FROM NINE TO TEN BY AD</w:t>
          </w:r>
          <w:r w:rsidR="00A839E0">
            <w:t>d</w:t>
          </w:r>
          <w:r>
            <w:t xml:space="preserve">ING A </w:t>
          </w:r>
          <w:r w:rsidR="00A839E0">
            <w:t>person</w:t>
          </w:r>
          <w:r>
            <w:t xml:space="preserve"> WHO REPRESENTS THE SOUTH CAROLINA CORONERS</w:t>
          </w:r>
          <w:r w:rsidR="0054339D">
            <w:t>’</w:t>
          </w:r>
          <w:r>
            <w:t xml:space="preserve"> ASSOCIATION</w:t>
          </w:r>
          <w:r w:rsidR="00A839E0">
            <w:t xml:space="preserve"> as a member</w:t>
          </w:r>
          <w:r>
            <w:t>.</w:t>
          </w:r>
        </w:p>
      </w:sdtContent>
    </w:sdt>
    <w:bookmarkStart w:name="at_ce20f69d6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122fc9897" w:id="1"/>
      <w:r w:rsidRPr="0094541D">
        <w:t>B</w:t>
      </w:r>
      <w:bookmarkEnd w:id="1"/>
      <w:r w:rsidRPr="0094541D">
        <w:t>e it enacted by the General Assembly of the State of South Carolina:</w:t>
      </w:r>
    </w:p>
    <w:p w:rsidR="004064CB" w:rsidP="004064CB" w:rsidRDefault="004064CB" w14:paraId="002C0D5F" w14:textId="77777777">
      <w:pPr>
        <w:pStyle w:val="scemptyline"/>
      </w:pPr>
    </w:p>
    <w:p w:rsidR="004064CB" w:rsidP="004064CB" w:rsidRDefault="004064CB" w14:paraId="10063754" w14:textId="77777777">
      <w:pPr>
        <w:pStyle w:val="scdirectionallanguage"/>
      </w:pPr>
      <w:bookmarkStart w:name="bs_num_1_09a038c08" w:id="2"/>
      <w:r>
        <w:t>S</w:t>
      </w:r>
      <w:bookmarkEnd w:id="2"/>
      <w:r>
        <w:t>ECTION 1.</w:t>
      </w:r>
      <w:r>
        <w:tab/>
      </w:r>
      <w:bookmarkStart w:name="dl_4c2561eb8" w:id="3"/>
      <w:r>
        <w:t>S</w:t>
      </w:r>
      <w:bookmarkEnd w:id="3"/>
      <w:r>
        <w:t>ection 23-1-230(A) of the S.C. Code is amended to read:</w:t>
      </w:r>
    </w:p>
    <w:p w:rsidR="004064CB" w:rsidP="004064CB" w:rsidRDefault="004064CB" w14:paraId="685B79F4" w14:textId="77777777">
      <w:pPr>
        <w:pStyle w:val="scemptyline"/>
      </w:pPr>
    </w:p>
    <w:p w:rsidR="004064CB" w:rsidP="004064CB" w:rsidRDefault="004064CB" w14:paraId="12CA4E47" w14:textId="77777777">
      <w:pPr>
        <w:pStyle w:val="sccodifiedsection"/>
      </w:pPr>
      <w:bookmarkStart w:name="cs_T23C1N230_e0ba1b3f5" w:id="4"/>
      <w:r>
        <w:tab/>
      </w:r>
      <w:bookmarkStart w:name="ss_T23C1N230SA_lv1_c07a3e299" w:id="5"/>
      <w:bookmarkEnd w:id="4"/>
      <w:r>
        <w:t>(</w:t>
      </w:r>
      <w:bookmarkEnd w:id="5"/>
      <w:r>
        <w:t>A) There is hereby created the First Responders Advisory Committee which shall consist of:</w:t>
      </w:r>
    </w:p>
    <w:p w:rsidR="004064CB" w:rsidP="004064CB" w:rsidRDefault="004064CB" w14:paraId="3AA9420E" w14:textId="77777777">
      <w:pPr>
        <w:pStyle w:val="sccodifiedsection"/>
      </w:pPr>
      <w:r>
        <w:tab/>
      </w:r>
      <w:r>
        <w:tab/>
      </w:r>
      <w:bookmarkStart w:name="ss_T23C1N230S1_lv2_f4899de26" w:id="6"/>
      <w:r>
        <w:t>(</w:t>
      </w:r>
      <w:bookmarkEnd w:id="6"/>
      <w:r>
        <w:t>1) the following eleven members, or their designees:</w:t>
      </w:r>
    </w:p>
    <w:p w:rsidR="004064CB" w:rsidP="004064CB" w:rsidRDefault="004064CB" w14:paraId="6846277E" w14:textId="5C37AA3C">
      <w:pPr>
        <w:pStyle w:val="sccodifiedsection"/>
      </w:pPr>
      <w:r>
        <w:tab/>
      </w:r>
      <w:r>
        <w:tab/>
      </w:r>
      <w:r>
        <w:tab/>
      </w:r>
      <w:bookmarkStart w:name="ss_T23C1N230Sa_lv3_ad56a8d8e" w:id="7"/>
      <w:r>
        <w:t>(</w:t>
      </w:r>
      <w:bookmarkEnd w:id="7"/>
      <w:r>
        <w:t>a) the Chairman of the Governor</w:t>
      </w:r>
      <w:r w:rsidR="00135B9D">
        <w:t>’</w:t>
      </w:r>
      <w:r>
        <w:t>s Security Council;</w:t>
      </w:r>
    </w:p>
    <w:p w:rsidR="004064CB" w:rsidP="004064CB" w:rsidRDefault="004064CB" w14:paraId="74406229" w14:textId="77777777">
      <w:pPr>
        <w:pStyle w:val="sccodifiedsection"/>
      </w:pPr>
      <w:r>
        <w:tab/>
      </w:r>
      <w:r>
        <w:tab/>
      </w:r>
      <w:r>
        <w:tab/>
      </w:r>
      <w:bookmarkStart w:name="ss_T23C1N230Sb_lv3_8b25d18ae" w:id="8"/>
      <w:r>
        <w:t>(</w:t>
      </w:r>
      <w:bookmarkEnd w:id="8"/>
      <w:r>
        <w:t>b) the Director of the State Law Enforcement Division;</w:t>
      </w:r>
    </w:p>
    <w:p w:rsidR="004064CB" w:rsidP="004064CB" w:rsidRDefault="004064CB" w14:paraId="35BA7035" w14:textId="77777777">
      <w:pPr>
        <w:pStyle w:val="sccodifiedsection"/>
      </w:pPr>
      <w:r>
        <w:tab/>
      </w:r>
      <w:r>
        <w:tab/>
      </w:r>
      <w:r>
        <w:tab/>
      </w:r>
      <w:bookmarkStart w:name="ss_T23C1N230Sc_lv3_ad14a7b85" w:id="9"/>
      <w:r>
        <w:t>(</w:t>
      </w:r>
      <w:bookmarkEnd w:id="9"/>
      <w:r>
        <w:t>c) the Director of the Department of Public Safety;</w:t>
      </w:r>
    </w:p>
    <w:p w:rsidR="004064CB" w:rsidP="004064CB" w:rsidRDefault="004064CB" w14:paraId="6CC0AEA7" w14:textId="77777777">
      <w:pPr>
        <w:pStyle w:val="sccodifiedsection"/>
      </w:pPr>
      <w:r>
        <w:tab/>
      </w:r>
      <w:r>
        <w:tab/>
      </w:r>
      <w:r>
        <w:tab/>
      </w:r>
      <w:bookmarkStart w:name="ss_T23C1N230Sd_lv3_f0eb54fe2" w:id="10"/>
      <w:r>
        <w:t>(</w:t>
      </w:r>
      <w:bookmarkEnd w:id="10"/>
      <w:r>
        <w:t>d) the Adjutant General;</w:t>
      </w:r>
    </w:p>
    <w:p w:rsidR="004064CB" w:rsidP="004064CB" w:rsidRDefault="004064CB" w14:paraId="130B63E7" w14:textId="77777777">
      <w:pPr>
        <w:pStyle w:val="sccodifiedsection"/>
      </w:pPr>
      <w:r>
        <w:tab/>
      </w:r>
      <w:r>
        <w:tab/>
      </w:r>
      <w:r>
        <w:tab/>
      </w:r>
      <w:bookmarkStart w:name="ss_T23C1N230Se_lv3_7ead5bf3f" w:id="11"/>
      <w:r>
        <w:t>(</w:t>
      </w:r>
      <w:bookmarkEnd w:id="11"/>
      <w:r>
        <w:t>e) the Director of the Emergency Management Division;</w:t>
      </w:r>
    </w:p>
    <w:p w:rsidR="004064CB" w:rsidP="004064CB" w:rsidRDefault="004064CB" w14:paraId="3A6E3B75" w14:textId="77777777">
      <w:pPr>
        <w:pStyle w:val="sccodifiedsection"/>
      </w:pPr>
      <w:r>
        <w:tab/>
      </w:r>
      <w:r>
        <w:tab/>
      </w:r>
      <w:r>
        <w:tab/>
      </w:r>
      <w:bookmarkStart w:name="ss_T23C1N230Sf_lv3_2ed751125" w:id="12"/>
      <w:r>
        <w:t>(</w:t>
      </w:r>
      <w:bookmarkEnd w:id="12"/>
      <w:r>
        <w:t>f) the Director of the Emergency Medical Services Division of the Department of Health and Environmental Control;</w:t>
      </w:r>
    </w:p>
    <w:p w:rsidR="004064CB" w:rsidP="004064CB" w:rsidRDefault="004064CB" w14:paraId="4026BEFE" w14:textId="77777777">
      <w:pPr>
        <w:pStyle w:val="sccodifiedsection"/>
      </w:pPr>
      <w:r>
        <w:tab/>
      </w:r>
      <w:r>
        <w:tab/>
      </w:r>
      <w:r>
        <w:tab/>
      </w:r>
      <w:bookmarkStart w:name="ss_T23C1N230Sg_lv3_39c3f33ba" w:id="13"/>
      <w:r>
        <w:t>(</w:t>
      </w:r>
      <w:bookmarkEnd w:id="13"/>
      <w:r>
        <w:t>g) the State Fire Marshal;</w:t>
      </w:r>
    </w:p>
    <w:p w:rsidR="004064CB" w:rsidP="004064CB" w:rsidRDefault="004064CB" w14:paraId="45EEFADB" w14:textId="77777777">
      <w:pPr>
        <w:pStyle w:val="sccodifiedsection"/>
      </w:pPr>
      <w:r>
        <w:tab/>
      </w:r>
      <w:r>
        <w:tab/>
      </w:r>
      <w:r>
        <w:tab/>
      </w:r>
      <w:bookmarkStart w:name="ss_T23C1N230Sh_lv3_2113da4ee" w:id="14"/>
      <w:r>
        <w:t>(</w:t>
      </w:r>
      <w:bookmarkEnd w:id="14"/>
      <w:r>
        <w:t>h) the President Pro Tempore of the Senate;</w:t>
      </w:r>
    </w:p>
    <w:p w:rsidR="004064CB" w:rsidP="004064CB" w:rsidRDefault="004064CB" w14:paraId="1C8F0328" w14:textId="0AA43DF5">
      <w:pPr>
        <w:pStyle w:val="sccodifiedsection"/>
      </w:pPr>
      <w:r>
        <w:tab/>
      </w:r>
      <w:r>
        <w:tab/>
      </w:r>
      <w:r>
        <w:tab/>
      </w:r>
      <w:bookmarkStart w:name="ss_T23C1N230Si_lv3_0b150768b" w:id="15"/>
      <w:r>
        <w:t>(</w:t>
      </w:r>
      <w:bookmarkEnd w:id="15"/>
      <w:r>
        <w:t>i) the Speaker of the House of Representatives;</w:t>
      </w:r>
    </w:p>
    <w:p w:rsidR="004064CB" w:rsidP="004064CB" w:rsidRDefault="004064CB" w14:paraId="764E1D30" w14:textId="364D4913">
      <w:pPr>
        <w:pStyle w:val="sccodifiedsection"/>
      </w:pPr>
      <w:r>
        <w:tab/>
      </w:r>
      <w:r>
        <w:tab/>
      </w:r>
      <w:r>
        <w:tab/>
      </w:r>
      <w:bookmarkStart w:name="ss_T23C1N230Sj_lv3_405199da2" w:id="16"/>
      <w:r>
        <w:t>(</w:t>
      </w:r>
      <w:bookmarkEnd w:id="16"/>
      <w:r>
        <w:t>j) the State Chief Information Officer; and</w:t>
      </w:r>
    </w:p>
    <w:p w:rsidRPr="008D1C25" w:rsidR="004064CB" w:rsidP="004064CB" w:rsidRDefault="004064CB" w14:paraId="2187C273" w14:textId="59CE5E5B">
      <w:pPr>
        <w:pStyle w:val="sccodifiedsection"/>
      </w:pPr>
      <w:r>
        <w:tab/>
      </w:r>
      <w:r>
        <w:tab/>
      </w:r>
      <w:r>
        <w:tab/>
      </w:r>
      <w:bookmarkStart w:name="ss_T23C1N230Sk_lv3_1d0cfd61a" w:id="17"/>
      <w:r>
        <w:t>(</w:t>
      </w:r>
      <w:bookmarkEnd w:id="17"/>
      <w:r>
        <w:t xml:space="preserve">k) the Chairman of the Commercial Mobile Radio Services Emergency Telephone Services Advisory Committee; </w:t>
      </w:r>
      <w:r w:rsidRPr="008D1C25">
        <w:t>and</w:t>
      </w:r>
      <w:r w:rsidR="008D1C25">
        <w:rPr>
          <w:rStyle w:val="scinsert"/>
        </w:rPr>
        <w:t>.</w:t>
      </w:r>
    </w:p>
    <w:p w:rsidR="004064CB" w:rsidP="004064CB" w:rsidRDefault="004064CB" w14:paraId="349A7942" w14:textId="271DA51A">
      <w:pPr>
        <w:pStyle w:val="sccodifiedsection"/>
      </w:pPr>
      <w:r w:rsidRPr="008D1C25">
        <w:tab/>
      </w:r>
      <w:r w:rsidRPr="008D1C25">
        <w:tab/>
      </w:r>
      <w:bookmarkStart w:name="ss_T23C1N230S2_lv2_2555ff619" w:id="18"/>
      <w:r w:rsidRPr="008D1C25">
        <w:t>(</w:t>
      </w:r>
      <w:bookmarkEnd w:id="18"/>
      <w:r w:rsidRPr="008D1C25">
        <w:t>2) the following</w:t>
      </w:r>
      <w:r w:rsidRPr="008D1C25">
        <w:rPr>
          <w:rStyle w:val="scstrike"/>
        </w:rPr>
        <w:t xml:space="preserve"> nine</w:t>
      </w:r>
      <w:r w:rsidR="008D1C25">
        <w:rPr>
          <w:rStyle w:val="scinsert"/>
        </w:rPr>
        <w:t xml:space="preserve"> ten</w:t>
      </w:r>
      <w:r>
        <w:t xml:space="preserve"> members who represent the following associations:</w:t>
      </w:r>
    </w:p>
    <w:p w:rsidR="004064CB" w:rsidP="004064CB" w:rsidRDefault="004064CB" w14:paraId="6F746C1E" w14:textId="675DC42E">
      <w:pPr>
        <w:pStyle w:val="sccodifiedsection"/>
      </w:pPr>
      <w:r>
        <w:tab/>
      </w:r>
      <w:r>
        <w:tab/>
      </w:r>
      <w:r>
        <w:tab/>
      </w:r>
      <w:bookmarkStart w:name="ss_T23C1N230Sa_lv3_2e58a6c6c" w:id="19"/>
      <w:r>
        <w:t>(</w:t>
      </w:r>
      <w:bookmarkEnd w:id="19"/>
      <w:r>
        <w:t>a) the South Carolina Sheriffs</w:t>
      </w:r>
      <w:r w:rsidR="00135B9D">
        <w:t>’</w:t>
      </w:r>
      <w:r>
        <w:t xml:space="preserve"> Association;</w:t>
      </w:r>
    </w:p>
    <w:p w:rsidR="004064CB" w:rsidP="004064CB" w:rsidRDefault="004064CB" w14:paraId="0F9F11E8" w14:textId="77777777">
      <w:pPr>
        <w:pStyle w:val="sccodifiedsection"/>
      </w:pPr>
      <w:r>
        <w:tab/>
      </w:r>
      <w:r>
        <w:tab/>
      </w:r>
      <w:r>
        <w:tab/>
      </w:r>
      <w:bookmarkStart w:name="ss_T23C1N230Sb_lv3_924e0886d" w:id="20"/>
      <w:r>
        <w:t>(</w:t>
      </w:r>
      <w:bookmarkEnd w:id="20"/>
      <w:r>
        <w:t>b) the South Carolina Police Chiefs Association;</w:t>
      </w:r>
    </w:p>
    <w:p w:rsidR="004064CB" w:rsidP="004064CB" w:rsidRDefault="004064CB" w14:paraId="6C43B876" w14:textId="77777777">
      <w:pPr>
        <w:pStyle w:val="sccodifiedsection"/>
      </w:pPr>
      <w:r>
        <w:tab/>
      </w:r>
      <w:r>
        <w:tab/>
      </w:r>
      <w:r>
        <w:tab/>
      </w:r>
      <w:bookmarkStart w:name="ss_T23C1N230Sc_lv3_fe1c26b48" w:id="21"/>
      <w:r>
        <w:t>(</w:t>
      </w:r>
      <w:bookmarkEnd w:id="21"/>
      <w:r>
        <w:t>c) the South Carolina Chapter of the National Emergency Number Association;</w:t>
      </w:r>
    </w:p>
    <w:p w:rsidR="004064CB" w:rsidP="004064CB" w:rsidRDefault="004064CB" w14:paraId="494CC537" w14:textId="77777777">
      <w:pPr>
        <w:pStyle w:val="sccodifiedsection"/>
      </w:pPr>
      <w:r>
        <w:tab/>
      </w:r>
      <w:r>
        <w:tab/>
      </w:r>
      <w:r>
        <w:tab/>
      </w:r>
      <w:bookmarkStart w:name="ss_T23C1N230Sd_lv3_2f9c86a0a" w:id="22"/>
      <w:r>
        <w:t>(</w:t>
      </w:r>
      <w:bookmarkEnd w:id="22"/>
      <w:r>
        <w:t>d) the Association of Public Communications Officials;</w:t>
      </w:r>
    </w:p>
    <w:p w:rsidR="004064CB" w:rsidP="004064CB" w:rsidRDefault="004064CB" w14:paraId="4BE2B056" w14:textId="77777777">
      <w:pPr>
        <w:pStyle w:val="sccodifiedsection"/>
      </w:pPr>
      <w:r>
        <w:tab/>
      </w:r>
      <w:r>
        <w:tab/>
      </w:r>
      <w:r>
        <w:tab/>
      </w:r>
      <w:bookmarkStart w:name="ss_T23C1N230Se_lv3_286f7ca98" w:id="23"/>
      <w:r>
        <w:t>(</w:t>
      </w:r>
      <w:bookmarkEnd w:id="23"/>
      <w:r>
        <w:t>e) the South Carolina Emergency Medical Services Association;</w:t>
      </w:r>
    </w:p>
    <w:p w:rsidR="004064CB" w:rsidP="004064CB" w:rsidRDefault="004064CB" w14:paraId="06BA0C6D" w14:textId="77777777">
      <w:pPr>
        <w:pStyle w:val="sccodifiedsection"/>
      </w:pPr>
      <w:r>
        <w:lastRenderedPageBreak/>
        <w:tab/>
      </w:r>
      <w:r>
        <w:tab/>
      </w:r>
      <w:r>
        <w:tab/>
      </w:r>
      <w:bookmarkStart w:name="ss_T23C1N230Sf_lv3_dac6c065a" w:id="24"/>
      <w:r>
        <w:t>(</w:t>
      </w:r>
      <w:bookmarkEnd w:id="24"/>
      <w:r>
        <w:t>f) the Emergency Management Association;</w:t>
      </w:r>
    </w:p>
    <w:p w:rsidR="004064CB" w:rsidP="004064CB" w:rsidRDefault="004064CB" w14:paraId="59886B18" w14:textId="2AA442CF">
      <w:pPr>
        <w:pStyle w:val="sccodifiedsection"/>
      </w:pPr>
      <w:r>
        <w:tab/>
      </w:r>
      <w:r>
        <w:tab/>
      </w:r>
      <w:r>
        <w:tab/>
      </w:r>
      <w:bookmarkStart w:name="ss_T23C1N230Sg_lv3_4a3d9cadd" w:id="25"/>
      <w:r>
        <w:t>(</w:t>
      </w:r>
      <w:bookmarkEnd w:id="25"/>
      <w:r>
        <w:t>g) the South Carolina Fireman</w:t>
      </w:r>
      <w:r w:rsidR="00135B9D">
        <w:t>’</w:t>
      </w:r>
      <w:r>
        <w:t>s Association;</w:t>
      </w:r>
    </w:p>
    <w:p w:rsidR="004064CB" w:rsidP="004064CB" w:rsidRDefault="004064CB" w14:paraId="387074A4" w14:textId="6ABF931D">
      <w:pPr>
        <w:pStyle w:val="sccodifiedsection"/>
      </w:pPr>
      <w:r>
        <w:tab/>
      </w:r>
      <w:r>
        <w:tab/>
      </w:r>
      <w:r>
        <w:tab/>
      </w:r>
      <w:bookmarkStart w:name="ss_T23C1N230Sh_lv3_d79baee9c" w:id="26"/>
      <w:r>
        <w:t>(</w:t>
      </w:r>
      <w:bookmarkEnd w:id="26"/>
      <w:r>
        <w:t>h) the South Carolina Fire Chiefs</w:t>
      </w:r>
      <w:r w:rsidR="00135B9D">
        <w:t>’</w:t>
      </w:r>
      <w:r>
        <w:t xml:space="preserve"> Association; </w:t>
      </w:r>
      <w:r>
        <w:rPr>
          <w:rStyle w:val="scstrike"/>
        </w:rPr>
        <w:t>and</w:t>
      </w:r>
    </w:p>
    <w:p w:rsidR="009C49E2" w:rsidP="004064CB" w:rsidRDefault="004064CB" w14:paraId="1C00A4BF" w14:textId="77777777">
      <w:pPr>
        <w:pStyle w:val="sccodifiedsection"/>
      </w:pPr>
      <w:r>
        <w:tab/>
      </w:r>
      <w:r>
        <w:tab/>
      </w:r>
      <w:r>
        <w:tab/>
      </w:r>
      <w:bookmarkStart w:name="ss_T23C1N230Si_lv3_d9d3f26aa" w:id="27"/>
      <w:r>
        <w:t>(</w:t>
      </w:r>
      <w:bookmarkEnd w:id="27"/>
      <w:r>
        <w:t>i) the Palmetto 800 Advisory Committee</w:t>
      </w:r>
      <w:r w:rsidR="009C49E2">
        <w:rPr>
          <w:rStyle w:val="scinsert"/>
        </w:rPr>
        <w:t>; and</w:t>
      </w:r>
    </w:p>
    <w:p w:rsidR="004064CB" w:rsidP="004064CB" w:rsidRDefault="009C49E2" w14:paraId="4F8219A0" w14:textId="18F12544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r>
        <w:rPr>
          <w:rStyle w:val="scinsert"/>
        </w:rPr>
        <w:tab/>
      </w:r>
      <w:bookmarkStart w:name="ss_T23C1N230Sj_lv3_41c6907c7" w:id="28"/>
      <w:r>
        <w:rPr>
          <w:rStyle w:val="scinsert"/>
        </w:rPr>
        <w:t>(</w:t>
      </w:r>
      <w:bookmarkEnd w:id="28"/>
      <w:r>
        <w:rPr>
          <w:rStyle w:val="scinsert"/>
        </w:rPr>
        <w:t>j) the South Carolina Coroners</w:t>
      </w:r>
      <w:r w:rsidR="0054339D">
        <w:rPr>
          <w:rStyle w:val="scinsert"/>
        </w:rPr>
        <w:t>’</w:t>
      </w:r>
      <w:r>
        <w:rPr>
          <w:rStyle w:val="scinsert"/>
        </w:rPr>
        <w:t xml:space="preserve"> Association</w:t>
      </w:r>
      <w:r w:rsidR="004064CB">
        <w:t>.</w:t>
      </w:r>
    </w:p>
    <w:p w:rsidRPr="00DF3B44" w:rsidR="007E06BB" w:rsidP="00787433" w:rsidRDefault="007E06BB" w14:paraId="3D8F1FED" w14:textId="3509AEC2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29"/>
      <w:bookmarkStart w:name="eff_date_section" w:id="30"/>
      <w:r w:rsidRPr="00DF3B44">
        <w:t>S</w:t>
      </w:r>
      <w:bookmarkEnd w:id="29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30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980F3A">
      <w:headerReference w:type="default" r:id="rId11"/>
      <w:footerReference w:type="default" r:id="rId12"/>
      <w:type w:val="continuous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2157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9D6C8A" w14:textId="77777777" w:rsidR="00980F3A" w:rsidRPr="007B4AF7" w:rsidRDefault="00980F3A" w:rsidP="00D14995">
        <w:pPr>
          <w:pStyle w:val="scbillfooter"/>
        </w:pPr>
        <w:sdt>
          <w:sdtPr>
            <w:alias w:val="footer_billname"/>
            <w:tag w:val="footer_billname"/>
            <w:id w:val="-28263424"/>
            <w:lock w:val="sdtContentLocked"/>
            <w:placeholder>
              <w:docPart w:val="8527F5E2568740B3AB9CFD55CAF4B7A9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Content>
            <w:r>
              <w:t>[4681]</w:t>
            </w:r>
          </w:sdtContent>
        </w:sdt>
        <w:r w:rsidRPr="007B4AF7">
          <w:tab/>
        </w:r>
        <w:r w:rsidRPr="007B4AF7">
          <w:fldChar w:fldCharType="begin"/>
        </w:r>
        <w:r w:rsidRPr="007B4AF7">
          <w:instrText xml:space="preserve"> PAGE   \* MERGEFORMAT </w:instrText>
        </w:r>
        <w:r w:rsidRPr="007B4AF7">
          <w:fldChar w:fldCharType="separate"/>
        </w:r>
        <w:r w:rsidRPr="007B4AF7">
          <w:rPr>
            <w:noProof/>
          </w:rPr>
          <w:t>2</w:t>
        </w:r>
        <w:r w:rsidRPr="007B4AF7">
          <w:rPr>
            <w:noProof/>
          </w:rPr>
          <w:fldChar w:fldCharType="end"/>
        </w:r>
        <w:r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1150130851"/>
            <w:lock w:val="sdtContentLocked"/>
            <w:placeholder>
              <w:docPart w:val="8527F5E2568740B3AB9CFD55CAF4B7A9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A281D" w14:textId="77777777" w:rsidR="00980F3A" w:rsidRDefault="00980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7FCC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512B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20667"/>
    <w:rsid w:val="00124D55"/>
    <w:rsid w:val="001263AE"/>
    <w:rsid w:val="00135B9D"/>
    <w:rsid w:val="00140049"/>
    <w:rsid w:val="0014208A"/>
    <w:rsid w:val="00171601"/>
    <w:rsid w:val="001730EB"/>
    <w:rsid w:val="00173276"/>
    <w:rsid w:val="00180551"/>
    <w:rsid w:val="00182115"/>
    <w:rsid w:val="0019025B"/>
    <w:rsid w:val="00192AF7"/>
    <w:rsid w:val="00197366"/>
    <w:rsid w:val="001A136C"/>
    <w:rsid w:val="001B6DA2"/>
    <w:rsid w:val="001C25EC"/>
    <w:rsid w:val="001C320D"/>
    <w:rsid w:val="001C618E"/>
    <w:rsid w:val="001F2A41"/>
    <w:rsid w:val="001F313F"/>
    <w:rsid w:val="001F331D"/>
    <w:rsid w:val="001F394C"/>
    <w:rsid w:val="002038AA"/>
    <w:rsid w:val="002114C8"/>
    <w:rsid w:val="0021166F"/>
    <w:rsid w:val="00211D98"/>
    <w:rsid w:val="002162DF"/>
    <w:rsid w:val="00223D94"/>
    <w:rsid w:val="00230038"/>
    <w:rsid w:val="00233975"/>
    <w:rsid w:val="00236D73"/>
    <w:rsid w:val="0025243F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2C56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3F42C4"/>
    <w:rsid w:val="004046B5"/>
    <w:rsid w:val="004064CB"/>
    <w:rsid w:val="00406F27"/>
    <w:rsid w:val="004141B8"/>
    <w:rsid w:val="004203B9"/>
    <w:rsid w:val="00432135"/>
    <w:rsid w:val="00437640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03910"/>
    <w:rsid w:val="005102BE"/>
    <w:rsid w:val="00523F7F"/>
    <w:rsid w:val="00524D54"/>
    <w:rsid w:val="0054339D"/>
    <w:rsid w:val="0054340C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E3662"/>
    <w:rsid w:val="005F76B0"/>
    <w:rsid w:val="00604429"/>
    <w:rsid w:val="006067B0"/>
    <w:rsid w:val="00606A8B"/>
    <w:rsid w:val="00611EBA"/>
    <w:rsid w:val="006213A8"/>
    <w:rsid w:val="00622F16"/>
    <w:rsid w:val="00623BEA"/>
    <w:rsid w:val="006347E9"/>
    <w:rsid w:val="00640C87"/>
    <w:rsid w:val="00643EDA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13A3B"/>
    <w:rsid w:val="00722155"/>
    <w:rsid w:val="00737F19"/>
    <w:rsid w:val="00760038"/>
    <w:rsid w:val="007658DE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37E1B"/>
    <w:rsid w:val="008625C1"/>
    <w:rsid w:val="008806F9"/>
    <w:rsid w:val="008A57E3"/>
    <w:rsid w:val="008B5BF4"/>
    <w:rsid w:val="008C0CEE"/>
    <w:rsid w:val="008C1B18"/>
    <w:rsid w:val="008D1C25"/>
    <w:rsid w:val="008D46EC"/>
    <w:rsid w:val="008E0E25"/>
    <w:rsid w:val="008E61A1"/>
    <w:rsid w:val="00917EA3"/>
    <w:rsid w:val="00917EE0"/>
    <w:rsid w:val="00921C89"/>
    <w:rsid w:val="00926966"/>
    <w:rsid w:val="00926D03"/>
    <w:rsid w:val="00933FB3"/>
    <w:rsid w:val="00934036"/>
    <w:rsid w:val="00934889"/>
    <w:rsid w:val="0094541D"/>
    <w:rsid w:val="009473EA"/>
    <w:rsid w:val="00954E7E"/>
    <w:rsid w:val="009554D9"/>
    <w:rsid w:val="009572F9"/>
    <w:rsid w:val="00960D0F"/>
    <w:rsid w:val="00963D8F"/>
    <w:rsid w:val="00980F3A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C49E2"/>
    <w:rsid w:val="009D009A"/>
    <w:rsid w:val="009D2967"/>
    <w:rsid w:val="009D3C2B"/>
    <w:rsid w:val="009E4191"/>
    <w:rsid w:val="009F2AB1"/>
    <w:rsid w:val="009F4FAF"/>
    <w:rsid w:val="009F68F1"/>
    <w:rsid w:val="00A027EF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64463"/>
    <w:rsid w:val="00A73EFA"/>
    <w:rsid w:val="00A77A3B"/>
    <w:rsid w:val="00A839E0"/>
    <w:rsid w:val="00A84CA6"/>
    <w:rsid w:val="00A92F6F"/>
    <w:rsid w:val="00A97523"/>
    <w:rsid w:val="00AB0FA3"/>
    <w:rsid w:val="00AB73BF"/>
    <w:rsid w:val="00AC1E3E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C39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23C47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DF457E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2C66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66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120667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120667"/>
    <w:pPr>
      <w:spacing w:after="0" w:line="240" w:lineRule="auto"/>
    </w:pPr>
  </w:style>
  <w:style w:type="paragraph" w:customStyle="1" w:styleId="scemptylineheader">
    <w:name w:val="sc_emptyline_header"/>
    <w:qFormat/>
    <w:rsid w:val="00120667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120667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12066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2066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12066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12066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120667"/>
    <w:rPr>
      <w:color w:val="808080"/>
    </w:rPr>
  </w:style>
  <w:style w:type="paragraph" w:customStyle="1" w:styleId="scdirectionallanguage">
    <w:name w:val="sc_directional_language"/>
    <w:qFormat/>
    <w:rsid w:val="0012066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12066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12066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12066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20667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120667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12066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12066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2066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12066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12066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12066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12066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12066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120667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12066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120667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120667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12066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12066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120667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20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66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206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667"/>
    <w:rPr>
      <w:lang w:val="en-US"/>
    </w:rPr>
  </w:style>
  <w:style w:type="paragraph" w:styleId="ListParagraph">
    <w:name w:val="List Paragraph"/>
    <w:basedOn w:val="Normal"/>
    <w:uiPriority w:val="34"/>
    <w:qFormat/>
    <w:rsid w:val="00120667"/>
    <w:pPr>
      <w:ind w:left="720"/>
      <w:contextualSpacing/>
    </w:pPr>
  </w:style>
  <w:style w:type="paragraph" w:customStyle="1" w:styleId="scbillfooter">
    <w:name w:val="sc_bill_footer"/>
    <w:qFormat/>
    <w:rsid w:val="00120667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120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120667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120667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12066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12066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12066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12066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12066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120667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12066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120667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12066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12066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12066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120667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120667"/>
    <w:rPr>
      <w:strike/>
      <w:dstrike w:val="0"/>
    </w:rPr>
  </w:style>
  <w:style w:type="character" w:customStyle="1" w:styleId="scinsert">
    <w:name w:val="sc_insert"/>
    <w:uiPriority w:val="1"/>
    <w:qFormat/>
    <w:rsid w:val="00120667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120667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120667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120667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120667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120667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120667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120667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120667"/>
    <w:rPr>
      <w:strike/>
      <w:dstrike w:val="0"/>
      <w:color w:val="FF0000"/>
    </w:rPr>
  </w:style>
  <w:style w:type="paragraph" w:customStyle="1" w:styleId="scbillsiglines">
    <w:name w:val="sc_bill_sig_lines"/>
    <w:qFormat/>
    <w:rsid w:val="00120667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120667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8D1C25"/>
    <w:pPr>
      <w:spacing w:after="0" w:line="240" w:lineRule="auto"/>
    </w:pPr>
    <w:rPr>
      <w:lang w:val="en-US"/>
    </w:rPr>
  </w:style>
  <w:style w:type="character" w:customStyle="1" w:styleId="screstoreblue">
    <w:name w:val="sc_restore_blue"/>
    <w:uiPriority w:val="1"/>
    <w:qFormat/>
    <w:rsid w:val="00120667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120667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120667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120667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120667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120667"/>
    <w:rPr>
      <w:bdr w:val="none" w:sz="0" w:space="0" w:color="auto"/>
      <w:shd w:val="clear" w:color="auto" w:fill="E2EFD9" w:themeFill="accent6" w:themeFillTint="33"/>
    </w:rPr>
  </w:style>
  <w:style w:type="paragraph" w:customStyle="1" w:styleId="sccoversheetcommitteereportchairperson">
    <w:name w:val="sc_coversheet_committee_report_chairperson"/>
    <w:qFormat/>
    <w:rsid w:val="00980F3A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header">
    <w:name w:val="sc_coversheet_committee_report_header"/>
    <w:qFormat/>
    <w:rsid w:val="00980F3A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lang w:val="en-US"/>
    </w:rPr>
  </w:style>
  <w:style w:type="paragraph" w:customStyle="1" w:styleId="sccoversheetFISdirector">
    <w:name w:val="sc_coversheet_FIS_director"/>
    <w:qFormat/>
    <w:rsid w:val="00980F3A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FISheader">
    <w:name w:val="sc_coversheet_FIS_header"/>
    <w:qFormat/>
    <w:rsid w:val="00980F3A"/>
    <w:pPr>
      <w:widowControl w:val="0"/>
      <w:suppressAutoHyphens/>
      <w:spacing w:after="0" w:line="360" w:lineRule="auto"/>
      <w:jc w:val="center"/>
    </w:pPr>
    <w:rPr>
      <w:rFonts w:ascii="Times New Roman" w:hAnsi="Times New Roman"/>
      <w:b/>
      <w:caps/>
      <w:u w:val="single"/>
      <w:lang w:val="en-US"/>
    </w:rPr>
  </w:style>
  <w:style w:type="paragraph" w:customStyle="1" w:styleId="sccoversheetFISsectionheaders">
    <w:name w:val="sc_coversheet_FIS_section_headers"/>
    <w:qFormat/>
    <w:rsid w:val="00980F3A"/>
    <w:pPr>
      <w:widowControl w:val="0"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coversheetFISsectioninfo">
    <w:name w:val="sc_coversheet_FIS_section_info"/>
    <w:qFormat/>
    <w:rsid w:val="00980F3A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mmitteereporttitle">
    <w:name w:val="sc_committee_report_title"/>
    <w:qFormat/>
    <w:rsid w:val="00980F3A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versheetmajmin">
    <w:name w:val="sc_coversheet_maj_min"/>
    <w:qFormat/>
    <w:rsid w:val="00980F3A"/>
    <w:pPr>
      <w:tabs>
        <w:tab w:val="left" w:pos="5472"/>
      </w:tabs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emplyline">
    <w:name w:val="sc_coversheet_committee_report_emply_line"/>
    <w:qFormat/>
    <w:rsid w:val="00980F3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coversheetreadfirst">
    <w:name w:val="sc_coversheet_readfirst"/>
    <w:qFormat/>
    <w:rsid w:val="00980F3A"/>
    <w:pPr>
      <w:widowControl w:val="0"/>
      <w:tabs>
        <w:tab w:val="right" w:pos="8813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980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4681&amp;session=125&amp;summary=B" TargetMode="External" Id="Rf17cde8388c24d73" /><Relationship Type="http://schemas.openxmlformats.org/officeDocument/2006/relationships/hyperlink" Target="https://www.scstatehouse.gov/sess125_2023-2024/prever/4681_20231214.docx" TargetMode="External" Id="Ra988b0461f82457b" /><Relationship Type="http://schemas.openxmlformats.org/officeDocument/2006/relationships/hyperlink" Target="https://www.scstatehouse.gov/sess125_2023-2024/prever/4681_20240327.docx" TargetMode="External" Id="Rc94317ccf30d4ff4" /><Relationship Type="http://schemas.openxmlformats.org/officeDocument/2006/relationships/hyperlink" Target="h:\hj\20240109.docx" TargetMode="External" Id="R29a2b86071454c63" /><Relationship Type="http://schemas.openxmlformats.org/officeDocument/2006/relationships/hyperlink" Target="h:\hj\20240109.docx" TargetMode="External" Id="Rf8ea2960db3f4c92" /><Relationship Type="http://schemas.openxmlformats.org/officeDocument/2006/relationships/hyperlink" Target="h:\hj\20240327.docx" TargetMode="External" Id="Rd7b9fba662c04a5f" /><Relationship Type="http://schemas.openxmlformats.org/officeDocument/2006/relationships/hyperlink" Target="h:\hj\20240328.docx" TargetMode="External" Id="Rb774252e7a5e4fb8" /><Relationship Type="http://schemas.openxmlformats.org/officeDocument/2006/relationships/hyperlink" Target="h:\hj\20240328.docx" TargetMode="External" Id="Rd0509e3e8062403c" /><Relationship Type="http://schemas.openxmlformats.org/officeDocument/2006/relationships/hyperlink" Target="h:\hj\20240328.docx" TargetMode="External" Id="R8ee7cbaad5594242" /><Relationship Type="http://schemas.openxmlformats.org/officeDocument/2006/relationships/hyperlink" Target="h:\hj\20240329.docx" TargetMode="External" Id="Rea2e6576a99449c8" /><Relationship Type="http://schemas.openxmlformats.org/officeDocument/2006/relationships/hyperlink" Target="h:\sj\20240402.docx" TargetMode="External" Id="R33b4925a090749ff" /><Relationship Type="http://schemas.openxmlformats.org/officeDocument/2006/relationships/hyperlink" Target="h:\sj\20240402.docx" TargetMode="External" Id="R36298167f911481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035435BB274D318F48505F4A99A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8A434-296A-44E5-A6DC-64260C1BC7FD}"/>
      </w:docPartPr>
      <w:docPartBody>
        <w:p w:rsidR="005A3EE2" w:rsidRDefault="005A3EE2" w:rsidP="005A3EE2">
          <w:pPr>
            <w:pStyle w:val="95035435BB274D318F48505F4A99AF63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27F5E2568740B3AB9CFD55CAF4B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EB94F-2B1F-425B-B149-DFFFADA93335}"/>
      </w:docPartPr>
      <w:docPartBody>
        <w:p w:rsidR="005A3EE2" w:rsidRDefault="005A3EE2" w:rsidP="005A3EE2">
          <w:pPr>
            <w:pStyle w:val="8527F5E2568740B3AB9CFD55CAF4B7A9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5A3EE2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3EE2"/>
    <w:rPr>
      <w:color w:val="808080"/>
    </w:rPr>
  </w:style>
  <w:style w:type="paragraph" w:customStyle="1" w:styleId="95035435BB274D318F48505F4A99AF63">
    <w:name w:val="95035435BB274D318F48505F4A99AF63"/>
    <w:rsid w:val="005A3EE2"/>
    <w:rPr>
      <w:kern w:val="2"/>
      <w14:ligatures w14:val="standardContextual"/>
    </w:rPr>
  </w:style>
  <w:style w:type="paragraph" w:customStyle="1" w:styleId="8527F5E2568740B3AB9CFD55CAF4B7A9">
    <w:name w:val="8527F5E2568740B3AB9CFD55CAF4B7A9"/>
    <w:rsid w:val="005A3EE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FILENAME>&lt;&lt;filename&gt;&gt;</FILENAME>
  <ID>a21bba1e-af18-4258-b2f3-9dced3c5b821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2024-01-09T00:00:00-05:00</T_BILL_DT_VERSION>
  <T_BILL_D_HOUSEINTRODATE>2024-01-09</T_BILL_D_HOUSEINTRODATE>
  <T_BILL_D_INTRODATE>2024-01-09</T_BILL_D_INTRODATE>
  <T_BILL_D_PREFILEDATE>2023-12-14</T_BILL_D_PREFILEDATE>
  <T_BILL_N_INTERNALVERSIONNUMBER>1</T_BILL_N_INTERNALVERSIONNUMBER>
  <T_BILL_N_SESSION>125</T_BILL_N_SESSION>
  <T_BILL_N_VERSIONNUMBER>1</T_BILL_N_VERSIONNUMBER>
  <T_BILL_N_YEAR>2024</T_BILL_N_YEAR>
  <T_BILL_REQUEST_REQUEST>26e1b1a7-69f1-42f1-a486-d224fc0af89c</T_BILL_REQUEST_REQUEST>
  <T_BILL_R_ORIGINALDRAFT>d37614eb-f40f-4add-9d04-56449dedcef2</T_BILL_R_ORIGINALDRAFT>
  <T_BILL_SPONSOR_SPONSOR>f34e5f93-9a9e-4304-aa9b-c561c4c1c8ed</T_BILL_SPONSOR_SPONSOR>
  <T_BILL_T_BILLNAME>[4681]</T_BILL_T_BILLNAME>
  <T_BILL_T_BILLNUMBER>4681</T_BILL_T_BILLNUMBER>
  <T_BILL_T_BILLTITLE>TO AMEND THE SOUTH CAROLINA CODE OF LAWS BY AMENDING SECTION 23-1-230, RELATING TO the FIRST RESPONDERS ADVISORY COMMITTEE, SO AS TO INCREASE THE NUMBER OF COMMITTEe MEMbErS FROM NINE TO TEN BY ADdING A person WHO REPRESENTS THE SOUTH CAROLINA CORONERS’ ASSOCIATION as a member.</T_BILL_T_BILLTITLE>
  <T_BILL_T_CHAMBER>house</T_BILL_T_CHAMBER>
  <T_BILL_T_FILENAME> </T_BILL_T_FILENAME>
  <T_BILL_T_LEGTYPE>bill_statewide</T_BILL_T_LEGTYPE>
  <T_BILL_T_SECTIONS>[{"SectionUUID":"9faa3485-a5ab-4d31-b9e4-68f1137114dc","SectionName":"code_section","SectionNumber":1,"SectionType":"code_section","CodeSections":[{"CodeSectionBookmarkName":"cs_T23C1N230_e0ba1b3f5","IsConstitutionSection":false,"Identity":"23-1-230","IsNew":false,"SubSections":[{"Level":1,"Identity":"T23C1N230SA","SubSectionBookmarkName":"ss_T23C1N230SA_lv1_c07a3e299","IsNewSubSection":false,"SubSectionReplacement":""},{"Level":2,"Identity":"T23C1N230S1","SubSectionBookmarkName":"ss_T23C1N230S1_lv2_f4899de26","IsNewSubSection":false,"SubSectionReplacement":""},{"Level":3,"Identity":"T23C1N230Sa","SubSectionBookmarkName":"ss_T23C1N230Sa_lv3_ad56a8d8e","IsNewSubSection":false,"SubSectionReplacement":""},{"Level":3,"Identity":"T23C1N230Sb","SubSectionBookmarkName":"ss_T23C1N230Sb_lv3_8b25d18ae","IsNewSubSection":false,"SubSectionReplacement":""},{"Level":3,"Identity":"T23C1N230Sc","SubSectionBookmarkName":"ss_T23C1N230Sc_lv3_ad14a7b85","IsNewSubSection":false,"SubSectionReplacement":""},{"Level":3,"Identity":"T23C1N230Sd","SubSectionBookmarkName":"ss_T23C1N230Sd_lv3_f0eb54fe2","IsNewSubSection":false,"SubSectionReplacement":""},{"Level":3,"Identity":"T23C1N230Se","SubSectionBookmarkName":"ss_T23C1N230Se_lv3_7ead5bf3f","IsNewSubSection":false,"SubSectionReplacement":""},{"Level":3,"Identity":"T23C1N230Sf","SubSectionBookmarkName":"ss_T23C1N230Sf_lv3_2ed751125","IsNewSubSection":false,"SubSectionReplacement":""},{"Level":3,"Identity":"T23C1N230Sg","SubSectionBookmarkName":"ss_T23C1N230Sg_lv3_39c3f33ba","IsNewSubSection":false,"SubSectionReplacement":""},{"Level":3,"Identity":"T23C1N230Sh","SubSectionBookmarkName":"ss_T23C1N230Sh_lv3_2113da4ee","IsNewSubSection":false,"SubSectionReplacement":""},{"Level":3,"Identity":"T23C1N230Si","SubSectionBookmarkName":"ss_T23C1N230Si_lv3_0b150768b","IsNewSubSection":false,"SubSectionReplacement":""},{"Level":3,"Identity":"T23C1N230Sj","SubSectionBookmarkName":"ss_T23C1N230Sj_lv3_405199da2","IsNewSubSection":false,"SubSectionReplacement":""},{"Level":3,"Identity":"T23C1N230Sk","SubSectionBookmarkName":"ss_T23C1N230Sk_lv3_1d0cfd61a","IsNewSubSection":false,"SubSectionReplacement":""},{"Level":2,"Identity":"T23C1N230S2","SubSectionBookmarkName":"ss_T23C1N230S2_lv2_2555ff619","IsNewSubSection":false,"SubSectionReplacement":""},{"Level":3,"Identity":"T23C1N230Sa","SubSectionBookmarkName":"ss_T23C1N230Sa_lv3_2e58a6c6c","IsNewSubSection":false,"SubSectionReplacement":""},{"Level":3,"Identity":"T23C1N230Sb","SubSectionBookmarkName":"ss_T23C1N230Sb_lv3_924e0886d","IsNewSubSection":false,"SubSectionReplacement":""},{"Level":3,"Identity":"T23C1N230Sc","SubSectionBookmarkName":"ss_T23C1N230Sc_lv3_fe1c26b48","IsNewSubSection":false,"SubSectionReplacement":""},{"Level":3,"Identity":"T23C1N230Sd","SubSectionBookmarkName":"ss_T23C1N230Sd_lv3_2f9c86a0a","IsNewSubSection":false,"SubSectionReplacement":""},{"Level":3,"Identity":"T23C1N230Se","SubSectionBookmarkName":"ss_T23C1N230Se_lv3_286f7ca98","IsNewSubSection":false,"SubSectionReplacement":""},{"Level":3,"Identity":"T23C1N230Sf","SubSectionBookmarkName":"ss_T23C1N230Sf_lv3_dac6c065a","IsNewSubSection":false,"SubSectionReplacement":""},{"Level":3,"Identity":"T23C1N230Sg","SubSectionBookmarkName":"ss_T23C1N230Sg_lv3_4a3d9cadd","IsNewSubSection":false,"SubSectionReplacement":""},{"Level":3,"Identity":"T23C1N230Sh","SubSectionBookmarkName":"ss_T23C1N230Sh_lv3_d79baee9c","IsNewSubSection":false,"SubSectionReplacement":""},{"Level":3,"Identity":"T23C1N230Si","SubSectionBookmarkName":"ss_T23C1N230Si_lv3_d9d3f26aa","IsNewSubSection":false,"SubSectionReplacement":""},{"Level":3,"Identity":"T23C1N230Sj","SubSectionBookmarkName":"ss_T23C1N230Sj_lv3_41c6907c7","IsNewSubSection":false,"SubSectionReplacement":""}],"TitleRelatedTo":"First Responders Advisory Committee; membership; term; authority and responsibilities","TitleSoAsTo":"increase the number of commmitte memebrs from nine to ten by addiding a member who represents the South Carolina Coroner's Association. ","Deleted":false}],"TitleText":"","DisableControls":false,"Deleted":false,"RepealItems":[],"SectionBookmarkName":"bs_num_1_09a038c08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First Responders Advisory Committee</T_BILL_T_SUBJECT>
  <T_BILL_UR_DRAFTER>carlmcintosh@scstatehouse.gov</T_BILL_UR_DRAFTER>
  <T_BILL_UR_DRAFTINGASSISTANT>gwenthurmond@scstatehouse.gov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392</Words>
  <Characters>2142</Characters>
  <Application>Microsoft Office Word</Application>
  <DocSecurity>0</DocSecurity>
  <Lines>75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Danny Crook</cp:lastModifiedBy>
  <cp:revision>4</cp:revision>
  <cp:lastPrinted>2023-12-11T19:12:00Z</cp:lastPrinted>
  <dcterms:created xsi:type="dcterms:W3CDTF">2024-03-27T18:54:00Z</dcterms:created>
  <dcterms:modified xsi:type="dcterms:W3CDTF">2024-03-27T18:55:00Z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