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Caskey, Jordan and Rutherford</w:t>
      </w:r>
    </w:p>
    <w:p>
      <w:pPr>
        <w:widowControl w:val="false"/>
        <w:spacing w:after="0"/>
        <w:jc w:val="left"/>
      </w:pPr>
      <w:r>
        <w:rPr>
          <w:rFonts w:ascii="Times New Roman"/>
          <w:sz w:val="22"/>
        </w:rPr>
        <w:t xml:space="preserve">Companion/Similar bill(s): 913</w:t>
      </w:r>
    </w:p>
    <w:p>
      <w:pPr>
        <w:widowControl w:val="false"/>
        <w:spacing w:after="0"/>
        <w:jc w:val="left"/>
      </w:pPr>
      <w:r>
        <w:rPr>
          <w:rFonts w:ascii="Times New Roman"/>
          <w:sz w:val="22"/>
        </w:rPr>
        <w:t xml:space="preserve">Document Path: LC-0219AHB-AHB24.docx</w:t>
      </w:r>
    </w:p>
    <w:p>
      <w:pPr>
        <w:widowControl w:val="false"/>
        <w:spacing w:after="0"/>
        <w:jc w:val="left"/>
      </w:pPr>
    </w:p>
    <w:p>
      <w:pPr>
        <w:widowControl w:val="false"/>
        <w:spacing w:after="0"/>
        <w:jc w:val="left"/>
      </w:pPr>
      <w:r>
        <w:rPr>
          <w:rFonts w:ascii="Times New Roman"/>
          <w:sz w:val="22"/>
        </w:rPr>
        <w:t xml:space="preserve">Introduced in the House on January 18, 2024</w:t>
      </w:r>
    </w:p>
    <w:p>
      <w:pPr>
        <w:widowControl w:val="false"/>
        <w:spacing w:after="0"/>
        <w:jc w:val="left"/>
      </w:pPr>
      <w:r>
        <w:rPr>
          <w:rFonts w:ascii="Times New Roman"/>
          <w:sz w:val="22"/>
        </w:rPr>
        <w:t xml:space="preserve">Introduced in the Senate on January 23, 2024</w:t>
      </w:r>
    </w:p>
    <w:p>
      <w:pPr>
        <w:widowControl w:val="false"/>
        <w:spacing w:after="0"/>
        <w:jc w:val="left"/>
      </w:pPr>
      <w:r>
        <w:rPr>
          <w:rFonts w:ascii="Times New Roman"/>
          <w:sz w:val="22"/>
        </w:rPr>
        <w:t xml:space="preserve">Last Amended on February 28, 2024
</w:t>
      </w:r>
    </w:p>
    <w:p>
      <w:pPr>
        <w:widowControl w:val="false"/>
        <w:spacing w:after="0"/>
        <w:jc w:val="left"/>
      </w:pPr>
      <w:r>
        <w:rPr>
          <w:rFonts w:ascii="Times New Roman"/>
          <w:sz w:val="22"/>
        </w:rPr>
        <w:t xml:space="preserve">Adopted by the General Assembly on February 28, 2024</w:t>
      </w:r>
    </w:p>
    <w:p>
      <w:pPr>
        <w:widowControl w:val="false"/>
        <w:spacing w:after="0"/>
        <w:jc w:val="left"/>
      </w:pPr>
    </w:p>
    <w:p>
      <w:pPr>
        <w:widowControl w:val="false"/>
        <w:spacing w:after="0"/>
        <w:jc w:val="left"/>
      </w:pPr>
      <w:r>
        <w:rPr>
          <w:rFonts w:ascii="Times New Roman"/>
          <w:sz w:val="22"/>
        </w:rPr>
        <w:t xml:space="preserve">Summary: Judicial election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1/18/2024</w:t>
      </w:r>
      <w:r>
        <w:tab/>
        <w:t>House</w:t>
      </w:r>
      <w:r>
        <w:tab/>
        <w:t xml:space="preserve">Introduced, adopted, sent to Senate</w:t>
      </w:r>
      <w:r>
        <w:t xml:space="preserve"> (</w:t>
      </w:r>
      <w:hyperlink w:history="true" r:id="R4241bc990eb0451d">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1/23/2024</w:t>
      </w:r>
      <w:r>
        <w:tab/>
        <w:t>Senate</w:t>
      </w:r>
      <w:r>
        <w:tab/>
        <w:t xml:space="preserve">Introduced</w:t>
      </w:r>
      <w:r>
        <w:t xml:space="preserve"> (</w:t>
      </w:r>
      <w:hyperlink w:history="true" r:id="R3a5135d4184946d4">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1/23/2024</w:t>
      </w:r>
      <w:r>
        <w:tab/>
        <w:t>Senate</w:t>
      </w:r>
      <w:r>
        <w:tab/>
        <w:t xml:space="preserve">Referred to Committee on</w:t>
      </w:r>
      <w:r>
        <w:rPr>
          <w:b/>
        </w:rPr>
        <w:t xml:space="preserve"> Operations and Management</w:t>
      </w:r>
      <w:r>
        <w:t xml:space="preserve"> (</w:t>
      </w:r>
      <w:hyperlink w:history="true" r:id="R2b8ac71f116e47be">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1/24/2024</w:t>
      </w:r>
      <w:r>
        <w:tab/>
        <w:t>Senate</w:t>
      </w:r>
      <w:r>
        <w:tab/>
        <w:t xml:space="preserve">Polled out of committee</w:t>
      </w:r>
      <w:r>
        <w:rPr>
          <w:b/>
        </w:rPr>
        <w:t xml:space="preserve"> Operations and Management</w:t>
      </w:r>
      <w:r>
        <w:t xml:space="preserve"> (</w:t>
      </w:r>
      <w:hyperlink w:history="true" r:id="R6a5871ed13be4e5d">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1/24/2024</w:t>
      </w:r>
      <w:r>
        <w:tab/>
        <w:t>Senate</w:t>
      </w:r>
      <w:r>
        <w:tab/>
        <w:t xml:space="preserve">Committee report: Favorable</w:t>
      </w:r>
      <w:r>
        <w:rPr>
          <w:b/>
        </w:rPr>
        <w:t xml:space="preserve"> Operations and Management</w:t>
      </w:r>
      <w:r>
        <w:t xml:space="preserve"> (</w:t>
      </w:r>
      <w:hyperlink w:history="true" r:id="R24e610a963864d12">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1/25/2024</w:t>
      </w:r>
      <w:r>
        <w:tab/>
        <w:t/>
      </w:r>
      <w:r>
        <w:tab/>
        <w:t>Scrivener's error corrected
 </w:t>
      </w:r>
    </w:p>
    <w:p>
      <w:pPr>
        <w:widowControl w:val="false"/>
        <w:tabs>
          <w:tab w:val="right" w:pos="1008"/>
          <w:tab w:val="left" w:pos="1152"/>
          <w:tab w:val="left" w:pos="1872"/>
          <w:tab w:val="left" w:pos="9187"/>
        </w:tabs>
        <w:spacing w:after="0"/>
        <w:ind w:left="2088" w:hanging="2088"/>
      </w:pPr>
      <w:r>
        <w:tab/>
        <w:t>2/28/2024</w:t>
      </w:r>
      <w:r>
        <w:tab/>
        <w:t>Senate</w:t>
      </w:r>
      <w:r>
        <w:tab/>
        <w:t xml:space="preserve">Amended</w:t>
      </w:r>
      <w:r>
        <w:t xml:space="preserve"> (</w:t>
      </w:r>
      <w:hyperlink w:history="true" r:id="Re8d9508f5810435a">
        <w:r w:rsidRPr="00770434">
          <w:rPr>
            <w:rStyle w:val="Hyperlink"/>
          </w:rPr>
          <w:t>Senate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2/28/2024</w:t>
      </w:r>
      <w:r>
        <w:tab/>
        <w:t>Senate</w:t>
      </w:r>
      <w:r>
        <w:tab/>
        <w:t xml:space="preserve">Adopted</w:t>
      </w:r>
      <w:r>
        <w:t xml:space="preserve"> (</w:t>
      </w:r>
      <w:hyperlink w:history="true" r:id="Rc6f0ce818e664b6c">
        <w:r w:rsidRPr="00770434">
          <w:rPr>
            <w:rStyle w:val="Hyperlink"/>
          </w:rPr>
          <w:t>Senate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2/28/2024</w:t>
      </w:r>
      <w:r>
        <w:tab/>
        <w:t>Senate</w:t>
      </w:r>
      <w:r>
        <w:tab/>
        <w:t xml:space="preserve">Roll call</w:t>
      </w:r>
      <w:r>
        <w:t xml:space="preserve"> Ayes-38  Nays-5</w:t>
      </w:r>
      <w:r>
        <w:t xml:space="preserve"> (</w:t>
      </w:r>
      <w:hyperlink w:history="true" r:id="R95e173f992af4fe6">
        <w:r w:rsidRPr="00770434">
          <w:rPr>
            <w:rStyle w:val="Hyperlink"/>
          </w:rPr>
          <w:t>Senate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2/28/2024</w:t>
      </w:r>
      <w:r>
        <w:tab/>
        <w:t>Senate</w:t>
      </w:r>
      <w:r>
        <w:tab/>
        <w:t xml:space="preserve">Returned to House with amendments</w:t>
      </w:r>
      <w:r>
        <w:t xml:space="preserve"> (</w:t>
      </w:r>
      <w:hyperlink w:history="true" r:id="Rab30026201294720">
        <w:r w:rsidRPr="00770434">
          <w:rPr>
            <w:rStyle w:val="Hyperlink"/>
          </w:rPr>
          <w:t>Senate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2/28/2024</w:t>
      </w:r>
      <w:r>
        <w:tab/>
        <w:t>House</w:t>
      </w:r>
      <w:r>
        <w:tab/>
        <w:t>Concurred in amendment
 </w:t>
      </w:r>
    </w:p>
    <w:p>
      <w:pPr>
        <w:widowControl w:val="false"/>
        <w:spacing w:after="0"/>
        <w:jc w:val="left"/>
      </w:pPr>
    </w:p>
    <w:p>
      <w:pPr>
        <w:widowControl w:val="false"/>
        <w:spacing w:after="0"/>
        <w:jc w:val="left"/>
      </w:pPr>
      <w:r>
        <w:rPr>
          <w:rFonts w:ascii="Times New Roman"/>
          <w:sz w:val="22"/>
        </w:rPr>
        <w:t xml:space="preserve">View the latest </w:t>
      </w:r>
      <w:hyperlink r:id="R06f3fb0e0e88445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8ba124bb4364097">
        <w:r>
          <w:rPr>
            <w:rStyle w:val="Hyperlink"/>
            <w:u w:val="single"/>
          </w:rPr>
          <w:t>01/18/2024</w:t>
        </w:r>
      </w:hyperlink>
      <w:r>
        <w:t xml:space="preserve"/>
      </w:r>
    </w:p>
    <w:p>
      <w:pPr>
        <w:widowControl w:val="true"/>
        <w:spacing w:after="0"/>
        <w:jc w:val="left"/>
      </w:pPr>
      <w:r>
        <w:rPr>
          <w:rFonts w:ascii="Times New Roman"/>
          <w:sz w:val="22"/>
        </w:rPr>
        <w:t xml:space="preserve"/>
      </w:r>
      <w:hyperlink r:id="R66676b48d9f148eb">
        <w:r>
          <w:rPr>
            <w:rStyle w:val="Hyperlink"/>
            <w:u w:val="single"/>
          </w:rPr>
          <w:t>01/24/2024</w:t>
        </w:r>
      </w:hyperlink>
      <w:r>
        <w:t xml:space="preserve"/>
      </w:r>
    </w:p>
    <w:p>
      <w:pPr>
        <w:widowControl w:val="true"/>
        <w:spacing w:after="0"/>
        <w:jc w:val="left"/>
      </w:pPr>
      <w:r>
        <w:rPr>
          <w:rFonts w:ascii="Times New Roman"/>
          <w:sz w:val="22"/>
        </w:rPr>
        <w:t xml:space="preserve"/>
      </w:r>
      <w:hyperlink r:id="R8dc13c92aff84358">
        <w:r>
          <w:rPr>
            <w:rStyle w:val="Hyperlink"/>
            <w:u w:val="single"/>
          </w:rPr>
          <w:t>01/25/2024</w:t>
        </w:r>
      </w:hyperlink>
      <w:r>
        <w:t xml:space="preserve"/>
      </w:r>
    </w:p>
    <w:p>
      <w:pPr>
        <w:widowControl w:val="true"/>
        <w:spacing w:after="0"/>
        <w:jc w:val="left"/>
      </w:pPr>
      <w:r>
        <w:rPr>
          <w:rFonts w:ascii="Times New Roman"/>
          <w:sz w:val="22"/>
        </w:rPr>
        <w:t xml:space="preserve"/>
      </w:r>
      <w:hyperlink r:id="R08d26fd93e9f43cd">
        <w:r>
          <w:rPr>
            <w:rStyle w:val="Hyperlink"/>
            <w:u w:val="single"/>
          </w:rPr>
          <w:t>02/28/2024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3244D2" w:rsidP="003244D2" w:rsidRDefault="003244D2" w14:paraId="6D1AD33B" w14:textId="77777777">
      <w:pPr>
        <w:pStyle w:val="sccoversheetstricken"/>
      </w:pPr>
      <w:r w:rsidRPr="00B07BF4">
        <w:t>Indicates Matter Stricken</w:t>
      </w:r>
    </w:p>
    <w:p w:rsidRPr="00B07BF4" w:rsidR="003244D2" w:rsidP="003244D2" w:rsidRDefault="003244D2" w14:paraId="39267DF6" w14:textId="77777777">
      <w:pPr>
        <w:pStyle w:val="sccoversheetunderline"/>
      </w:pPr>
      <w:r w:rsidRPr="00B07BF4">
        <w:t>Indicates New Matter</w:t>
      </w:r>
    </w:p>
    <w:p w:rsidRPr="00B07BF4" w:rsidR="003244D2" w:rsidP="003244D2" w:rsidRDefault="003244D2" w14:paraId="14BB2634" w14:textId="77777777">
      <w:pPr>
        <w:pStyle w:val="sccoversheetemptyline"/>
      </w:pPr>
    </w:p>
    <w:sdt>
      <w:sdtPr>
        <w:alias w:val="status"/>
        <w:tag w:val="status"/>
        <w:id w:val="854397200"/>
        <w:placeholder>
          <w:docPart w:val="A9D74F4B19824DAC9364597A1FF1799B"/>
        </w:placeholder>
      </w:sdtPr>
      <w:sdtEndPr/>
      <w:sdtContent>
        <w:p w:rsidRPr="00B07BF4" w:rsidR="003244D2" w:rsidP="003244D2" w:rsidRDefault="003244D2" w14:paraId="6AB55894" w14:textId="0B506484">
          <w:pPr>
            <w:pStyle w:val="sccoversheetstatus"/>
          </w:pPr>
          <w:r>
            <w:t>As Adopted By The Senate</w:t>
          </w:r>
        </w:p>
      </w:sdtContent>
    </w:sdt>
    <w:sdt>
      <w:sdtPr>
        <w:alias w:val="printed"/>
        <w:tag w:val="printed"/>
        <w:id w:val="-1779714481"/>
        <w:placeholder>
          <w:docPart w:val="A9D74F4B19824DAC9364597A1FF1799B"/>
        </w:placeholder>
        <w:text/>
      </w:sdtPr>
      <w:sdtEndPr/>
      <w:sdtContent>
        <w:p w:rsidR="003244D2" w:rsidP="003244D2" w:rsidRDefault="007C61D9" w14:paraId="4A140EBD" w14:textId="7A1D90FE">
          <w:pPr>
            <w:pStyle w:val="sccoversheetinfo"/>
          </w:pPr>
          <w:r>
            <w:t>February 28, 2024</w:t>
          </w:r>
        </w:p>
      </w:sdtContent>
    </w:sdt>
    <w:p w:rsidRPr="00B07BF4" w:rsidR="007C61D9" w:rsidP="003244D2" w:rsidRDefault="007C61D9" w14:paraId="03AC6454" w14:textId="77777777">
      <w:pPr>
        <w:pStyle w:val="sccoversheetinfo"/>
      </w:pPr>
    </w:p>
    <w:sdt>
      <w:sdtPr>
        <w:alias w:val="billnumber"/>
        <w:tag w:val="billnumber"/>
        <w:id w:val="-897512070"/>
        <w:placeholder>
          <w:docPart w:val="A9D74F4B19824DAC9364597A1FF1799B"/>
        </w:placeholder>
        <w:text/>
      </w:sdtPr>
      <w:sdtEndPr/>
      <w:sdtContent>
        <w:p w:rsidRPr="00B07BF4" w:rsidR="003244D2" w:rsidP="003244D2" w:rsidRDefault="003244D2" w14:paraId="7E8654DA" w14:textId="14716087">
          <w:pPr>
            <w:pStyle w:val="sccoversheetbillno"/>
          </w:pPr>
          <w:r>
            <w:t>H. 4895</w:t>
          </w:r>
        </w:p>
      </w:sdtContent>
    </w:sdt>
    <w:p w:rsidR="007C61D9" w:rsidP="003244D2" w:rsidRDefault="007C61D9" w14:paraId="647386C8" w14:textId="77777777">
      <w:pPr>
        <w:pStyle w:val="sccoversheetsponsor6"/>
        <w:jc w:val="center"/>
      </w:pPr>
    </w:p>
    <w:p w:rsidRPr="00B07BF4" w:rsidR="003244D2" w:rsidP="003244D2" w:rsidRDefault="003244D2" w14:paraId="02723A7E" w14:textId="77D12244">
      <w:pPr>
        <w:pStyle w:val="sccoversheetsponsor6"/>
        <w:jc w:val="center"/>
      </w:pPr>
      <w:r w:rsidRPr="00B07BF4">
        <w:t xml:space="preserve">Introduced by </w:t>
      </w:r>
      <w:sdt>
        <w:sdtPr>
          <w:alias w:val="sponsortype"/>
          <w:tag w:val="sponsortype"/>
          <w:id w:val="1707217765"/>
          <w:placeholder>
            <w:docPart w:val="A9D74F4B19824DAC9364597A1FF1799B"/>
          </w:placeholder>
          <w:text/>
        </w:sdtPr>
        <w:sdtEndPr/>
        <w:sdtContent>
          <w:r>
            <w:t>Reps</w:t>
          </w:r>
          <w:r w:rsidR="007C61D9">
            <w:t>.</w:t>
          </w:r>
        </w:sdtContent>
      </w:sdt>
      <w:r w:rsidRPr="00B07BF4">
        <w:t xml:space="preserve"> </w:t>
      </w:r>
      <w:sdt>
        <w:sdtPr>
          <w:alias w:val="sponsors"/>
          <w:tag w:val="sponsors"/>
          <w:id w:val="716862734"/>
          <w:placeholder>
            <w:docPart w:val="A9D74F4B19824DAC9364597A1FF1799B"/>
          </w:placeholder>
          <w:text/>
        </w:sdtPr>
        <w:sdtEndPr/>
        <w:sdtContent>
          <w:r>
            <w:t>Caskey, Jordan and Rutherford</w:t>
          </w:r>
        </w:sdtContent>
      </w:sdt>
      <w:r w:rsidRPr="00B07BF4">
        <w:t xml:space="preserve"> </w:t>
      </w:r>
    </w:p>
    <w:p w:rsidRPr="00B07BF4" w:rsidR="003244D2" w:rsidP="003244D2" w:rsidRDefault="003244D2" w14:paraId="733A9AA9" w14:textId="77777777">
      <w:pPr>
        <w:pStyle w:val="sccoversheetsponsor6"/>
      </w:pPr>
    </w:p>
    <w:p w:rsidRPr="00B07BF4" w:rsidR="003244D2" w:rsidP="003244D2" w:rsidRDefault="007C61D9" w14:paraId="2A4C29A7" w14:textId="72A3A015">
      <w:pPr>
        <w:pStyle w:val="sccoversheetinfo"/>
      </w:pPr>
      <w:sdt>
        <w:sdtPr>
          <w:alias w:val="typeinitial"/>
          <w:tag w:val="typeinitial"/>
          <w:id w:val="98301346"/>
          <w:placeholder>
            <w:docPart w:val="A9D74F4B19824DAC9364597A1FF1799B"/>
          </w:placeholder>
          <w:text/>
        </w:sdtPr>
        <w:sdtEndPr/>
        <w:sdtContent>
          <w:r w:rsidR="003244D2">
            <w:t>S</w:t>
          </w:r>
        </w:sdtContent>
      </w:sdt>
      <w:r w:rsidRPr="00B07BF4" w:rsidR="003244D2">
        <w:t xml:space="preserve">. Printed </w:t>
      </w:r>
      <w:sdt>
        <w:sdtPr>
          <w:alias w:val="printed"/>
          <w:tag w:val="printed"/>
          <w:id w:val="-774643221"/>
          <w:placeholder>
            <w:docPart w:val="A9D74F4B19824DAC9364597A1FF1799B"/>
          </w:placeholder>
          <w:text/>
        </w:sdtPr>
        <w:sdtEndPr/>
        <w:sdtContent>
          <w:r w:rsidR="003244D2">
            <w:t>02/28/24</w:t>
          </w:r>
        </w:sdtContent>
      </w:sdt>
      <w:r w:rsidRPr="00B07BF4" w:rsidR="003244D2">
        <w:t>--</w:t>
      </w:r>
      <w:sdt>
        <w:sdtPr>
          <w:alias w:val="residingchamber"/>
          <w:tag w:val="residingchamber"/>
          <w:id w:val="1651789982"/>
          <w:placeholder>
            <w:docPart w:val="A9D74F4B19824DAC9364597A1FF1799B"/>
          </w:placeholder>
          <w:text/>
        </w:sdtPr>
        <w:sdtEndPr/>
        <w:sdtContent>
          <w:r w:rsidR="003244D2">
            <w:t>S</w:t>
          </w:r>
        </w:sdtContent>
      </w:sdt>
      <w:r w:rsidRPr="00B07BF4" w:rsidR="003244D2">
        <w:t>.</w:t>
      </w:r>
    </w:p>
    <w:p w:rsidRPr="00B07BF4" w:rsidR="003244D2" w:rsidP="003244D2" w:rsidRDefault="003244D2" w14:paraId="46E6B792" w14:textId="1DFF3914">
      <w:pPr>
        <w:pStyle w:val="sccoversheetreadfirst"/>
      </w:pPr>
      <w:r w:rsidRPr="00B07BF4">
        <w:t xml:space="preserve">Read the first time </w:t>
      </w:r>
      <w:sdt>
        <w:sdtPr>
          <w:alias w:val="readfirst"/>
          <w:tag w:val="readfirst"/>
          <w:id w:val="-1145275273"/>
          <w:placeholder>
            <w:docPart w:val="A9D74F4B19824DAC9364597A1FF1799B"/>
          </w:placeholder>
          <w:text/>
        </w:sdtPr>
        <w:sdtEndPr/>
        <w:sdtContent>
          <w:r>
            <w:t>February 28, 2024</w:t>
          </w:r>
        </w:sdtContent>
      </w:sdt>
    </w:p>
    <w:p w:rsidRPr="00B07BF4" w:rsidR="003244D2" w:rsidP="003244D2" w:rsidRDefault="003244D2" w14:paraId="1C1D35F5" w14:textId="77777777">
      <w:pPr>
        <w:pStyle w:val="sccoversheetemptyline"/>
      </w:pPr>
    </w:p>
    <w:p w:rsidRPr="00B07BF4" w:rsidR="003244D2" w:rsidP="003244D2" w:rsidRDefault="003244D2" w14:paraId="27ABAA48" w14:textId="77777777">
      <w:pPr>
        <w:pStyle w:val="sccoversheetemptyline"/>
        <w:tabs>
          <w:tab w:val="center" w:pos="4493"/>
          <w:tab w:val="right" w:pos="8986"/>
        </w:tabs>
        <w:jc w:val="center"/>
      </w:pPr>
      <w:r w:rsidRPr="00B07BF4">
        <w:t>________</w:t>
      </w:r>
    </w:p>
    <w:p w:rsidRPr="00B07BF4" w:rsidR="003244D2" w:rsidP="003244D2" w:rsidRDefault="003244D2" w14:paraId="7FB0616C" w14:textId="77777777">
      <w:pPr>
        <w:pStyle w:val="sccoversheetemptyline"/>
        <w:jc w:val="center"/>
        <w:rPr>
          <w:u w:val="single"/>
        </w:rPr>
      </w:pPr>
    </w:p>
    <w:p w:rsidRPr="00B07BF4" w:rsidR="003244D2" w:rsidP="003244D2" w:rsidRDefault="003244D2" w14:paraId="581C0C40" w14:textId="77777777">
      <w:r w:rsidRPr="00B07BF4">
        <w:br w:type="page"/>
      </w:r>
    </w:p>
    <w:p w:rsidRPr="002C7ED8" w:rsidR="002F4473" w:rsidP="00FF38C2" w:rsidRDefault="002F4473" w14:paraId="48DB32C7" w14:textId="77777777">
      <w:pPr>
        <w:pStyle w:val="scemptylineheader"/>
      </w:pPr>
    </w:p>
    <w:p w:rsidRPr="002C7ED8" w:rsidR="002F4473" w:rsidP="00FF38C2" w:rsidRDefault="002F4473" w14:paraId="48DB32C8" w14:textId="77777777">
      <w:pPr>
        <w:pStyle w:val="scemptylineheader"/>
      </w:pPr>
    </w:p>
    <w:p w:rsidRPr="002C7ED8" w:rsidR="002F4473" w:rsidP="00FF38C2" w:rsidRDefault="002F4473" w14:paraId="48DB32C9" w14:textId="77777777">
      <w:pPr>
        <w:pStyle w:val="scemptylineheader"/>
      </w:pPr>
    </w:p>
    <w:p w:rsidRPr="002C7ED8" w:rsidR="002F4473" w:rsidP="00FF38C2" w:rsidRDefault="002F4473" w14:paraId="48DB32CA" w14:textId="77777777">
      <w:pPr>
        <w:pStyle w:val="scemptylineheader"/>
      </w:pPr>
    </w:p>
    <w:p w:rsidRPr="002C7ED8" w:rsidR="002F4473" w:rsidP="00FF38C2" w:rsidRDefault="002F4473" w14:paraId="48DB32CB" w14:textId="77777777">
      <w:pPr>
        <w:pStyle w:val="scemptylineheader"/>
      </w:pPr>
    </w:p>
    <w:p w:rsidRPr="002C7ED8" w:rsidR="002F4473" w:rsidP="00396B81" w:rsidRDefault="002F4473" w14:paraId="48DB32CC" w14:textId="77777777">
      <w:pPr>
        <w:pStyle w:val="scresolutionemptyline"/>
      </w:pPr>
    </w:p>
    <w:p w:rsidR="003244D2" w:rsidP="00396B81" w:rsidRDefault="003244D2" w14:paraId="680ECE90" w14:textId="77777777">
      <w:pPr>
        <w:pStyle w:val="scresolutionemptyline"/>
      </w:pPr>
    </w:p>
    <w:p w:rsidRPr="002C7ED8" w:rsidR="0010776B" w:rsidP="00396B81" w:rsidRDefault="0010776B" w14:paraId="48DB32CD" w14:textId="57FB8AF5">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CF7B00" w:rsidRDefault="006E07A2" w14:paraId="48DB32D0" w14:textId="06217C25">
          <w:pPr>
            <w:pStyle w:val="scresolutiontitle"/>
          </w:pPr>
          <w:r>
            <w:t xml:space="preserve">TO FIX NOON ON WEDNESDAY, FEBRUARY 7, 2024, AS THE TIME TO ELECT A SUCCESSOR TO A CERTAIN CHIEF JUSTICE OF THE SUPREME COURT, UPON HIS RETIREMENT ON OR BEFORE JULY 31, 2024, AND THE SUCCESSOR WILL FILL A NEW TERM OF THAT OFFICE WHICH WILL EXPIRE JULY 31, 2034; TO ELECT A SUCCESSOR TO A CERTAIN JUDGE OF THE COURT OF APPEALS, SEAT 8, WHOSE TERM WILL EXPIRE JUNE 30, 2024; TO ELECT A SUCCESSOR TO A CERTAIN JUDGE OF THE COURT OF APPEALS, SEAT 9, AND THE SUCCESSOR WILL FILL THE UNEXPIRED TERM OF THAT OFFICE WHICH WILL EXPIRE JUNE 30, 2028; TO ELECT A JUDGE TO A NEWLY CREATED SEAT FOR THE CIRCUIT COURT, SECOND JUDICIAL CIRCUIT, SEAT 2, WHOSE TERM WILL BE FROM JULY 1, 2024, UNTIL JUNE 30, 2030; TO ELECT A SUCCESSOR TO A CERTAIN JUDGE OF THE CIRCUIT COURT, THIRD JUDICIAL CIRCUIT, SEAT 1, UPON HIS RETIREMENT ON OR BEFORE DECEMBER 31, 2024, AND THE SUCCESSOR WILL FILL THE UNEXPIRED TERM OF THAT OFFICE WHICH WILL EXPIRE JUNE 30, 2028; TO ELECT A SUCCESSOR TO A CERTAIN JUDGE OF THE CIRCUIT COURT, THIRD JUDICIAL CIRCUIT, SEAT 2, WHOSE TERM WILL EXPIRE JUNE 30, 2024; TO ELECT A SUCCESSOR TO A CERTAIN JUDGE OF THE CIRCUIT COURT, FOURTH JUDICIAL CIRCUIT, SEAT 2, WHOSE TERM WILL EXPIRE JUNE 30, 2024; TO ELECT A SUCCESSOR TO A CERTAIN JUDGE OF THE CIRCUIT COURT, FIFTH JUDICIAL CIRCUIT, SEAT 1, AND THE SUCCESSOR WILL FILL THE UNEXPIRED TERM OF THAT OFFICE WHICH WILL EXPIRE JUNE 30, 2025; TO ELECT A SUCCESSOR TO A CERTAIN JUDGE OF THE CIRCUIT COURT, FIFTH JUDICIAL CIRCUIT, SEAT 2, WHOSE TERM WILL EXPIRE JUNE 30, 2024; TO ELECT A SUCCESSOR TO A CERTAIN JUDGE OF THE CIRCUIT COURT, SEVENTH JUDICIAL CIRCUIT, SEAT 1, UPON HIS RETIREMENT ON OR BEFORE DECEMBER 31, 2024, AND THE SUCCESSOR WILL FILL THE UNEXPIRED TERM OF THAT OFFICE WHICH WILL EXPIRE JUNE 30, 2025; TO ELECT A SUCCESSOR TO A CERTAIN JUDGE OF THE CIRCUIT COURT, SEVENTH JUDICIAL CIRCUIT, SEAT 2, WHOSE TERM WILL EXPIRE JUNE 30, 2024; TO ELECT A SUCCESSOR TO A CERTAIN JUDGE OF THE CIRCUIT COURT, EIGHTH JUDICIAL CIRCUIT, SEAT 2, WHOSE TERM WILL EXPIRE JUNE 30, 2024; TO ELECT A JUDGE TO A NEWLY CREATED SEAT FOR THE CIRCUIT COURT, NINTH JUDICIAL CIRCUIT, SEAT 4, WHOSE TERM WILL BE FROM JULY 1, 2024, UNTIL JUNE 30, 2030; TO ELECT A SUCCESSOR TO A CERTAIN JUDGE OF THE CIRCUIT COURT, TENTH JUDICIAL CIRCUIT, SEAT 2, WHOSE TERM WILL EXPIRE JUNE 30, 2024; TO ELECT A SUCCESSOR TO A CERTAIN JUDGE OF THE CIRCUIT COURT, ELEVENTH JUDICIAL CIRCUIT, SEAT 1, WHOSE TERM WILL EXPIRE JUNE 30, 2024; TO ELECT A SUCCESSOR TO A CERTAIN JUDGE OF THE CIRCUIT COURT, ELEVENTH JUDICIAL CIRCUIT, SEAT 2, WHOSE TERM WILL EXPIRE JUNE 30, 2024; TO ELECT A SUCCESSOR TO A CERTAIN JUDGE OF THE CIRCUIT COURT, TWELFTH JUDICIAL CIRCUIT, SEAT 1, WHOSE TERM WILL EXPIRE JUNE 30, 2024; TO ELECT A SUCCESSOR TO A CERTAIN JUDGE OF THE CIRCUIT COURT, THIRTEENTH JUDICIAL CIRCUIT, SEAT 2, AND THE SUCCESSOR WILL FILL A NEW TERM OF THAT OFFICE WHICH WILL EXPIRE JUNE 30, 2030; TO ELECT A SUCCESSOR TO A CERTAIN JUDGE OF THE CIRCUIT COURT, THIRTEENTH JUDICIAL CIRCUIT, SEAT 4, UPON HIS RETIREMENT ON OR BEFORE DECEMBER 31, 2024, AND THE SUCCESSOR WILL FILL THE UNEXPIRED TERM OF THAT OFFICE WHICH WILL EXPIRE JUNE 30, 2028; TO ELECT A SUCCESSOR TO A CERTAIN JUDGE OF THE CIRCUIT COURT, FOURTEENTH JUDICIAL CIRCUIT, SEAT 1, </w:t>
          </w:r>
          <w:r>
            <w:lastRenderedPageBreak/>
            <w:t>WHOSE TERM WILL EXPIRE JUNE 30, 2024; TO ELECT A JUDGE TO A NEWLY CREATED SEAT FOR THE CIRCUIT COURT, FOURTEENTH JUDICIAL CIRCUIT, SEAT 3, WHOSE TERM WILL BE FROM JULY 1, 2024, UNTIL JUNE 30, 2030; TO ELECT A JUDGE TO A NEWLY CREATED SEAT FOR THE CIRCUIT COURT, FIFTEENTH JUDICIAL CIRCUIT, SEAT 3, WHOSE TERM WILL BE FROM JULY 1, 2024, UNTIL JUNE 30, 2030; TO ELECT A SUCCESSOR TO A CERTAIN JUDGE OF THE CIRCUIT COURT, AT-LARGE, SEAT 4, AND THE SUCCESSOR WILL FILL THE UNEXPIRED TERM OF THAT OFFICE WHICH WILL EXPIRE JUNE 30, 2027; TO ELECT A SUCCESSOR TO A CERTAIN JUDGE OF THE CIRCUIT COURT, AT-LARGE, SEAT 8, AND THE SUCCESSOR WILL FILL THE UNEXPIRED TERM OF THAT OFFICE WHICH WILL EXPIRE JUNE 30, 2027; TO ELECT A SUCCESSOR TO A CERTAIN JUDGE OF THE CIRCUIT COURT, AT-LARGE, SEAT 11, AND THE SUCCESSOR WILL FILL THE UNEXPIRED TERM OF THAT OFFICE WHICH EXPIRES JUNE 30, 2026; TO ELECT A SUCCESSOR TO A CERTAIN JUDGE OF THE CIRCUIT COURT, AT-LARGE, SEAT 16, UPON HIS RETIREMENT ON OR BEFORE DECEMBER 31, 2024, AND THE SUCCESSOR WILL FILL THE UNEXPIRED TERM OF THAT OFFICE WHICH WILL EXPIRE JUNE 30, 2025; TO ELECT A JUDGE TO A NEWLY CREATED SEAT FOR THE FAMILY COURT, FIRST JUDICIAL CIRCUIT, SEAT 4, WHOSE TERM WILL BE FROM JULY 1, 2024, UNTIL JUNE 30, 2030; TO ELECT A JUDGE TO A NEWLY CREATED SEAT FOR THE FAMILY COURT, SEVENTH JUDICIAL CIRCUIT, SEAT 4, WHOSE TERM WILL BE FROM JULY 1, 2024, UNTIL JUNE 30, 2030; TO ELECT A SUCCESSOR TO A CERTAIN JUDGE OF THE FAMILY COURT, NINTH JUDICIAL CIRCUIT, SEAT 4, AND THE SUCCESSOR WILL FILL THE UNEXPIRED TERM OF THAT OFFICE, WHICH WILL EXPIRE JUNE 30, 2025; TO ELECT A SUCCESSOR TO A CERTAIN JUDGE OF THE FAMILY COURT, NINTH JUDICIAL CIRCUIT, SEAT 6, AND THE SUCCESSOR WILL FILL THE UNEXPIRED TERM OF THAT OFFICE, WHICH WILL EXPIRE JUNE 30, 2028; TO ELECT A SUCCESSOR TO A CERTAIN JUDGE OF THE FAMILY COURT, TENTH JUDICIAL CIRCUIT, SEAT 1, AND THE SUCCESSOR WILL FILL THE UNEXPIRED TERM OF THAT OFFICE, WHICH WILL EXPIRE JUNE 30, 2025; TO ELECT A SUCCESSOR TO A CERTAIN JUDGE OF THE FAMILY COURT, SIXTEENTH JUDICIAL CIRCUIT, SEAT 1, UPON HIS RETIREMENT ON OR BEFORE JULY 1, 2024, AND THE SUCCESSOR WILL FILL THE UNEXPIRED TERM OF THAT OFFICE, WHICH WILL EXPIRE JUNE 30, 2028; TO ELECT A JUDGE TO A NEWLY CREATED SEAT FOR THE FAMILY COURT, SIXTEENTH JUDICIAL CIRCUIT, SEAT 3, WHOSE TERM WILL BE FROM JULY 1, 2024, UNTIL JUNE 30, 2030; AND TO ELECT A SUCCESSOR TO A CERTAIN JUDGE OF THE ADMINISTRATIVE LAW COURT, SEAT 1, WHOSE TERM WILL EXPIRE JUNE 30, 2024.</w:t>
          </w:r>
        </w:p>
      </w:sdtContent>
    </w:sdt>
    <w:p w:rsidRPr="002C7ED8" w:rsidR="0010776B" w:rsidP="00396B81" w:rsidRDefault="0010776B" w14:paraId="48DB32D1" w14:textId="4B9D0381">
      <w:pPr>
        <w:pStyle w:val="scresolutiontitle"/>
      </w:pPr>
    </w:p>
    <w:p w:rsidRPr="002C7ED8" w:rsidR="00B9052D" w:rsidP="00396B81" w:rsidRDefault="00B3407E" w14:paraId="48DB32E4" w14:textId="7F2E8CAA">
      <w:pPr>
        <w:pStyle w:val="scresolutionbody"/>
      </w:pPr>
      <w:r w:rsidRPr="002C7ED8">
        <w:t xml:space="preserve">Be it resolved by </w:t>
      </w:r>
      <w:r w:rsidRPr="002C7ED8" w:rsidR="00F964E9">
        <w:t xml:space="preserve">the </w:t>
      </w:r>
      <w:r w:rsidRPr="002C7ED8">
        <w:t>House of Representatives</w:t>
      </w:r>
      <w:r w:rsidR="00EE7D0F">
        <w:t xml:space="preserve">, </w:t>
      </w:r>
      <w:r w:rsidRPr="002C7ED8" w:rsidR="00EE7D0F">
        <w:t>the Senate</w:t>
      </w:r>
      <w:r w:rsidRPr="002C7ED8">
        <w:t xml:space="preserve"> concurring:</w:t>
      </w:r>
    </w:p>
    <w:p w:rsidRPr="002C7ED8" w:rsidR="00B9052D" w:rsidP="00396B81" w:rsidRDefault="00B9052D" w14:paraId="48DB32E5" w14:textId="54726E62">
      <w:pPr>
        <w:pStyle w:val="scresolutionbody"/>
      </w:pPr>
    </w:p>
    <w:p w:rsidR="00CF7B00" w:rsidP="00CF7B00" w:rsidRDefault="00515682" w14:paraId="579CFF73" w14:textId="1E5DD23D">
      <w:pPr>
        <w:pStyle w:val="scresolutionmembers"/>
      </w:pPr>
      <w:r w:rsidRPr="00994053">
        <w:t>The General Assembly by this resolution agrees to bind itself subject to the terms of this resolution and to the requirements of Art. III, Section 20 and Section 22 of the South Carolina Constitution and the provisions of Chapter 19, Title 2 of the South Carolina Code of Laws, relating to elections of members of the judiciary.</w:t>
      </w:r>
    </w:p>
    <w:p w:rsidR="008F713F" w:rsidP="00CF7B00" w:rsidRDefault="008F713F" w14:paraId="07AB414E" w14:textId="77777777">
      <w:pPr>
        <w:pStyle w:val="scresolutionmembers"/>
      </w:pPr>
    </w:p>
    <w:p w:rsidR="00CF7B00" w:rsidP="00CF7B00" w:rsidRDefault="008F713F" w14:paraId="0728956E" w14:textId="706BC75C">
      <w:pPr>
        <w:pStyle w:val="scresolutionmembers"/>
      </w:pPr>
      <w:r w:rsidRPr="008F713F">
        <w:t>That the Senate and the House of Representatives shall meet in joint assembly in the Hall of the House of Representatives on Wednesday, March 6, 2024, at 1:00 p.m. to elect a successor to the Honorable Donald W. Beatty, Chief Justice of the Supreme Court, upon his retirement on or before July 31, 2024, and the successor will serve a new term of that office, which will expire July 31, 2034</w:t>
      </w:r>
    </w:p>
    <w:p w:rsidR="008F713F" w:rsidP="00CF7B00" w:rsidRDefault="008F713F" w14:paraId="07F1DA42" w14:textId="77777777">
      <w:pPr>
        <w:pStyle w:val="scresolutionmembers"/>
      </w:pPr>
    </w:p>
    <w:p w:rsidRPr="002C7ED8" w:rsidR="00B9052D" w:rsidP="00CF7B00" w:rsidRDefault="00515682" w14:paraId="48DB32E8" w14:textId="32A756F3">
      <w:pPr>
        <w:pStyle w:val="scresolutionmembers"/>
      </w:pPr>
      <w:r w:rsidRPr="00994053">
        <w:t xml:space="preserve">Further, that the Senate and the House of Representatives shall meet in joint assembly in the Hall of </w:t>
      </w:r>
      <w:r w:rsidRPr="00994053">
        <w:lastRenderedPageBreak/>
        <w:t xml:space="preserve">the House of Representatives on Wednesday, April 17, 2024, at 12:00 noon to elect a successor to the Honorable Jerry Deese Vinson, Jr., Judge of the Court of Appeals, Seat 8, whose term will expire June 30, 2024; to elect a successor to the Honorable David Garrison “Gary” Hill, Judge of the Court of Appeals, Seat 9, and the successor will serve the remainder of the unexpired term, which will expire June 30, 2028; to elect a judge to a newly created seat on the Circuit Court, Second Judicial Circuit, Seat 2, whose term will be from July 1, 2024, until June 30, 2030; to elect a successor to the Honorable Ralph Ferrell Cothran, Jr., Judge of the Circuit Court, Third Judicial Circuit, Seat 1, upon his retirement on or before December 31, 2024, and the successor will serve the remainder of the unexpired term, which will expire June 30, 2028; to elect a successor to the Honorable Kristi Fisher Curtis, Judge of the Circuit Court, Third Judicial Circuit, Seat 2, whose term will expire June 30, 2024; to elect a successor to the Honorable Michael S. Holt, Judge of the Circuit Court, Fourth Judicial Circuit, Seat 2, whose term will expire June 30, 2024; to elect a successor to the Honorable Deandre Gist Benjamin, Judge of the Circuit Court, Fifth Judicial Circuit, Seat 1, and the successor will serve the remainder of the unexpired term, which will expire June 30, 2025; to elect a successor to the Honorable Daniel McLeod Coble, Judge of the Circuit Court, Fifth Judicial Circuit, Seat 2, whose term will expire June 30, 2024; to elect a successor to the Honorable J. Derham Cole, Judge of the Circuit Court, Seventh Judicial Circuit, Seat 1, upon his retirement on or before December 31, 2024, and the successor will serve the remainder of the unexpired term, which will expire June 30, 2025; to elect a successor to the Honorable Grace Gilchrist Knie, Judge of the Circuit Court, Seventh Judicial Circuit, Seat 2, whose term will expire June 30, 2024; to elect a successor to the Honorable Eugene C. Griffith, Jr., Judge of the Circuit Court, Eighth Judicial Circuit, Seat 2, whose term will expire June 30, 2024; to elect a judge to a newly created seat on the Circuit Court, Ninth Judicial Circuit, Seat 4, whose term will be from July 1, 2024, until June 30, 2030; to elect a successor to the Honorable R. Scott Sprouse, Judge of the Circuit Court, Tenth Judicial Circuit, Seat 2, whose term will expire June 30, 2024; to elect a successor to the Honorable William Paul </w:t>
      </w:r>
      <w:proofErr w:type="spellStart"/>
      <w:r w:rsidRPr="00994053">
        <w:t>Keesley</w:t>
      </w:r>
      <w:proofErr w:type="spellEnd"/>
      <w:r w:rsidRPr="00994053">
        <w:t xml:space="preserve">, Judge of the Circuit Court, Eleventh Judicial Circuit, Seat 1, whose term will expire June 30, 2024; to elect a successor to the Honorable Walton J. McLeod IV, Judge of the Circuit Court, Eleventh Judicial Circuit, Seat 2, whose term will expire June 30, 2024; to elect a successor to the Honorable Michael G. Nettles, Judge of the Circuit Court, Twelfth Judicial Circuit, Seat 1, whose term will expire June 30, 2024; to elect a successor to the Honorable Letitia H. Verdin, Judge of the Circuit Court, Thirteenth Judicial Circuit, Seat 2, and the successor will serve a new term of that office, which will expire June 30, 2030; to elect a successor to the Honorable Alex Kinlaw, Jr., Judge of the Circuit Court, Thirteenth Judicial Circuit, Seat 4, upon his retirement on or before December 31, 2024, and the successor will serve the remainder of the unexpired term, which will expire June 30, 2028; to elect a successor to the Honorable Robert Bonds, Judge of the Circuit Court, Fourteenth Judicial Circuit, Seat 1, whose term will expire June 30, 2024; to elect a judge to a newly created seat on the Circuit Court, Fourteenth Judicial Circuit, Seat 3, whose term will be from </w:t>
      </w:r>
      <w:r w:rsidRPr="00994053">
        <w:lastRenderedPageBreak/>
        <w:t>July 1, 2024, until June 30, 2030; to elect a judge to a newly created seat on the Circuit Court, Fifteenth Judicial Circuit, Seat 3, whose term will be from July 1, 2024, until June 30, 2030; to elect a successor to the Honorable Edward W. “Ned” Miller, Judge of the Circuit Court, At‑Large, Seat 4, and the successor will serve the remainder of the unexpired term, which will expire June 30, 2027; to elect a successor to the Honorable David Craig Brown, Judge of the Circuit Court, At‑Large, Seat 8, and the successor will serve the remainder of the unexpired term, which will expire June 30, 2027; to elect a successor to the Honorable Alison Renee Lee, Judge of the Circuit Court, At‑Large, Seat 11, and the successor will serve the remainder of the unexpired term, which will expire June 30, 2026; to elect a successor to the Honorable Donald Bruce Hocker, Judge of the Circuit Court, At‑Large, Seat 16, upon his retirement on or before December 31, 2024, and the successor will serve the remainder of the unexpired term, which will expire June 30, 2025; to elect a judge to a newly created seat on the Family Court, First Judicial Circuit, Seat 4, whose term will be from July 1, 2024, until June 30, 2030; to elect a judge to a newly created seat on the Family Court, Seventh Judicial Circuit, Seat 4, whose term will be from July 1, 2024, until June 30, 2030; to elect a successor to the Honorable Wayne M. Creech, Judge of the Family Court, Ninth Judicial Circuit, Seat 4, and the successor will serve the remainder of the unexpired term, which will expire June 30, 2025; to elect a successor to the Honorable Jack A. Landis, Judge of the Family Court, Ninth Judicial Circuit, Seat 6, and the successor will serve the remainder of the unexpired term, which will expire June 30, 2028; to elect a successor to the Honorable Edgar H. Long, Judge of the Family Court, Tenth Judicial Circuit, Seat 1, and the successor will serve the remainder of the unexpired term, which will expire June 30, 2025; to elect a successor to the Honorable Thomas H. White IV, Judge of the Family Court, Sixteenth Judicial Circuit, Seat 1, and the successor will serve the remainder of the unexpired term, which will expire June 30, 2028; to elect a judge to a newly created seat on the Family Court, Sixteenth Judicial Circuit, Seat 3, whose term will be from July 1, 2024, until June 30, 2030; and to elect a successor to the Honorable Ralph King “Tripp” Anderson III, Judge of the Administrative Law Court, Seat 1, whose term will expire June 30, 2024.</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3244D2">
      <w:footerReference w:type="default" r:id="rId12"/>
      <w:type w:val="continuous"/>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3BA5" w14:textId="77777777" w:rsidR="00A34AAD" w:rsidRDefault="00A34AAD" w:rsidP="009F0C77">
      <w:r>
        <w:separator/>
      </w:r>
    </w:p>
  </w:endnote>
  <w:endnote w:type="continuationSeparator" w:id="0">
    <w:p w14:paraId="0A794607" w14:textId="77777777" w:rsidR="00A34AAD" w:rsidRDefault="00A34AAD" w:rsidP="009F0C77">
      <w:r>
        <w:continuationSeparator/>
      </w:r>
    </w:p>
  </w:endnote>
  <w:endnote w:type="continuationNotice" w:id="1">
    <w:p w14:paraId="78A8627F" w14:textId="77777777" w:rsidR="00A34AAD" w:rsidRDefault="00A34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E6086" w14:textId="05B7E6A1" w:rsidR="007C61D9" w:rsidRDefault="007C61D9">
    <w:pPr>
      <w:pStyle w:val="Footer"/>
    </w:pPr>
    <w:sdt>
      <w:sdtPr>
        <w:alias w:val="footer_billname"/>
        <w:tag w:val="footer_billname"/>
        <w:id w:val="1467464504"/>
        <w:lock w:val="contentLocked"/>
        <w:placeholder>
          <w:docPart w:val="852EB275EBAD40EA9104E026752B8099"/>
        </w:placeholder>
        <w:dataBinding w:prefixMappings="xmlns:ns0='http://schemas.openxmlformats.org/package/2006/metadata/lwb360-metadata' " w:xpath="/ns0:lwb360Metadata[1]/ns0:T_BILL_T_BILLNAME[1]" w:storeItemID="{A70AC2F9-CF59-46A9-A8A7-29CBD0ED4110}"/>
        <w:text/>
      </w:sdtPr>
      <w:sdtContent>
        <w:r>
          <w:t>[4895]</w:t>
        </w:r>
      </w:sdtContent>
    </w:sdt>
    <w:r>
      <w:tab/>
    </w:r>
    <w:r w:rsidRPr="002F5F8A">
      <w:fldChar w:fldCharType="begin"/>
    </w:r>
    <w:r w:rsidRPr="002F5F8A">
      <w:instrText xml:space="preserve"> PAGE </w:instrText>
    </w:r>
    <w:r w:rsidRPr="002F5F8A">
      <w:fldChar w:fldCharType="separate"/>
    </w:r>
    <w:r>
      <w:t>1</w:t>
    </w:r>
    <w:r w:rsidRPr="002F5F8A">
      <w:fldChar w:fldCharType="end"/>
    </w:r>
    <w:r w:rsidRPr="002F5F8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B1B6" w14:textId="77777777" w:rsidR="00A34AAD" w:rsidRDefault="00A34AAD" w:rsidP="009F0C77">
      <w:r>
        <w:separator/>
      </w:r>
    </w:p>
  </w:footnote>
  <w:footnote w:type="continuationSeparator" w:id="0">
    <w:p w14:paraId="1068549A" w14:textId="77777777" w:rsidR="00A34AAD" w:rsidRDefault="00A34AAD" w:rsidP="009F0C77">
      <w:r>
        <w:continuationSeparator/>
      </w:r>
    </w:p>
  </w:footnote>
  <w:footnote w:type="continuationNotice" w:id="1">
    <w:p w14:paraId="5CBC2713" w14:textId="77777777" w:rsidR="00A34AAD" w:rsidRDefault="00A34AA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32E86"/>
    <w:rsid w:val="00034BFB"/>
    <w:rsid w:val="000821E8"/>
    <w:rsid w:val="00097234"/>
    <w:rsid w:val="00097C23"/>
    <w:rsid w:val="000A641D"/>
    <w:rsid w:val="000D077D"/>
    <w:rsid w:val="000D7383"/>
    <w:rsid w:val="000E0100"/>
    <w:rsid w:val="000E1785"/>
    <w:rsid w:val="000E3B4D"/>
    <w:rsid w:val="000F1901"/>
    <w:rsid w:val="000F2E49"/>
    <w:rsid w:val="000F40FA"/>
    <w:rsid w:val="001035F1"/>
    <w:rsid w:val="0010776B"/>
    <w:rsid w:val="00133E66"/>
    <w:rsid w:val="001435A3"/>
    <w:rsid w:val="00146ED3"/>
    <w:rsid w:val="00151044"/>
    <w:rsid w:val="001A022F"/>
    <w:rsid w:val="001A1A40"/>
    <w:rsid w:val="001B1DFC"/>
    <w:rsid w:val="001C78C6"/>
    <w:rsid w:val="001D08F2"/>
    <w:rsid w:val="001D3A58"/>
    <w:rsid w:val="001D525B"/>
    <w:rsid w:val="001D68D8"/>
    <w:rsid w:val="001D7F4F"/>
    <w:rsid w:val="001E18BC"/>
    <w:rsid w:val="002017E6"/>
    <w:rsid w:val="00205238"/>
    <w:rsid w:val="00211B4F"/>
    <w:rsid w:val="00230594"/>
    <w:rsid w:val="002321B6"/>
    <w:rsid w:val="00232912"/>
    <w:rsid w:val="00237481"/>
    <w:rsid w:val="00244401"/>
    <w:rsid w:val="0025001F"/>
    <w:rsid w:val="00250967"/>
    <w:rsid w:val="002543C8"/>
    <w:rsid w:val="0025541D"/>
    <w:rsid w:val="00273E70"/>
    <w:rsid w:val="00273FC3"/>
    <w:rsid w:val="00284AAE"/>
    <w:rsid w:val="002C7ED8"/>
    <w:rsid w:val="002D55D2"/>
    <w:rsid w:val="002E031F"/>
    <w:rsid w:val="002E5912"/>
    <w:rsid w:val="002F205C"/>
    <w:rsid w:val="002F4473"/>
    <w:rsid w:val="00301B21"/>
    <w:rsid w:val="00321DFE"/>
    <w:rsid w:val="003244D2"/>
    <w:rsid w:val="00325348"/>
    <w:rsid w:val="0032732C"/>
    <w:rsid w:val="00336AD0"/>
    <w:rsid w:val="00336D6B"/>
    <w:rsid w:val="00337B58"/>
    <w:rsid w:val="003544B0"/>
    <w:rsid w:val="0037079A"/>
    <w:rsid w:val="00396B81"/>
    <w:rsid w:val="003A4798"/>
    <w:rsid w:val="003A4F41"/>
    <w:rsid w:val="003B6655"/>
    <w:rsid w:val="003C4DAB"/>
    <w:rsid w:val="003D01E8"/>
    <w:rsid w:val="003E5288"/>
    <w:rsid w:val="003F6D79"/>
    <w:rsid w:val="0041760A"/>
    <w:rsid w:val="00417C01"/>
    <w:rsid w:val="00421423"/>
    <w:rsid w:val="004252D4"/>
    <w:rsid w:val="00427523"/>
    <w:rsid w:val="00427C9C"/>
    <w:rsid w:val="00436096"/>
    <w:rsid w:val="004403BD"/>
    <w:rsid w:val="004606AC"/>
    <w:rsid w:val="00461441"/>
    <w:rsid w:val="004809EE"/>
    <w:rsid w:val="004E7D54"/>
    <w:rsid w:val="00515682"/>
    <w:rsid w:val="005273C6"/>
    <w:rsid w:val="005275A2"/>
    <w:rsid w:val="00530A69"/>
    <w:rsid w:val="0053270D"/>
    <w:rsid w:val="00545593"/>
    <w:rsid w:val="00545C09"/>
    <w:rsid w:val="00551C74"/>
    <w:rsid w:val="00552AAD"/>
    <w:rsid w:val="00556EBF"/>
    <w:rsid w:val="0055760A"/>
    <w:rsid w:val="00567153"/>
    <w:rsid w:val="00574EC5"/>
    <w:rsid w:val="0057560B"/>
    <w:rsid w:val="00577C6C"/>
    <w:rsid w:val="005834ED"/>
    <w:rsid w:val="005A1786"/>
    <w:rsid w:val="005A62FE"/>
    <w:rsid w:val="005C2FE2"/>
    <w:rsid w:val="005C6690"/>
    <w:rsid w:val="005D3387"/>
    <w:rsid w:val="005E2BC9"/>
    <w:rsid w:val="005E2CB7"/>
    <w:rsid w:val="005E2E4A"/>
    <w:rsid w:val="005F23CA"/>
    <w:rsid w:val="00605102"/>
    <w:rsid w:val="00611909"/>
    <w:rsid w:val="006215AA"/>
    <w:rsid w:val="006429B9"/>
    <w:rsid w:val="0065232B"/>
    <w:rsid w:val="00666E48"/>
    <w:rsid w:val="006706D8"/>
    <w:rsid w:val="00672544"/>
    <w:rsid w:val="00672FAE"/>
    <w:rsid w:val="00681C97"/>
    <w:rsid w:val="006913C9"/>
    <w:rsid w:val="0069470D"/>
    <w:rsid w:val="006D58AA"/>
    <w:rsid w:val="006E07A2"/>
    <w:rsid w:val="006F1E4A"/>
    <w:rsid w:val="0070383E"/>
    <w:rsid w:val="007070AD"/>
    <w:rsid w:val="00724A0B"/>
    <w:rsid w:val="00734F00"/>
    <w:rsid w:val="00736959"/>
    <w:rsid w:val="007814F9"/>
    <w:rsid w:val="00781DF8"/>
    <w:rsid w:val="00787728"/>
    <w:rsid w:val="007917CE"/>
    <w:rsid w:val="007A6069"/>
    <w:rsid w:val="007A70AE"/>
    <w:rsid w:val="007B1FE9"/>
    <w:rsid w:val="007C5A3A"/>
    <w:rsid w:val="007C61D9"/>
    <w:rsid w:val="007E01B6"/>
    <w:rsid w:val="007F6D64"/>
    <w:rsid w:val="00806B8D"/>
    <w:rsid w:val="00806BF3"/>
    <w:rsid w:val="008362E8"/>
    <w:rsid w:val="0085786E"/>
    <w:rsid w:val="00874094"/>
    <w:rsid w:val="008A1768"/>
    <w:rsid w:val="008A489F"/>
    <w:rsid w:val="008A5E88"/>
    <w:rsid w:val="008A6483"/>
    <w:rsid w:val="008B4AC4"/>
    <w:rsid w:val="008C145E"/>
    <w:rsid w:val="008D05D1"/>
    <w:rsid w:val="008E0696"/>
    <w:rsid w:val="008E1995"/>
    <w:rsid w:val="008E1DCA"/>
    <w:rsid w:val="008F0F33"/>
    <w:rsid w:val="008F4429"/>
    <w:rsid w:val="008F6F55"/>
    <w:rsid w:val="008F713F"/>
    <w:rsid w:val="009059FF"/>
    <w:rsid w:val="00915DE9"/>
    <w:rsid w:val="00932537"/>
    <w:rsid w:val="009343AA"/>
    <w:rsid w:val="0094021A"/>
    <w:rsid w:val="00955ECC"/>
    <w:rsid w:val="009B44AF"/>
    <w:rsid w:val="009C6A0B"/>
    <w:rsid w:val="009F0C77"/>
    <w:rsid w:val="009F132F"/>
    <w:rsid w:val="009F4DD1"/>
    <w:rsid w:val="00A02543"/>
    <w:rsid w:val="00A34AAD"/>
    <w:rsid w:val="00A41684"/>
    <w:rsid w:val="00A601D4"/>
    <w:rsid w:val="00A64E80"/>
    <w:rsid w:val="00A6520B"/>
    <w:rsid w:val="00A72BCD"/>
    <w:rsid w:val="00A74015"/>
    <w:rsid w:val="00A741D9"/>
    <w:rsid w:val="00A833AB"/>
    <w:rsid w:val="00A9741D"/>
    <w:rsid w:val="00AB2CC0"/>
    <w:rsid w:val="00AC34A2"/>
    <w:rsid w:val="00AC5DC3"/>
    <w:rsid w:val="00AD1C9A"/>
    <w:rsid w:val="00AD4B17"/>
    <w:rsid w:val="00AF0102"/>
    <w:rsid w:val="00B14736"/>
    <w:rsid w:val="00B16AC9"/>
    <w:rsid w:val="00B3407E"/>
    <w:rsid w:val="00B412D4"/>
    <w:rsid w:val="00B6480F"/>
    <w:rsid w:val="00B64FFF"/>
    <w:rsid w:val="00B66760"/>
    <w:rsid w:val="00B7267F"/>
    <w:rsid w:val="00B9052D"/>
    <w:rsid w:val="00BA0A42"/>
    <w:rsid w:val="00BA562E"/>
    <w:rsid w:val="00BD4498"/>
    <w:rsid w:val="00BE3C22"/>
    <w:rsid w:val="00BE5420"/>
    <w:rsid w:val="00BE5EBB"/>
    <w:rsid w:val="00BF16BB"/>
    <w:rsid w:val="00BF1DEA"/>
    <w:rsid w:val="00C02C1B"/>
    <w:rsid w:val="00C0345E"/>
    <w:rsid w:val="00C21ABE"/>
    <w:rsid w:val="00C31C95"/>
    <w:rsid w:val="00C3483A"/>
    <w:rsid w:val="00C63F78"/>
    <w:rsid w:val="00C73AFC"/>
    <w:rsid w:val="00C74E9D"/>
    <w:rsid w:val="00C826DD"/>
    <w:rsid w:val="00C82FD3"/>
    <w:rsid w:val="00C83035"/>
    <w:rsid w:val="00C92819"/>
    <w:rsid w:val="00CA4A3D"/>
    <w:rsid w:val="00CB65F7"/>
    <w:rsid w:val="00CC1963"/>
    <w:rsid w:val="00CC6B7B"/>
    <w:rsid w:val="00CD2089"/>
    <w:rsid w:val="00CE4EE6"/>
    <w:rsid w:val="00CF63F1"/>
    <w:rsid w:val="00CF7B00"/>
    <w:rsid w:val="00D36209"/>
    <w:rsid w:val="00D66B80"/>
    <w:rsid w:val="00D73A67"/>
    <w:rsid w:val="00D8028D"/>
    <w:rsid w:val="00D95CC7"/>
    <w:rsid w:val="00D970A9"/>
    <w:rsid w:val="00DB3C60"/>
    <w:rsid w:val="00DC47B1"/>
    <w:rsid w:val="00DF3845"/>
    <w:rsid w:val="00E240D5"/>
    <w:rsid w:val="00E32D96"/>
    <w:rsid w:val="00E41911"/>
    <w:rsid w:val="00E44B57"/>
    <w:rsid w:val="00E92EEF"/>
    <w:rsid w:val="00EB107C"/>
    <w:rsid w:val="00EB7190"/>
    <w:rsid w:val="00EC40D8"/>
    <w:rsid w:val="00ED46A9"/>
    <w:rsid w:val="00EE188F"/>
    <w:rsid w:val="00EE2112"/>
    <w:rsid w:val="00EE7D0F"/>
    <w:rsid w:val="00EF2368"/>
    <w:rsid w:val="00EF2A33"/>
    <w:rsid w:val="00F10018"/>
    <w:rsid w:val="00F12CD6"/>
    <w:rsid w:val="00F24442"/>
    <w:rsid w:val="00F246AD"/>
    <w:rsid w:val="00F326EC"/>
    <w:rsid w:val="00F50AE3"/>
    <w:rsid w:val="00F655B7"/>
    <w:rsid w:val="00F656BA"/>
    <w:rsid w:val="00F67CF1"/>
    <w:rsid w:val="00F728AA"/>
    <w:rsid w:val="00F8011C"/>
    <w:rsid w:val="00F840F0"/>
    <w:rsid w:val="00F964E9"/>
    <w:rsid w:val="00F97F8F"/>
    <w:rsid w:val="00FA0F27"/>
    <w:rsid w:val="00FB0D0D"/>
    <w:rsid w:val="00FB43B4"/>
    <w:rsid w:val="00FB6B0B"/>
    <w:rsid w:val="00FB7A2F"/>
    <w:rsid w:val="00FD2AAB"/>
    <w:rsid w:val="00FF095C"/>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03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8303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3035"/>
    <w:rPr>
      <w:rFonts w:eastAsia="Times New Roman" w:cs="Times New Roman"/>
      <w:b/>
      <w:sz w:val="30"/>
      <w:szCs w:val="20"/>
    </w:rPr>
  </w:style>
  <w:style w:type="paragraph" w:styleId="Header">
    <w:name w:val="header"/>
    <w:basedOn w:val="Normal"/>
    <w:link w:val="HeaderChar"/>
    <w:uiPriority w:val="99"/>
    <w:unhideWhenUsed/>
    <w:rsid w:val="00C83035"/>
    <w:pPr>
      <w:tabs>
        <w:tab w:val="center" w:pos="4320"/>
        <w:tab w:val="right" w:pos="8640"/>
      </w:tabs>
    </w:pPr>
  </w:style>
  <w:style w:type="character" w:customStyle="1" w:styleId="HeaderChar">
    <w:name w:val="Header Char"/>
    <w:basedOn w:val="DefaultParagraphFont"/>
    <w:link w:val="Header"/>
    <w:uiPriority w:val="99"/>
    <w:rsid w:val="00C83035"/>
    <w:rPr>
      <w:rFonts w:eastAsia="Times New Roman" w:cs="Times New Roman"/>
      <w:szCs w:val="20"/>
    </w:rPr>
  </w:style>
  <w:style w:type="paragraph" w:styleId="Footer">
    <w:name w:val="footer"/>
    <w:basedOn w:val="Normal"/>
    <w:link w:val="FooterChar"/>
    <w:uiPriority w:val="99"/>
    <w:unhideWhenUsed/>
    <w:rsid w:val="00C83035"/>
    <w:pPr>
      <w:tabs>
        <w:tab w:val="center" w:pos="4680"/>
        <w:tab w:val="right" w:pos="9360"/>
      </w:tabs>
    </w:pPr>
  </w:style>
  <w:style w:type="character" w:customStyle="1" w:styleId="FooterChar">
    <w:name w:val="Footer Char"/>
    <w:basedOn w:val="DefaultParagraphFont"/>
    <w:link w:val="Footer"/>
    <w:uiPriority w:val="99"/>
    <w:rsid w:val="00C83035"/>
    <w:rPr>
      <w:rFonts w:eastAsia="Times New Roman" w:cs="Times New Roman"/>
      <w:szCs w:val="20"/>
    </w:rPr>
  </w:style>
  <w:style w:type="character" w:styleId="PageNumber">
    <w:name w:val="page number"/>
    <w:basedOn w:val="DefaultParagraphFont"/>
    <w:uiPriority w:val="99"/>
    <w:semiHidden/>
    <w:unhideWhenUsed/>
    <w:rsid w:val="00C83035"/>
  </w:style>
  <w:style w:type="character" w:styleId="LineNumber">
    <w:name w:val="line number"/>
    <w:basedOn w:val="DefaultParagraphFont"/>
    <w:uiPriority w:val="99"/>
    <w:semiHidden/>
    <w:unhideWhenUsed/>
    <w:rsid w:val="00C83035"/>
  </w:style>
  <w:style w:type="paragraph" w:customStyle="1" w:styleId="BillDots">
    <w:name w:val="Bill Dots"/>
    <w:basedOn w:val="Normal"/>
    <w:qFormat/>
    <w:rsid w:val="00C83035"/>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83035"/>
    <w:pPr>
      <w:tabs>
        <w:tab w:val="right" w:pos="5904"/>
      </w:tabs>
    </w:pPr>
  </w:style>
  <w:style w:type="paragraph" w:styleId="BalloonText">
    <w:name w:val="Balloon Text"/>
    <w:basedOn w:val="Normal"/>
    <w:link w:val="BalloonTextChar"/>
    <w:uiPriority w:val="99"/>
    <w:semiHidden/>
    <w:unhideWhenUsed/>
    <w:rsid w:val="00C8303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3035"/>
    <w:rPr>
      <w:rFonts w:ascii="Segoe UI" w:eastAsia="Times New Roman" w:hAnsi="Segoe UI" w:cs="Segoe UI"/>
      <w:sz w:val="18"/>
      <w:szCs w:val="18"/>
    </w:rPr>
  </w:style>
  <w:style w:type="paragraph" w:styleId="ListParagraph">
    <w:name w:val="List Paragraph"/>
    <w:basedOn w:val="Normal"/>
    <w:uiPriority w:val="34"/>
    <w:qFormat/>
    <w:rsid w:val="00C83035"/>
    <w:pPr>
      <w:ind w:left="720"/>
      <w:contextualSpacing/>
    </w:pPr>
  </w:style>
  <w:style w:type="paragraph" w:customStyle="1" w:styleId="scbillheader">
    <w:name w:val="sc_bill_header"/>
    <w:qFormat/>
    <w:rsid w:val="00C83035"/>
    <w:pPr>
      <w:widowControl w:val="0"/>
      <w:suppressAutoHyphens/>
      <w:spacing w:after="0" w:line="240" w:lineRule="auto"/>
      <w:jc w:val="center"/>
    </w:pPr>
    <w:rPr>
      <w:b/>
      <w:caps/>
      <w:sz w:val="30"/>
    </w:rPr>
  </w:style>
  <w:style w:type="paragraph" w:customStyle="1" w:styleId="schouseresolutionbythis">
    <w:name w:val="sc_house_resolution_by_this"/>
    <w:qFormat/>
    <w:rsid w:val="00C83035"/>
    <w:pPr>
      <w:widowControl w:val="0"/>
      <w:suppressAutoHyphens/>
      <w:spacing w:after="0" w:line="240" w:lineRule="auto"/>
      <w:jc w:val="both"/>
    </w:pPr>
  </w:style>
  <w:style w:type="paragraph" w:customStyle="1" w:styleId="schouseresolutionclippageattorney">
    <w:name w:val="sc_house_resolution_clip_page_attorney"/>
    <w:qFormat/>
    <w:rsid w:val="00C8303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8303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8303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8303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8303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8303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8303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83035"/>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C83035"/>
    <w:pPr>
      <w:widowControl w:val="0"/>
      <w:suppressAutoHyphens/>
      <w:spacing w:after="0" w:line="240" w:lineRule="auto"/>
      <w:jc w:val="both"/>
    </w:pPr>
  </w:style>
  <w:style w:type="paragraph" w:customStyle="1" w:styleId="schouseresolutionemptyline">
    <w:name w:val="sc_house_resolution_empty_line"/>
    <w:qFormat/>
    <w:rsid w:val="00C83035"/>
    <w:pPr>
      <w:widowControl w:val="0"/>
      <w:suppressAutoHyphens/>
      <w:spacing w:after="0" w:line="240" w:lineRule="auto"/>
      <w:jc w:val="both"/>
    </w:pPr>
  </w:style>
  <w:style w:type="paragraph" w:customStyle="1" w:styleId="schouseresolutionfurtherresolved">
    <w:name w:val="sc_house_resolution_further_resolved"/>
    <w:qFormat/>
    <w:rsid w:val="00C83035"/>
    <w:pPr>
      <w:widowControl w:val="0"/>
      <w:suppressAutoHyphens/>
      <w:spacing w:after="0" w:line="240" w:lineRule="auto"/>
      <w:jc w:val="both"/>
    </w:pPr>
  </w:style>
  <w:style w:type="paragraph" w:customStyle="1" w:styleId="schouseresolutionheader">
    <w:name w:val="sc_house_resolution_header"/>
    <w:qFormat/>
    <w:rsid w:val="00C8303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8303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83035"/>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83035"/>
    <w:pPr>
      <w:widowControl w:val="0"/>
      <w:suppressLineNumbers/>
      <w:suppressAutoHyphens/>
      <w:jc w:val="left"/>
    </w:pPr>
    <w:rPr>
      <w:b/>
    </w:rPr>
  </w:style>
  <w:style w:type="paragraph" w:customStyle="1" w:styleId="schouseresolutionjackettitle">
    <w:name w:val="sc_house_resolution_jacket_title"/>
    <w:qFormat/>
    <w:rsid w:val="00C8303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83035"/>
    <w:pPr>
      <w:widowControl w:val="0"/>
      <w:suppressAutoHyphens/>
      <w:spacing w:after="0" w:line="360" w:lineRule="auto"/>
      <w:jc w:val="both"/>
    </w:pPr>
  </w:style>
  <w:style w:type="paragraph" w:customStyle="1" w:styleId="scresolutionwhereas">
    <w:name w:val="sc_resolution_whereas"/>
    <w:qFormat/>
    <w:rsid w:val="00C83035"/>
    <w:pPr>
      <w:widowControl w:val="0"/>
      <w:suppressAutoHyphens/>
      <w:spacing w:after="0" w:line="360" w:lineRule="auto"/>
      <w:jc w:val="both"/>
    </w:pPr>
  </w:style>
  <w:style w:type="paragraph" w:customStyle="1" w:styleId="schouseresolutionxx">
    <w:name w:val="sc_house_resolution_xx"/>
    <w:qFormat/>
    <w:rsid w:val="00C83035"/>
    <w:pPr>
      <w:widowControl w:val="0"/>
      <w:suppressAutoHyphens/>
      <w:spacing w:after="0" w:line="240" w:lineRule="auto"/>
      <w:jc w:val="center"/>
    </w:pPr>
  </w:style>
  <w:style w:type="character" w:styleId="PlaceholderText">
    <w:name w:val="Placeholder Text"/>
    <w:basedOn w:val="DefaultParagraphFont"/>
    <w:uiPriority w:val="99"/>
    <w:semiHidden/>
    <w:rsid w:val="00C83035"/>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C8303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8303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basedOn w:val="Footer"/>
    <w:qFormat/>
    <w:rsid w:val="00C83035"/>
    <w:pPr>
      <w:widowControl w:val="0"/>
      <w:suppressLineNumbers/>
      <w:tabs>
        <w:tab w:val="clear" w:pos="4680"/>
        <w:tab w:val="clear" w:pos="9360"/>
        <w:tab w:val="center" w:pos="2970"/>
        <w:tab w:val="right" w:pos="5760"/>
        <w:tab w:val="right" w:pos="8640"/>
      </w:tabs>
      <w:suppressAutoHyphens/>
    </w:pPr>
    <w:rPr>
      <w:caps/>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C83035"/>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83035"/>
    <w:pPr>
      <w:widowControl w:val="0"/>
      <w:suppressAutoHyphens/>
      <w:spacing w:after="0" w:line="240" w:lineRule="auto"/>
      <w:jc w:val="both"/>
    </w:pPr>
  </w:style>
  <w:style w:type="paragraph" w:customStyle="1" w:styleId="scresolutionfooter">
    <w:name w:val="sc_resolution_footer"/>
    <w:link w:val="scresolutionfooterChar"/>
    <w:qFormat/>
    <w:rsid w:val="00C83035"/>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83035"/>
    <w:rPr>
      <w:rFonts w:eastAsia="Times New Roman" w:cs="Times New Roman"/>
      <w:szCs w:val="20"/>
    </w:rPr>
  </w:style>
  <w:style w:type="paragraph" w:customStyle="1" w:styleId="scresolutionheader">
    <w:name w:val="sc_resolution_header"/>
    <w:qFormat/>
    <w:rsid w:val="00C83035"/>
    <w:pPr>
      <w:widowControl w:val="0"/>
      <w:suppressAutoHyphens/>
      <w:spacing w:after="0" w:line="240" w:lineRule="auto"/>
      <w:jc w:val="center"/>
    </w:pPr>
    <w:rPr>
      <w:b/>
      <w:caps/>
      <w:sz w:val="30"/>
    </w:rPr>
  </w:style>
  <w:style w:type="paragraph" w:customStyle="1" w:styleId="scresolutiontitle">
    <w:name w:val="sc_resolution_title"/>
    <w:qFormat/>
    <w:rsid w:val="00C83035"/>
    <w:pPr>
      <w:widowControl w:val="0"/>
      <w:suppressAutoHyphens/>
      <w:spacing w:after="0" w:line="240" w:lineRule="auto"/>
      <w:jc w:val="both"/>
    </w:pPr>
    <w:rPr>
      <w:caps/>
    </w:rPr>
  </w:style>
  <w:style w:type="paragraph" w:customStyle="1" w:styleId="scresolutionxx">
    <w:name w:val="sc_resolution_xx"/>
    <w:qFormat/>
    <w:rsid w:val="00C83035"/>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C83035"/>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C8303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83035"/>
    <w:pPr>
      <w:widowControl w:val="0"/>
      <w:suppressLineNumbers/>
      <w:suppressAutoHyphens/>
    </w:pPr>
  </w:style>
  <w:style w:type="paragraph" w:customStyle="1" w:styleId="scsenateresolutionclippagerepdocumentname">
    <w:name w:val="sc_senate_resolution_clip_page_rep_document_name"/>
    <w:qFormat/>
    <w:rsid w:val="00C8303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83035"/>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C83035"/>
    <w:pPr>
      <w:widowControl w:val="0"/>
      <w:suppressAutoHyphens/>
      <w:spacing w:after="0" w:line="360" w:lineRule="auto"/>
      <w:jc w:val="both"/>
    </w:pPr>
  </w:style>
  <w:style w:type="paragraph" w:customStyle="1" w:styleId="scdraftheader">
    <w:name w:val="sc_draft_header"/>
    <w:qFormat/>
    <w:rsid w:val="00C83035"/>
    <w:pPr>
      <w:widowControl w:val="0"/>
      <w:suppressAutoHyphens/>
      <w:spacing w:after="0" w:line="240" w:lineRule="auto"/>
    </w:pPr>
  </w:style>
  <w:style w:type="paragraph" w:customStyle="1" w:styleId="scemptylineheader">
    <w:name w:val="sc_emptyline_header"/>
    <w:qFormat/>
    <w:rsid w:val="00C83035"/>
    <w:pPr>
      <w:widowControl w:val="0"/>
      <w:suppressAutoHyphens/>
      <w:spacing w:after="0" w:line="240" w:lineRule="auto"/>
      <w:jc w:val="both"/>
    </w:pPr>
  </w:style>
  <w:style w:type="character" w:customStyle="1" w:styleId="scstrike">
    <w:name w:val="sc_strike"/>
    <w:uiPriority w:val="1"/>
    <w:qFormat/>
    <w:rsid w:val="00C83035"/>
    <w:rPr>
      <w:strike/>
      <w:dstrike w:val="0"/>
    </w:rPr>
  </w:style>
  <w:style w:type="character" w:customStyle="1" w:styleId="scstrikeblue">
    <w:name w:val="sc_strike_blue"/>
    <w:uiPriority w:val="1"/>
    <w:qFormat/>
    <w:rsid w:val="00C83035"/>
    <w:rPr>
      <w:strike/>
      <w:dstrike w:val="0"/>
      <w:color w:val="0070C0"/>
    </w:rPr>
  </w:style>
  <w:style w:type="character" w:customStyle="1" w:styleId="scstrikebluenoncodified">
    <w:name w:val="sc_strike_blue_non_codified"/>
    <w:uiPriority w:val="1"/>
    <w:qFormat/>
    <w:rsid w:val="00C83035"/>
    <w:rPr>
      <w:strike/>
      <w:dstrike w:val="0"/>
      <w:color w:val="0070C0"/>
      <w:lang w:val="en-US"/>
    </w:rPr>
  </w:style>
  <w:style w:type="character" w:customStyle="1" w:styleId="scstrikered">
    <w:name w:val="sc_strike_red"/>
    <w:uiPriority w:val="1"/>
    <w:qFormat/>
    <w:rsid w:val="00C83035"/>
    <w:rPr>
      <w:strike/>
      <w:dstrike w:val="0"/>
      <w:color w:val="FF0000"/>
    </w:rPr>
  </w:style>
  <w:style w:type="character" w:customStyle="1" w:styleId="scstrikerednoncodified">
    <w:name w:val="sc_strike_red_non_codified"/>
    <w:uiPriority w:val="1"/>
    <w:qFormat/>
    <w:rsid w:val="00C83035"/>
    <w:rPr>
      <w:strike/>
      <w:dstrike w:val="0"/>
      <w:color w:val="FF0000"/>
    </w:rPr>
  </w:style>
  <w:style w:type="paragraph" w:customStyle="1" w:styleId="sctablecodifiedsection">
    <w:name w:val="sc_table_codified_section"/>
    <w:qFormat/>
    <w:rsid w:val="00C83035"/>
    <w:pPr>
      <w:widowControl w:val="0"/>
      <w:suppressAutoHyphens/>
      <w:spacing w:after="0" w:line="360" w:lineRule="auto"/>
    </w:pPr>
  </w:style>
  <w:style w:type="paragraph" w:customStyle="1" w:styleId="sctableln">
    <w:name w:val="sc_table_ln"/>
    <w:qFormat/>
    <w:rsid w:val="00C83035"/>
    <w:pPr>
      <w:widowControl w:val="0"/>
      <w:suppressAutoHyphens/>
      <w:spacing w:after="0" w:line="360" w:lineRule="auto"/>
      <w:jc w:val="right"/>
    </w:pPr>
  </w:style>
  <w:style w:type="paragraph" w:customStyle="1" w:styleId="sctablenoncodifiedsection">
    <w:name w:val="sc_table_non_codified_section"/>
    <w:qFormat/>
    <w:rsid w:val="00C83035"/>
    <w:pPr>
      <w:widowControl w:val="0"/>
      <w:suppressAutoHyphens/>
      <w:spacing w:after="0" w:line="360" w:lineRule="auto"/>
    </w:pPr>
  </w:style>
  <w:style w:type="paragraph" w:customStyle="1" w:styleId="scnowthereforebold">
    <w:name w:val="sc_now_therefore_bold"/>
    <w:uiPriority w:val="1"/>
    <w:qFormat/>
    <w:rsid w:val="00C83035"/>
    <w:pPr>
      <w:widowControl w:val="0"/>
      <w:suppressAutoHyphens/>
      <w:spacing w:after="0" w:line="480" w:lineRule="auto"/>
    </w:pPr>
    <w:rPr>
      <w:rFonts w:eastAsia="Calibri" w:cs="Times New Roman"/>
    </w:rPr>
  </w:style>
  <w:style w:type="paragraph" w:customStyle="1" w:styleId="scbillsiglines">
    <w:name w:val="sc_bill_sig_lines"/>
    <w:qFormat/>
    <w:rsid w:val="00C83035"/>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C83035"/>
    <w:pPr>
      <w:widowControl w:val="0"/>
      <w:suppressAutoHyphens/>
      <w:spacing w:after="0" w:line="360" w:lineRule="auto"/>
      <w:jc w:val="both"/>
    </w:pPr>
  </w:style>
  <w:style w:type="paragraph" w:customStyle="1" w:styleId="scbillendxx">
    <w:name w:val="sc_bill_end_xx"/>
    <w:qFormat/>
    <w:rsid w:val="00C83035"/>
    <w:pPr>
      <w:widowControl w:val="0"/>
      <w:suppressAutoHyphens/>
      <w:spacing w:after="0" w:line="240" w:lineRule="auto"/>
      <w:jc w:val="center"/>
    </w:pPr>
  </w:style>
  <w:style w:type="character" w:customStyle="1" w:styleId="scinsert">
    <w:name w:val="sc_insert"/>
    <w:uiPriority w:val="1"/>
    <w:qFormat/>
    <w:rsid w:val="00C83035"/>
    <w:rPr>
      <w:caps w:val="0"/>
      <w:smallCaps w:val="0"/>
      <w:strike w:val="0"/>
      <w:dstrike w:val="0"/>
      <w:vanish w:val="0"/>
      <w:u w:val="single"/>
      <w:vertAlign w:val="baseline"/>
    </w:rPr>
  </w:style>
  <w:style w:type="character" w:customStyle="1" w:styleId="scinsertblue">
    <w:name w:val="sc_insert_blue"/>
    <w:uiPriority w:val="1"/>
    <w:qFormat/>
    <w:rsid w:val="00C83035"/>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83035"/>
    <w:rPr>
      <w:caps w:val="0"/>
      <w:smallCaps w:val="0"/>
      <w:strike w:val="0"/>
      <w:dstrike w:val="0"/>
      <w:vanish w:val="0"/>
      <w:color w:val="0070C0"/>
      <w:u w:val="none"/>
      <w:vertAlign w:val="baseline"/>
    </w:rPr>
  </w:style>
  <w:style w:type="character" w:customStyle="1" w:styleId="scinsertred">
    <w:name w:val="sc_insert_red"/>
    <w:uiPriority w:val="1"/>
    <w:qFormat/>
    <w:rsid w:val="00C83035"/>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83035"/>
    <w:rPr>
      <w:caps w:val="0"/>
      <w:smallCaps w:val="0"/>
      <w:strike w:val="0"/>
      <w:dstrike w:val="0"/>
      <w:vanish w:val="0"/>
      <w:color w:val="FF0000"/>
      <w:u w:val="none"/>
      <w:vertAlign w:val="baseline"/>
    </w:rPr>
  </w:style>
  <w:style w:type="character" w:styleId="FollowedHyperlink">
    <w:name w:val="FollowedHyperlink"/>
    <w:basedOn w:val="DefaultParagraphFont"/>
    <w:uiPriority w:val="99"/>
    <w:semiHidden/>
    <w:unhideWhenUsed/>
    <w:rsid w:val="00230594"/>
    <w:rPr>
      <w:color w:val="800080" w:themeColor="followedHyperlink"/>
      <w:u w:val="single"/>
    </w:rPr>
  </w:style>
  <w:style w:type="character" w:styleId="CommentReference">
    <w:name w:val="annotation reference"/>
    <w:basedOn w:val="DefaultParagraphFont"/>
    <w:uiPriority w:val="99"/>
    <w:semiHidden/>
    <w:unhideWhenUsed/>
    <w:rsid w:val="00515682"/>
    <w:rPr>
      <w:sz w:val="16"/>
      <w:szCs w:val="16"/>
    </w:rPr>
  </w:style>
  <w:style w:type="paragraph" w:styleId="CommentText">
    <w:name w:val="annotation text"/>
    <w:basedOn w:val="Normal"/>
    <w:link w:val="CommentTextChar"/>
    <w:uiPriority w:val="99"/>
    <w:semiHidden/>
    <w:unhideWhenUsed/>
    <w:rsid w:val="00515682"/>
    <w:rPr>
      <w:sz w:val="20"/>
    </w:rPr>
  </w:style>
  <w:style w:type="character" w:customStyle="1" w:styleId="CommentTextChar">
    <w:name w:val="Comment Text Char"/>
    <w:basedOn w:val="DefaultParagraphFont"/>
    <w:link w:val="CommentText"/>
    <w:uiPriority w:val="99"/>
    <w:semiHidden/>
    <w:rsid w:val="0051568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15682"/>
    <w:rPr>
      <w:b/>
      <w:bCs/>
    </w:rPr>
  </w:style>
  <w:style w:type="character" w:customStyle="1" w:styleId="CommentSubjectChar">
    <w:name w:val="Comment Subject Char"/>
    <w:basedOn w:val="CommentTextChar"/>
    <w:link w:val="CommentSubject"/>
    <w:uiPriority w:val="99"/>
    <w:semiHidden/>
    <w:rsid w:val="00515682"/>
    <w:rPr>
      <w:rFonts w:eastAsia="Times New Roman" w:cs="Times New Roman"/>
      <w:b/>
      <w:bCs/>
      <w:sz w:val="20"/>
      <w:szCs w:val="20"/>
    </w:rPr>
  </w:style>
  <w:style w:type="paragraph" w:styleId="Revision">
    <w:name w:val="Revision"/>
    <w:hidden/>
    <w:uiPriority w:val="99"/>
    <w:semiHidden/>
    <w:rsid w:val="003B6655"/>
    <w:pPr>
      <w:spacing w:after="0" w:line="240" w:lineRule="auto"/>
    </w:pPr>
    <w:rPr>
      <w:rFonts w:eastAsia="Times New Roman" w:cs="Times New Roman"/>
      <w:szCs w:val="20"/>
    </w:rPr>
  </w:style>
  <w:style w:type="paragraph" w:customStyle="1" w:styleId="scbillfooter">
    <w:name w:val="sc_bill_footer"/>
    <w:qFormat/>
    <w:rsid w:val="00C83035"/>
    <w:pPr>
      <w:widowControl w:val="0"/>
      <w:suppressLineNumbers/>
      <w:tabs>
        <w:tab w:val="center" w:pos="4320"/>
        <w:tab w:val="center" w:pos="8784"/>
      </w:tabs>
      <w:suppressAutoHyphens/>
      <w:spacing w:after="0" w:line="240" w:lineRule="auto"/>
      <w:jc w:val="both"/>
    </w:pPr>
  </w:style>
  <w:style w:type="character" w:customStyle="1" w:styleId="scamendhouse">
    <w:name w:val="sc_amend_house"/>
    <w:uiPriority w:val="1"/>
    <w:qFormat/>
    <w:rsid w:val="00C83035"/>
    <w:rPr>
      <w:bdr w:val="none" w:sz="0" w:space="0" w:color="auto"/>
      <w:shd w:val="clear" w:color="auto" w:fill="FDE9D9" w:themeFill="accent6" w:themeFillTint="33"/>
    </w:rPr>
  </w:style>
  <w:style w:type="character" w:customStyle="1" w:styleId="scamendsenate">
    <w:name w:val="sc_amend_senate"/>
    <w:uiPriority w:val="1"/>
    <w:qFormat/>
    <w:rsid w:val="00C83035"/>
    <w:rPr>
      <w:bdr w:val="none" w:sz="0" w:space="0" w:color="auto"/>
      <w:shd w:val="clear" w:color="auto" w:fill="E5DFEC" w:themeFill="accent4" w:themeFillTint="33"/>
    </w:rPr>
  </w:style>
  <w:style w:type="paragraph" w:customStyle="1" w:styleId="sccoversheetstricken">
    <w:name w:val="sc_coversheet_stricken"/>
    <w:qFormat/>
    <w:rsid w:val="003244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3244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3244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3244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3244D2"/>
    <w:pPr>
      <w:widowControl w:val="0"/>
      <w:tabs>
        <w:tab w:val="right" w:pos="9000"/>
      </w:tabs>
      <w:suppressAutoHyphens/>
      <w:spacing w:after="0" w:line="240" w:lineRule="auto"/>
      <w:jc w:val="both"/>
    </w:pPr>
  </w:style>
  <w:style w:type="paragraph" w:customStyle="1" w:styleId="sccoversheetbillno">
    <w:name w:val="sc_coversheet_bill_no"/>
    <w:qFormat/>
    <w:rsid w:val="003244D2"/>
    <w:pPr>
      <w:widowControl w:val="0"/>
      <w:suppressAutoHyphens/>
      <w:spacing w:after="0" w:line="240" w:lineRule="auto"/>
      <w:jc w:val="right"/>
    </w:pPr>
    <w:rPr>
      <w:b/>
      <w:sz w:val="36"/>
    </w:rPr>
  </w:style>
  <w:style w:type="paragraph" w:customStyle="1" w:styleId="sccoversheetsponsor6">
    <w:name w:val="sc_coversheet_sponsor_6"/>
    <w:qFormat/>
    <w:rsid w:val="003244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3244D2"/>
    <w:pPr>
      <w:widowControl w:val="0"/>
      <w:suppressAutoHyphens/>
      <w:spacing w:after="0" w:line="360" w:lineRule="auto"/>
      <w:jc w:val="both"/>
    </w:pPr>
  </w:style>
  <w:style w:type="paragraph" w:customStyle="1" w:styleId="sccoversheetcommitteereportheader">
    <w:name w:val="sc_coversheet_committee_report_header"/>
    <w:qFormat/>
    <w:rsid w:val="003244D2"/>
    <w:pPr>
      <w:widowControl w:val="0"/>
      <w:suppressAutoHyphens/>
      <w:spacing w:after="0" w:line="240" w:lineRule="auto"/>
      <w:jc w:val="center"/>
    </w:pPr>
    <w:rPr>
      <w:b/>
      <w:caps/>
    </w:rPr>
  </w:style>
  <w:style w:type="paragraph" w:customStyle="1" w:styleId="sccoversheetFISdirector">
    <w:name w:val="sc_coversheet_FIS_director"/>
    <w:qFormat/>
    <w:rsid w:val="003244D2"/>
    <w:pPr>
      <w:widowControl w:val="0"/>
      <w:suppressAutoHyphens/>
      <w:spacing w:after="0" w:line="240" w:lineRule="auto"/>
      <w:jc w:val="both"/>
    </w:pPr>
  </w:style>
  <w:style w:type="paragraph" w:customStyle="1" w:styleId="sccoversheetFISheader">
    <w:name w:val="sc_coversheet_FIS_header"/>
    <w:qFormat/>
    <w:rsid w:val="003244D2"/>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3244D2"/>
    <w:pPr>
      <w:widowControl w:val="0"/>
      <w:suppressAutoHyphens/>
      <w:spacing w:after="0" w:line="360" w:lineRule="auto"/>
      <w:jc w:val="both"/>
    </w:pPr>
    <w:rPr>
      <w:b/>
    </w:rPr>
  </w:style>
  <w:style w:type="paragraph" w:customStyle="1" w:styleId="sccoversheetFISsectioninfo">
    <w:name w:val="sc_coversheet_FIS_section_info"/>
    <w:qFormat/>
    <w:rsid w:val="003244D2"/>
    <w:pPr>
      <w:widowControl w:val="0"/>
      <w:suppressAutoHyphens/>
      <w:spacing w:after="0" w:line="360" w:lineRule="auto"/>
      <w:ind w:firstLine="216"/>
      <w:jc w:val="both"/>
    </w:pPr>
  </w:style>
  <w:style w:type="paragraph" w:customStyle="1" w:styleId="sccommitteereporttitle">
    <w:name w:val="sc_committee_report_title"/>
    <w:qFormat/>
    <w:rsid w:val="003244D2"/>
    <w:pPr>
      <w:widowControl w:val="0"/>
      <w:suppressAutoHyphens/>
      <w:spacing w:after="0" w:line="360" w:lineRule="auto"/>
      <w:ind w:firstLine="216"/>
      <w:jc w:val="both"/>
    </w:pPr>
  </w:style>
  <w:style w:type="paragraph" w:customStyle="1" w:styleId="sccoversheetmajmin">
    <w:name w:val="sc_coversheet_maj_min"/>
    <w:qFormat/>
    <w:rsid w:val="003244D2"/>
    <w:pPr>
      <w:tabs>
        <w:tab w:val="left" w:pos="5472"/>
      </w:tabs>
      <w:spacing w:after="0" w:line="240" w:lineRule="auto"/>
      <w:jc w:val="both"/>
    </w:pPr>
  </w:style>
  <w:style w:type="paragraph" w:customStyle="1" w:styleId="sccoversheetcommitteereportemplyline">
    <w:name w:val="sc_coversheet_committee_report_emply_line"/>
    <w:qFormat/>
    <w:rsid w:val="003244D2"/>
    <w:pPr>
      <w:widowControl w:val="0"/>
      <w:suppressAutoHyphens/>
      <w:spacing w:after="0" w:line="360" w:lineRule="auto"/>
    </w:pPr>
  </w:style>
  <w:style w:type="paragraph" w:customStyle="1" w:styleId="sccoversheetreadfirst">
    <w:name w:val="sc_coversheet_readfirst"/>
    <w:qFormat/>
    <w:rsid w:val="003244D2"/>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895&amp;session=125&amp;summary=B" TargetMode="External" Id="R06f3fb0e0e884451" /><Relationship Type="http://schemas.openxmlformats.org/officeDocument/2006/relationships/hyperlink" Target="https://www.scstatehouse.gov/sess125_2023-2024/prever/4895_20240118.docx" TargetMode="External" Id="Re8ba124bb4364097" /><Relationship Type="http://schemas.openxmlformats.org/officeDocument/2006/relationships/hyperlink" Target="https://www.scstatehouse.gov/sess125_2023-2024/prever/4895_20240124.docx" TargetMode="External" Id="R66676b48d9f148eb" /><Relationship Type="http://schemas.openxmlformats.org/officeDocument/2006/relationships/hyperlink" Target="https://www.scstatehouse.gov/sess125_2023-2024/prever/4895_20240125.docx" TargetMode="External" Id="R8dc13c92aff84358" /><Relationship Type="http://schemas.openxmlformats.org/officeDocument/2006/relationships/hyperlink" Target="https://www.scstatehouse.gov/sess125_2023-2024/prever/4895_20240228.docx" TargetMode="External" Id="R08d26fd93e9f43cd" /><Relationship Type="http://schemas.openxmlformats.org/officeDocument/2006/relationships/hyperlink" Target="h:\hj\20240118.docx" TargetMode="External" Id="R4241bc990eb0451d" /><Relationship Type="http://schemas.openxmlformats.org/officeDocument/2006/relationships/hyperlink" Target="h:\sj\20240123.docx" TargetMode="External" Id="R3a5135d4184946d4" /><Relationship Type="http://schemas.openxmlformats.org/officeDocument/2006/relationships/hyperlink" Target="h:\sj\20240123.docx" TargetMode="External" Id="R2b8ac71f116e47be" /><Relationship Type="http://schemas.openxmlformats.org/officeDocument/2006/relationships/hyperlink" Target="h:\sj\20240124.docx" TargetMode="External" Id="R6a5871ed13be4e5d" /><Relationship Type="http://schemas.openxmlformats.org/officeDocument/2006/relationships/hyperlink" Target="h:\sj\20240124.docx" TargetMode="External" Id="R24e610a963864d12" /><Relationship Type="http://schemas.openxmlformats.org/officeDocument/2006/relationships/hyperlink" Target="h:\sj\20240228.docx" TargetMode="External" Id="Re8d9508f5810435a" /><Relationship Type="http://schemas.openxmlformats.org/officeDocument/2006/relationships/hyperlink" Target="h:\sj\20240228.docx" TargetMode="External" Id="Rc6f0ce818e664b6c" /><Relationship Type="http://schemas.openxmlformats.org/officeDocument/2006/relationships/hyperlink" Target="h:\sj\20240228.docx" TargetMode="External" Id="R95e173f992af4fe6" /><Relationship Type="http://schemas.openxmlformats.org/officeDocument/2006/relationships/hyperlink" Target="h:\sj\20240228.docx" TargetMode="External" Id="Rab3002620129472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A9D74F4B19824DAC9364597A1FF1799B"/>
        <w:category>
          <w:name w:val="General"/>
          <w:gallery w:val="placeholder"/>
        </w:category>
        <w:types>
          <w:type w:val="bbPlcHdr"/>
        </w:types>
        <w:behaviors>
          <w:behavior w:val="content"/>
        </w:behaviors>
        <w:guid w:val="{83DBA34C-F822-4B68-B16D-81C0493E8699}"/>
      </w:docPartPr>
      <w:docPartBody>
        <w:p w:rsidR="00275DAD" w:rsidRDefault="00275DAD" w:rsidP="00275DAD">
          <w:pPr>
            <w:pStyle w:val="A9D74F4B19824DAC9364597A1FF1799B"/>
          </w:pPr>
          <w:r w:rsidRPr="007B495D">
            <w:rPr>
              <w:rStyle w:val="PlaceholderText"/>
            </w:rPr>
            <w:t>Click or tap here to enter text.</w:t>
          </w:r>
        </w:p>
      </w:docPartBody>
    </w:docPart>
    <w:docPart>
      <w:docPartPr>
        <w:name w:val="852EB275EBAD40EA9104E026752B8099"/>
        <w:category>
          <w:name w:val="General"/>
          <w:gallery w:val="placeholder"/>
        </w:category>
        <w:types>
          <w:type w:val="bbPlcHdr"/>
        </w:types>
        <w:behaviors>
          <w:behavior w:val="content"/>
        </w:behaviors>
        <w:guid w:val="{F93F7F46-ADA5-49CA-A6A6-59A6321BCAEF}"/>
      </w:docPartPr>
      <w:docPartBody>
        <w:p w:rsidR="00681BCD" w:rsidRDefault="00681BCD" w:rsidP="00681BCD">
          <w:pPr>
            <w:pStyle w:val="852EB275EBAD40EA9104E026752B8099"/>
          </w:pPr>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275DAD"/>
    <w:rsid w:val="00381065"/>
    <w:rsid w:val="003B19DD"/>
    <w:rsid w:val="003B34F9"/>
    <w:rsid w:val="00427463"/>
    <w:rsid w:val="00477152"/>
    <w:rsid w:val="005505F3"/>
    <w:rsid w:val="00634A0A"/>
    <w:rsid w:val="00681BCD"/>
    <w:rsid w:val="007A7D60"/>
    <w:rsid w:val="008857BC"/>
    <w:rsid w:val="00B11D6C"/>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1BCD"/>
    <w:rPr>
      <w:color w:val="808080"/>
    </w:rPr>
  </w:style>
  <w:style w:type="paragraph" w:customStyle="1" w:styleId="A9D74F4B19824DAC9364597A1FF1799B">
    <w:name w:val="A9D74F4B19824DAC9364597A1FF1799B"/>
    <w:rsid w:val="00275DAD"/>
    <w:rPr>
      <w:kern w:val="2"/>
      <w14:ligatures w14:val="standardContextual"/>
    </w:rPr>
  </w:style>
  <w:style w:type="paragraph" w:customStyle="1" w:styleId="852EB275EBAD40EA9104E026752B8099">
    <w:name w:val="852EB275EBAD40EA9104E026752B8099"/>
    <w:rsid w:val="00681BCD"/>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AMENDMENTS_USED_FOR_MERGE>[{"drafter":null,"sponsor":"d4b3af46-5b45-4913-a458-669b12bca660","originalBill":null,"session":0,"billNumber":null,"version":"0001-01-01T00:00:00","legType":null,"delta":null,"isPerfectingAmendment":false,"originalAmendment":null,"previousBill":null,"isOffered":false,"order":1,"isAdopted":false,"amendmentNumber":"1","internalBillVersion":1,"isCommitteeReport":false,"BillTitle":"&lt;Failed to get bill title&gt;","id":"a04aacd0-49fe-40fc-8b38-7a63d3e549bb","name":"SR-4895.KM0001S","filenameExtension":null,"parentId":"00000000-0000-0000-0000-000000000000","documentName":"SR-4895.KM0001S","isProxyDoc":false,"isWordDoc":false,"isPDF":false,"isFolder":true}]</AMENDMENTS_USED_FOR_MERGE>
  <FILENAME>&lt;&lt;filename&gt;&gt;</FILENAME>
  <ID>e67435b4-325f-421d-8379-0a26c7eb0dff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True</T_BILL_B_ISREINTROCOMPANION>
  <T_BILL_B_ISTEMPORARY>False</T_BILL_B_ISTEMPORARY>
  <T_BILL_DT_VERSION>2024-02-28T16:37:37.459023-05:00</T_BILL_DT_VERSION>
  <T_BILL_D_HOUSEINTRODATE>2024-01-18</T_BILL_D_HOUSEINTRODATE>
  <T_BILL_D_INTRODATE>2024-01-18</T_BILL_D_INTRODATE>
  <T_BILL_D_SENATEINTRODATE>2024-01-23</T_BILL_D_SENATEINTRODATE>
  <T_BILL_N_INTERNALVERSIONNUMBER>2</T_BILL_N_INTERNALVERSIONNUMBER>
  <T_BILL_N_SESSION>125</T_BILL_N_SESSION>
  <T_BILL_N_VERSIONNUMBER>2</T_BILL_N_VERSIONNUMBER>
  <T_BILL_N_YEAR>2024</T_BILL_N_YEAR>
  <T_BILL_REQUEST_REQUEST>e559d0bc-1a36-4a33-b934-d7ed8b9aa6c2</T_BILL_REQUEST_REQUEST>
  <T_BILL_R_ORIGINALBILL>f9ba7a83-9e09-4e9e-9a4e-73b66341b580</T_BILL_R_ORIGINALBILL>
  <T_BILL_R_ORIGINALDRAFT>3683d631-5f2c-41ac-a522-ff42b86c686e</T_BILL_R_ORIGINALDRAFT>
  <T_BILL_SPONSOR_SPONSOR>8230d818-8ebd-4e2d-9795-dddc8b5a6bb8</T_BILL_SPONSOR_SPONSOR>
  <T_BILL_T_BILLNAME>[4895]</T_BILL_T_BILLNAME>
  <T_BILL_T_BILLNUMBER>4895</T_BILL_T_BILLNUMBER>
  <T_BILL_T_BILLTITLE>TO FIX NOON ON WEDNESDAY, FEBRUARY 7, 2024, AS THE TIME TO ELECT A SUCCESSOR TO A CERTAIN CHIEF JUSTICE OF THE SUPREME COURT, UPON HIS RETIREMENT ON OR BEFORE JULY 31, 2024, AND THE SUCCESSOR WILL FILL A NEW TERM OF THAT OFFICE WHICH WILL EXPIRE JULY 31, 2034; TO ELECT A SUCCESSOR TO A CERTAIN JUDGE OF THE COURT OF APPEALS, SEAT 8, WHOSE TERM WILL EXPIRE JUNE 30, 2024; TO ELECT A SUCCESSOR TO A CERTAIN JUDGE OF THE COURT OF APPEALS, SEAT 9, AND THE SUCCESSOR WILL FILL THE UNEXPIRED TERM OF THAT OFFICE WHICH WILL EXPIRE JUNE 30, 2028; TO ELECT A JUDGE TO A NEWLY CREATED SEAT FOR THE CIRCUIT COURT, SECOND JUDICIAL CIRCUIT, SEAT 2, WHOSE TERM WILL BE FROM JULY 1, 2024, UNTIL JUNE 30, 2030; TO ELECT A SUCCESSOR TO A CERTAIN JUDGE OF THE CIRCUIT COURT, THIRD JUDICIAL CIRCUIT, SEAT 1, UPON HIS RETIREMENT ON OR BEFORE DECEMBER 31, 2024, AND THE SUCCESSOR WILL FILL THE UNEXPIRED TERM OF THAT OFFICE WHICH WILL EXPIRE JUNE 30, 2028; TO ELECT A SUCCESSOR TO A CERTAIN JUDGE OF THE CIRCUIT COURT, THIRD JUDICIAL CIRCUIT, SEAT 2, WHOSE TERM WILL EXPIRE JUNE 30, 2024; TO ELECT A SUCCESSOR TO A CERTAIN JUDGE OF THE CIRCUIT COURT, FOURTH JUDICIAL CIRCUIT, SEAT 2, WHOSE TERM WILL EXPIRE JUNE 30, 2024; TO ELECT A SUCCESSOR TO A CERTAIN JUDGE OF THE CIRCUIT COURT, FIFTH JUDICIAL CIRCUIT, SEAT 1, AND THE SUCCESSOR WILL FILL THE UNEXPIRED TERM OF THAT OFFICE WHICH WILL EXPIRE JUNE 30, 2025; TO ELECT A SUCCESSOR TO A CERTAIN JUDGE OF THE CIRCUIT COURT, FIFTH JUDICIAL CIRCUIT, SEAT 2, WHOSE TERM WILL EXPIRE JUNE 30, 2024; TO ELECT A SUCCESSOR TO A CERTAIN JUDGE OF THE CIRCUIT COURT, SEVENTH JUDICIAL CIRCUIT, SEAT 1, UPON HIS RETIREMENT ON OR BEFORE DECEMBER 31, 2024, AND THE SUCCESSOR WILL FILL THE UNEXPIRED TERM OF THAT OFFICE WHICH WILL EXPIRE JUNE 30, 2025; TO ELECT A SUCCESSOR TO A CERTAIN JUDGE OF THE CIRCUIT COURT, SEVENTH JUDICIAL CIRCUIT, SEAT 2, WHOSE TERM WILL EXPIRE JUNE 30, 2024; TO ELECT A SUCCESSOR TO A CERTAIN JUDGE OF THE CIRCUIT COURT, EIGHTH JUDICIAL CIRCUIT, SEAT 2, WHOSE TERM WILL EXPIRE JUNE 30, 2024; TO ELECT A JUDGE TO A NEWLY CREATED SEAT FOR THE CIRCUIT COURT, NINTH JUDICIAL CIRCUIT, SEAT 4, WHOSE TERM WILL BE FROM JULY 1, 2024, UNTIL JUNE 30, 2030; TO ELECT A SUCCESSOR TO A CERTAIN JUDGE OF THE CIRCUIT COURT, TENTH JUDICIAL CIRCUIT, SEAT 2, WHOSE TERM WILL EXPIRE JUNE 30, 2024; TO ELECT A SUCCESSOR TO A CERTAIN JUDGE OF THE CIRCUIT COURT, ELEVENTH JUDICIAL CIRCUIT, SEAT 1, WHOSE TERM WILL EXPIRE JUNE 30, 2024; TO ELECT A SUCCESSOR TO A CERTAIN JUDGE OF THE CIRCUIT COURT, ELEVENTH JUDICIAL CIRCUIT, SEAT 2, WHOSE TERM WILL EXPIRE JUNE 30, 2024; TO ELECT A SUCCESSOR TO A CERTAIN JUDGE OF THE CIRCUIT COURT, TWELFTH JUDICIAL CIRCUIT, SEAT 1, WHOSE TERM WILL EXPIRE JUNE 30, 2024; TO ELECT A SUCCESSOR TO A CERTAIN JUDGE OF THE CIRCUIT COURT, THIRTEENTH JUDICIAL CIRCUIT, SEAT 2, AND THE SUCCESSOR WILL FILL A NEW TERM OF THAT OFFICE WHICH WILL EXPIRE JUNE 30, 2030; TO ELECT A SUCCESSOR TO A CERTAIN JUDGE OF THE CIRCUIT COURT, THIRTEENTH JUDICIAL CIRCUIT, SEAT 4, UPON HIS RETIREMENT ON OR BEFORE DECEMBER 31, 2024, AND THE SUCCESSOR WILL FILL THE UNEXPIRED TERM OF THAT OFFICE WHICH WILL EXPIRE JUNE 30, 2028; TO ELECT A SUCCESSOR TO A CERTAIN JUDGE OF THE CIRCUIT COURT, FOURTEENTH JUDICIAL CIRCUIT, SEAT 1, WHOSE TERM WILL EXPIRE JUNE 30, 2024; TO ELECT A JUDGE TO A NEWLY CREATED SEAT FOR THE CIRCUIT COURT, FOURTEENTH JUDICIAL CIRCUIT, SEAT 3, WHOSE TERM WILL BE FROM JULY 1, 2024, UNTIL JUNE 30, 2030; TO ELECT A JUDGE TO A NEWLY CREATED SEAT FOR THE CIRCUIT COURT, FIFTEENTH JUDICIAL CIRCUIT, SEAT 3, WHOSE TERM WILL BE FROM JULY 1, 2024, UNTIL JUNE 30, 2030; TO ELECT A SUCCESSOR TO A CERTAIN JUDGE OF THE CIRCUIT COURT, AT-LARGE, SEAT 4, AND THE SUCCESSOR WILL FILL THE UNEXPIRED TERM OF THAT OFFICE WHICH WILL EXPIRE JUNE 30, 2027; TO ELECT A SUCCESSOR TO A CERTAIN JUDGE OF THE CIRCUIT COURT, AT-LARGE, SEAT 8, AND THE SUCCESSOR WILL FILL THE UNEXPIRED TERM OF THAT OFFICE WHICH WILL EXPIRE JUNE 30, 2027; TO ELECT A SUCCESSOR TO A CERTAIN JUDGE OF THE CIRCUIT COURT, AT-LARGE, SEAT 11, AND THE SUCCESSOR WILL FILL THE UNEXPIRED TERM OF THAT OFFICE WHICH EXPIRES JUNE 30, 2026; TO ELECT A SUCCESSOR TO A CERTAIN JUDGE OF THE CIRCUIT COURT, AT-LARGE, SEAT 16, UPON HIS RETIREMENT ON OR BEFORE DECEMBER 31, 2024, AND THE SUCCESSOR WILL FILL THE UNEXPIRED TERM OF THAT OFFICE WHICH WILL EXPIRE JUNE 30, 2025; TO ELECT A JUDGE TO A NEWLY CREATED SEAT FOR THE FAMILY COURT, FIRST JUDICIAL CIRCUIT, SEAT 4, WHOSE TERM WILL BE FROM JULY 1, 2024, UNTIL JUNE 30, 2030; TO ELECT A JUDGE TO A NEWLY CREATED SEAT FOR THE FAMILY COURT, SEVENTH JUDICIAL CIRCUIT, SEAT 4, WHOSE TERM WILL BE FROM JULY 1, 2024, UNTIL JUNE 30, 2030; TO ELECT A SUCCESSOR TO A CERTAIN JUDGE OF THE FAMILY COURT, NINTH JUDICIAL CIRCUIT, SEAT 4, AND THE SUCCESSOR WILL FILL THE UNEXPIRED TERM OF THAT OFFICE, WHICH WILL EXPIRE JUNE 30, 2025; TO ELECT A SUCCESSOR TO A CERTAIN JUDGE OF THE FAMILY COURT, NINTH JUDICIAL CIRCUIT, SEAT 6, AND THE SUCCESSOR WILL FILL THE UNEXPIRED TERM OF THAT OFFICE, WHICH WILL EXPIRE JUNE 30, 2028; TO ELECT A SUCCESSOR TO A CERTAIN JUDGE OF THE FAMILY COURT, TENTH JUDICIAL CIRCUIT, SEAT 1, AND THE SUCCESSOR WILL FILL THE UNEXPIRED TERM OF THAT OFFICE, WHICH WILL EXPIRE JUNE 30, 2025; TO ELECT A SUCCESSOR TO A CERTAIN JUDGE OF THE FAMILY COURT, SIXTEENTH JUDICIAL CIRCUIT, SEAT 1, UPON HIS RETIREMENT ON OR BEFORE JULY 1, 2024, AND THE SUCCESSOR WILL FILL THE UNEXPIRED TERM OF THAT OFFICE, WHICH WILL EXPIRE JUNE 30, 2028; TO ELECT A JUDGE TO A NEWLY CREATED SEAT FOR THE FAMILY COURT, SIXTEENTH JUDICIAL CIRCUIT, SEAT 3, WHOSE TERM WILL BE FROM JULY 1, 2024, UNTIL JUNE 30, 2030; AND TO ELECT A SUCCESSOR TO A CERTAIN JUDGE OF THE ADMINISTRATIVE LAW COURT, SEAT 1, WHOSE TERM WILL EXPIRE JUNE 30, 2024.</T_BILL_T_BILLTITLE>
  <T_BILL_T_CHAMBER>house</T_BILL_T_CHAMBER>
  <T_BILL_T_FILENAME> </T_BILL_T_FILENAME>
  <T_BILL_T_LEGTYPE>concurrent_resolution</T_BILL_T_LEGTYPE>
  <T_BILL_T_SUBJECT>Judicial election</T_BILL_T_SUBJECT>
  <T_BILL_UR_DRAFTER>ashleyharwellbeach@scstatehouse.gov</T_BILL_UR_DRAFTER>
  <T_BILL_UR_DRAFTINGASSISTANT>chrischarlton@scstatehouse.gov</T_BILL_UR_DRAFTINGASSISTANT>
  <T_BILL_UR_RESOLUTIONWRITER>ashleyharwellbeach@scstatehouse.gov</T_BILL_UR_RESOLUTIONWRITER>
</lwb360Metadata>
</file>

<file path=customXml/itemProps1.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2347</Words>
  <Characters>10780</Characters>
  <Application>Microsoft Office Word</Application>
  <DocSecurity>0</DocSecurity>
  <Lines>180</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13110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24</cp:revision>
  <cp:lastPrinted>2021-01-26T21:56:00Z</cp:lastPrinted>
  <dcterms:created xsi:type="dcterms:W3CDTF">2024-01-10T19:07:00Z</dcterms:created>
  <dcterms:modified xsi:type="dcterms:W3CDTF">2024-02-29T02:13:00Z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