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Bauer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1060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LC-0476CM24.docx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Swatting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a245e4def8746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a6ffbce8a1e431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00e2f4046d7400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a8f48934f449ec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06F63" w:rsidRDefault="00432135" w14:paraId="47642A99" w14:textId="45C85C90">
      <w:pPr>
        <w:pStyle w:val="scemptylineheader"/>
      </w:pPr>
    </w:p>
    <w:p w:rsidRPr="00BB0725" w:rsidR="00A73EFA" w:rsidP="00106F63" w:rsidRDefault="00A73EFA" w14:paraId="7B72410E" w14:textId="3293CE50">
      <w:pPr>
        <w:pStyle w:val="scemptylineheader"/>
      </w:pPr>
    </w:p>
    <w:p w:rsidRPr="00BB0725" w:rsidR="00A73EFA" w:rsidP="00106F63" w:rsidRDefault="00A73EFA" w14:paraId="6AD935C9" w14:textId="6B5EB045">
      <w:pPr>
        <w:pStyle w:val="scemptylineheader"/>
      </w:pPr>
    </w:p>
    <w:p w:rsidRPr="00DF3B44" w:rsidR="00A73EFA" w:rsidP="00106F63" w:rsidRDefault="00A73EFA" w14:paraId="51A98227" w14:textId="2A9D45C6">
      <w:pPr>
        <w:pStyle w:val="scemptylineheader"/>
      </w:pPr>
    </w:p>
    <w:p w:rsidRPr="00DF3B44" w:rsidR="00A73EFA" w:rsidP="00106F63" w:rsidRDefault="00A73EFA" w14:paraId="3858851A" w14:textId="6E8A7666">
      <w:pPr>
        <w:pStyle w:val="scemptylineheader"/>
      </w:pPr>
    </w:p>
    <w:p w:rsidRPr="00DF3B44" w:rsidR="00A73EFA" w:rsidP="00106F63" w:rsidRDefault="00A73EFA" w14:paraId="4E3DDE20" w14:textId="50ED0D1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F6405" w14:paraId="40FEFADA" w14:textId="64481A18">
          <w:pPr>
            <w:pStyle w:val="scbilltitle"/>
          </w:pPr>
          <w:r>
            <w:t>TO AMEND THE SOUTH CAROLINA CODE OF LAWS BY AMENDING SECTION 16-17-722, RELATING TO THE OFFENSE OF FILING FALSE POLICE REPORTS AND PENALTIES FOR VIOLATIONS, SO AS TO PROVIDE OFFENDERS MUST PAY RESTIT</w:t>
          </w:r>
          <w:r w:rsidR="009B2CA5">
            <w:t>ution</w:t>
          </w:r>
          <w:r>
            <w:t xml:space="preserve"> FOR VIOLATIONS; AND BY AMENDING SECTION 23-47-80, RELATING TO MAKING UNLAWFUL 911 EMERGENCY CALLS, SO AS TO PROVIDE OFFENDERS MUST PAY RESTITUTION FOR CERTAIN VIOLATIONS.</w:t>
          </w:r>
        </w:p>
      </w:sdtContent>
    </w:sdt>
    <w:bookmarkStart w:name="at_85abe7ae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bb65a480" w:id="1"/>
      <w:r w:rsidRPr="0094541D">
        <w:t>B</w:t>
      </w:r>
      <w:bookmarkEnd w:id="1"/>
      <w:r w:rsidRPr="0094541D">
        <w:t>e it enacted by the General Assembly of the State of South Carolina:</w:t>
      </w:r>
    </w:p>
    <w:p w:rsidR="0027567A" w:rsidP="008B69F8" w:rsidRDefault="0027567A" w14:paraId="4498BD57" w14:textId="77777777">
      <w:pPr>
        <w:pStyle w:val="scemptyline"/>
      </w:pPr>
    </w:p>
    <w:p w:rsidR="0027567A" w:rsidP="008B69F8" w:rsidRDefault="0027567A" w14:paraId="188D8E54" w14:textId="77777777">
      <w:pPr>
        <w:pStyle w:val="scdirectionallanguage"/>
      </w:pPr>
      <w:bookmarkStart w:name="bs_num_1_02333c3c2" w:id="2"/>
      <w:r>
        <w:t>S</w:t>
      </w:r>
      <w:bookmarkEnd w:id="2"/>
      <w:r>
        <w:t>ECTION 1.</w:t>
      </w:r>
      <w:r>
        <w:tab/>
      </w:r>
      <w:bookmarkStart w:name="dl_e8abb94f3" w:id="3"/>
      <w:r>
        <w:t>S</w:t>
      </w:r>
      <w:bookmarkEnd w:id="3"/>
      <w:r>
        <w:t>ection 16-17-722(D) of the S.C. Code is amended to read:</w:t>
      </w:r>
    </w:p>
    <w:p w:rsidR="0027567A" w:rsidP="008B69F8" w:rsidRDefault="0027567A" w14:paraId="70B133BE" w14:textId="77777777">
      <w:pPr>
        <w:pStyle w:val="scemptyline"/>
      </w:pPr>
    </w:p>
    <w:p w:rsidR="0027567A" w:rsidP="0027567A" w:rsidRDefault="0027567A" w14:paraId="6E4AE76F" w14:textId="2BE9D768">
      <w:pPr>
        <w:pStyle w:val="sccodifiedsection"/>
      </w:pPr>
      <w:bookmarkStart w:name="cs_T16C17N722_d9678625f" w:id="4"/>
      <w:r>
        <w:tab/>
      </w:r>
      <w:bookmarkStart w:name="ss_T16C17N722SD_lv1_59517bdc1" w:id="5"/>
      <w:bookmarkEnd w:id="4"/>
      <w:r>
        <w:t>(</w:t>
      </w:r>
      <w:bookmarkEnd w:id="5"/>
      <w:r>
        <w:t xml:space="preserve">D) In imposing a sentence under this section, the judge </w:t>
      </w:r>
      <w:r>
        <w:rPr>
          <w:rStyle w:val="scstrike"/>
        </w:rPr>
        <w:t>may</w:t>
      </w:r>
      <w:r w:rsidR="00353660">
        <w:rPr>
          <w:rStyle w:val="scinsert"/>
        </w:rPr>
        <w:t>must</w:t>
      </w:r>
      <w:r>
        <w:t xml:space="preserve"> require the offender to pay restitution to the investigating agency to offset costs incurred in investigating the false police report.</w:t>
      </w:r>
    </w:p>
    <w:p w:rsidR="00B16603" w:rsidP="00B16603" w:rsidRDefault="00B16603" w14:paraId="162401AB" w14:textId="77777777">
      <w:pPr>
        <w:pStyle w:val="scemptyline"/>
      </w:pPr>
    </w:p>
    <w:p w:rsidR="00B16603" w:rsidP="00B16603" w:rsidRDefault="00B16603" w14:paraId="006815A2" w14:textId="77777777">
      <w:pPr>
        <w:pStyle w:val="scdirectionallanguage"/>
      </w:pPr>
      <w:bookmarkStart w:name="bs_num_2_73b2913bd" w:id="6"/>
      <w:r>
        <w:t>S</w:t>
      </w:r>
      <w:bookmarkEnd w:id="6"/>
      <w:r>
        <w:t>ECTION 2.</w:t>
      </w:r>
      <w:r>
        <w:tab/>
      </w:r>
      <w:bookmarkStart w:name="dl_3317ac758" w:id="7"/>
      <w:r>
        <w:t>S</w:t>
      </w:r>
      <w:bookmarkEnd w:id="7"/>
      <w:r>
        <w:t>ection 23-47-80 of the S.C. Code is amended to read:</w:t>
      </w:r>
    </w:p>
    <w:p w:rsidR="00B16603" w:rsidP="00B16603" w:rsidRDefault="00B16603" w14:paraId="49B82D5C" w14:textId="77777777">
      <w:pPr>
        <w:pStyle w:val="scemptyline"/>
      </w:pPr>
    </w:p>
    <w:p w:rsidR="00B16603" w:rsidP="00B16603" w:rsidRDefault="00B16603" w14:paraId="56EF9AD2" w14:textId="77777777">
      <w:pPr>
        <w:pStyle w:val="sccodifiedsection"/>
      </w:pPr>
      <w:r>
        <w:tab/>
      </w:r>
      <w:bookmarkStart w:name="cs_T23C47N80_c73217dba" w:id="8"/>
      <w:r>
        <w:t>S</w:t>
      </w:r>
      <w:bookmarkEnd w:id="8"/>
      <w:r>
        <w:t>ection 23-47-80.</w:t>
      </w:r>
      <w:r>
        <w:tab/>
      </w:r>
      <w:bookmarkStart w:name="up_eff7cfb46" w:id="9"/>
      <w:r>
        <w:t>I</w:t>
      </w:r>
      <w:bookmarkEnd w:id="9"/>
      <w:r>
        <w:t>t is unlawful for a person anonymously or otherwise to:</w:t>
      </w:r>
    </w:p>
    <w:p w:rsidR="00B16603" w:rsidP="00B16603" w:rsidRDefault="00B16603" w14:paraId="1B577598" w14:textId="77777777">
      <w:pPr>
        <w:pStyle w:val="sccodifiedsection"/>
      </w:pPr>
      <w:r>
        <w:tab/>
      </w:r>
      <w:bookmarkStart w:name="ss_T23C47N80S1_lv1_cac0129bb" w:id="10"/>
      <w:r>
        <w:t>(</w:t>
      </w:r>
      <w:bookmarkEnd w:id="10"/>
      <w:r>
        <w:t>1) use any words or language of a profane, vulgar, lewd, lascivious, or indecent nature on an emergency 911 number with the intent to intimidate or harass a dispatcher;</w:t>
      </w:r>
    </w:p>
    <w:p w:rsidR="00B16603" w:rsidP="00B16603" w:rsidRDefault="00B16603" w14:paraId="10BF5B7E" w14:textId="77777777">
      <w:pPr>
        <w:pStyle w:val="sccodifiedsection"/>
      </w:pPr>
      <w:r>
        <w:tab/>
      </w:r>
      <w:bookmarkStart w:name="ss_T23C47N80S2_lv1_f526117f2" w:id="11"/>
      <w:r>
        <w:t>(</w:t>
      </w:r>
      <w:bookmarkEnd w:id="11"/>
      <w:r>
        <w:t>2) contact the emergency 911 number, whether or not conversation ensues for the purpose of annoying or harassing the dispatcher or interfering with or disrupting emergency 911 service;</w:t>
      </w:r>
    </w:p>
    <w:p w:rsidR="00B16603" w:rsidP="00B16603" w:rsidRDefault="00B16603" w14:paraId="780C720E" w14:textId="77777777">
      <w:pPr>
        <w:pStyle w:val="sccodifiedsection"/>
      </w:pPr>
      <w:r>
        <w:tab/>
      </w:r>
      <w:bookmarkStart w:name="ss_T23C47N80S3_lv1_7d4d59601" w:id="12"/>
      <w:r>
        <w:t>(</w:t>
      </w:r>
      <w:bookmarkEnd w:id="12"/>
      <w:r>
        <w:t>3) make contact with a 911 dispatcher and intentionally fail to hang up or disengage the connection for the purpose of interfering with or disrupting emergency service;</w:t>
      </w:r>
    </w:p>
    <w:p w:rsidR="00B16603" w:rsidP="00B16603" w:rsidRDefault="00B16603" w14:paraId="2D05C1F5" w14:textId="77777777">
      <w:pPr>
        <w:pStyle w:val="sccodifiedsection"/>
      </w:pPr>
      <w:r>
        <w:tab/>
      </w:r>
      <w:bookmarkStart w:name="ss_T23C47N80S4_lv1_45cd7fea4" w:id="13"/>
      <w:r>
        <w:t>(</w:t>
      </w:r>
      <w:bookmarkEnd w:id="13"/>
      <w:r>
        <w:t>4) contact the emergency 911 number and intentionally make a false report.</w:t>
      </w:r>
    </w:p>
    <w:p w:rsidR="00B16603" w:rsidP="00B16603" w:rsidRDefault="00B16603" w14:paraId="5D7519FD" w14:textId="2D50CC5B">
      <w:pPr>
        <w:pStyle w:val="sccodifiedsection"/>
      </w:pPr>
      <w:r>
        <w:tab/>
      </w:r>
      <w:bookmarkStart w:name="up_4c8dd23ce" w:id="14"/>
      <w:r>
        <w:t>A</w:t>
      </w:r>
      <w:bookmarkEnd w:id="14"/>
      <w:r>
        <w:t xml:space="preserve"> person who violates the provisions of this section is guilty of a misdemeanor and, upon conviction, must be imprisoned not more than six months or fined not more than two hundred dollars, or both.</w:t>
      </w:r>
      <w:r w:rsidRPr="00BF6405" w:rsidR="00BF6405">
        <w:rPr>
          <w:rStyle w:val="scinsert"/>
        </w:rPr>
        <w:t xml:space="preserve"> A person who violates subsection (4) of this section must pay restitution to the investigative agency to offset costs incurred for investigating the false report.</w:t>
      </w:r>
    </w:p>
    <w:p w:rsidRPr="00DF3B44" w:rsidR="007E06BB" w:rsidP="008B69F8" w:rsidRDefault="007E06BB" w14:paraId="3D8F1FED" w14:textId="7E60AA6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5"/>
      <w:bookmarkStart w:name="eff_date_section" w:id="16"/>
      <w:r w:rsidRPr="00DF3B44">
        <w:t>S</w:t>
      </w:r>
      <w:bookmarkEnd w:id="1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533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1B79B82" w:rsidR="00685035" w:rsidRPr="007B4AF7" w:rsidRDefault="0005336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7567A">
              <w:rPr>
                <w:noProof/>
              </w:rPr>
              <w:t>LC-0476CM24.docx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365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6F63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05E2"/>
    <w:rsid w:val="001F2A41"/>
    <w:rsid w:val="001F313F"/>
    <w:rsid w:val="001F331D"/>
    <w:rsid w:val="001F394C"/>
    <w:rsid w:val="002038AA"/>
    <w:rsid w:val="002114C8"/>
    <w:rsid w:val="002115A1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67A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3660"/>
    <w:rsid w:val="00354F64"/>
    <w:rsid w:val="003559A1"/>
    <w:rsid w:val="00361563"/>
    <w:rsid w:val="00371D36"/>
    <w:rsid w:val="00373E17"/>
    <w:rsid w:val="003775E6"/>
    <w:rsid w:val="00380219"/>
    <w:rsid w:val="00381998"/>
    <w:rsid w:val="00395F50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1144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4152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5B0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6668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363"/>
    <w:rsid w:val="006F4AA1"/>
    <w:rsid w:val="00711AA9"/>
    <w:rsid w:val="00722155"/>
    <w:rsid w:val="00732C16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7E6E"/>
    <w:rsid w:val="00845B06"/>
    <w:rsid w:val="008625C1"/>
    <w:rsid w:val="0087671D"/>
    <w:rsid w:val="008806F9"/>
    <w:rsid w:val="00887957"/>
    <w:rsid w:val="008A57E3"/>
    <w:rsid w:val="008B5BF4"/>
    <w:rsid w:val="008B69F8"/>
    <w:rsid w:val="008C0CEE"/>
    <w:rsid w:val="008C1B18"/>
    <w:rsid w:val="008D46EC"/>
    <w:rsid w:val="008E0E25"/>
    <w:rsid w:val="008E61A1"/>
    <w:rsid w:val="009170DA"/>
    <w:rsid w:val="00917EA3"/>
    <w:rsid w:val="00917EE0"/>
    <w:rsid w:val="00921C89"/>
    <w:rsid w:val="00926966"/>
    <w:rsid w:val="00926D03"/>
    <w:rsid w:val="00934036"/>
    <w:rsid w:val="00934889"/>
    <w:rsid w:val="0094541D"/>
    <w:rsid w:val="0094658C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2CA5"/>
    <w:rsid w:val="009B35FD"/>
    <w:rsid w:val="009B6815"/>
    <w:rsid w:val="009D2967"/>
    <w:rsid w:val="009D3C2B"/>
    <w:rsid w:val="009E4191"/>
    <w:rsid w:val="009F2AB1"/>
    <w:rsid w:val="009F4FAF"/>
    <w:rsid w:val="009F68F1"/>
    <w:rsid w:val="009F7C03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2232"/>
    <w:rsid w:val="00A53677"/>
    <w:rsid w:val="00A53BF2"/>
    <w:rsid w:val="00A60D68"/>
    <w:rsid w:val="00A73EFA"/>
    <w:rsid w:val="00A77A3B"/>
    <w:rsid w:val="00A92F6F"/>
    <w:rsid w:val="00A97523"/>
    <w:rsid w:val="00AA17B9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6603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745D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6405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F97"/>
    <w:rsid w:val="00D078DA"/>
    <w:rsid w:val="00D14995"/>
    <w:rsid w:val="00D204F2"/>
    <w:rsid w:val="00D21B24"/>
    <w:rsid w:val="00D2455C"/>
    <w:rsid w:val="00D25023"/>
    <w:rsid w:val="00D27F8C"/>
    <w:rsid w:val="00D33843"/>
    <w:rsid w:val="00D445E4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1E5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4F92"/>
    <w:rsid w:val="00EA57EC"/>
    <w:rsid w:val="00EB120E"/>
    <w:rsid w:val="00EB34C8"/>
    <w:rsid w:val="00EB46E2"/>
    <w:rsid w:val="00EB5647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1814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35366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32&amp;session=125&amp;summary=B" TargetMode="External" Id="Rc00e2f4046d74000" /><Relationship Type="http://schemas.openxmlformats.org/officeDocument/2006/relationships/hyperlink" Target="https://www.scstatehouse.gov/sess125_2023-2024/prever/4932_20240124.docx" TargetMode="External" Id="R54a8f48934f449ec" /><Relationship Type="http://schemas.openxmlformats.org/officeDocument/2006/relationships/hyperlink" Target="h:\hj\20240124.docx" TargetMode="External" Id="Rfa245e4def8746a8" /><Relationship Type="http://schemas.openxmlformats.org/officeDocument/2006/relationships/hyperlink" Target="h:\hj\20240124.docx" TargetMode="External" Id="Rea6ffbce8a1e431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29c3d3c3-9a15-4df1-b115-34f83e13a2e7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574b3274-6032-4684-a272-f13640c32748</T_BILL_REQUEST_REQUEST>
  <T_BILL_R_ORIGINALDRAFT>7415abca-c11c-4332-98b2-d8ba8a2c617f</T_BILL_R_ORIGINALDRAFT>
  <T_BILL_SPONSOR_SPONSOR>0915c52d-02aa-4cb8-9c67-368f85313b3f</T_BILL_SPONSOR_SPONSOR>
  <T_BILL_T_BILLNAME>[4932]</T_BILL_T_BILLNAME>
  <T_BILL_T_BILLNUMBER>4932</T_BILL_T_BILLNUMBER>
  <T_BILL_T_BILLTITLE>TO AMEND THE SOUTH CAROLINA CODE OF LAWS BY AMENDING SECTION 16-17-722, RELATING TO THE OFFENSE OF FILING FALSE POLICE REPORTS AND PENALTIES FOR VIOLATIONS, SO AS TO PROVIDE OFFENDERS MUST PAY RESTITution FOR VIOLATIONS; AND BY AMENDING SECTION 23-47-80, RELATING TO MAKING UNLAWFUL 911 EMERGENCY CALLS, SO AS TO PROVIDE OFFENDERS MUST PAY RESTITUTION FOR CERTAIN VIOLATIONS.</T_BILL_T_BILLTITLE>
  <T_BILL_T_CHAMBER>house</T_BILL_T_CHAMBER>
  <T_BILL_T_FILENAME> </T_BILL_T_FILENAME>
  <T_BILL_T_LEGTYPE>bill_statewide</T_BILL_T_LEGTYPE>
  <T_BILL_T_SECTIONS>[{"SectionUUID":"3b45ee79-e60e-44e1-b245-9450bca5ba3e","SectionName":"code_section","SectionNumber":1,"SectionType":"code_section","CodeSections":[{"CodeSectionBookmarkName":"cs_T16C17N722_d9678625f","IsConstitutionSection":false,"Identity":"16-17-722","IsNew":false,"SubSections":[{"Level":1,"Identity":"T16C17N722SD","SubSectionBookmarkName":"ss_T16C17N722SD_lv1_59517bdc1","IsNewSubSection":false,"SubSectionReplacement":""}],"TitleRelatedTo":"the offense of Filing false police reports and penalties for violations","TitleSoAsTo":"provide offenders must pay restition for violations","Deleted":false}],"TitleText":"","DisableControls":false,"Deleted":false,"RepealItems":[],"SectionBookmarkName":"bs_num_1_02333c3c2"},{"SectionUUID":"2efa9165-034c-4683-9bb9-5357b6f221bd","SectionName":"code_section","SectionNumber":2,"SectionType":"code_section","CodeSections":[{"CodeSectionBookmarkName":"cs_T23C47N80_c73217dba","IsConstitutionSection":false,"Identity":"23-47-80","IsNew":false,"SubSections":[{"Level":1,"Identity":"T23C47N80S1","SubSectionBookmarkName":"ss_T23C47N80S1_lv1_cac0129bb","IsNewSubSection":false,"SubSectionReplacement":""},{"Level":1,"Identity":"T23C47N80S2","SubSectionBookmarkName":"ss_T23C47N80S2_lv1_f526117f2","IsNewSubSection":false,"SubSectionReplacement":""},{"Level":1,"Identity":"T23C47N80S3","SubSectionBookmarkName":"ss_T23C47N80S3_lv1_7d4d59601","IsNewSubSection":false,"SubSectionReplacement":""},{"Level":1,"Identity":"T23C47N80S4","SubSectionBookmarkName":"ss_T23C47N80S4_lv1_45cd7fea4","IsNewSubSection":false,"SubSectionReplacement":""}],"TitleRelatedTo":"making unlawful 911 emergency calls","TitleSoAsTo":"provide offenders must pay restitution for certain violations","Deleted":false}],"TitleText":"","DisableControls":false,"Deleted":false,"RepealItems":[],"SectionBookmarkName":"bs_num_2_73b2913bd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Swatting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1612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2024-01-16T16:13:00Z</cp:lastPrinted>
  <dcterms:created xsi:type="dcterms:W3CDTF">2024-01-16T16:14:00Z</dcterms:created>
  <dcterms:modified xsi:type="dcterms:W3CDTF">2024-01-16T16:14:00Z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