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Pace, A.M. Morgan, May, Trantham, Oremus, Magnuson, Kilmartin, Cromer, S. Jones, O'Neal, White, T.A. Morgan, Harris, McCabe and Beach</w:t>
      </w:r>
    </w:p>
    <w:p>
      <w:pPr>
        <w:widowControl w:val="false"/>
        <w:spacing w:after="0"/>
        <w:jc w:val="left"/>
      </w:pPr>
      <w:r>
        <w:rPr>
          <w:rFonts w:ascii="Times New Roman"/>
          <w:sz w:val="22"/>
        </w:rPr>
        <w:t xml:space="preserve">Document Path: LC-0485SA-SA24.docx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Last Amended on May 7,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Immigration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w:t>
      </w:r>
      <w:r>
        <w:t xml:space="preserve"> (</w:t>
      </w:r>
      <w:hyperlink w:history="true" r:id="R4ba1f0825fa246e6">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Invitations and Memorial Resolutions</w:t>
      </w:r>
      <w:r>
        <w:t xml:space="preserve"> (</w:t>
      </w:r>
      <w:hyperlink w:history="true" r:id="R758000a215aa4157">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Committee report: Favorable</w:t>
      </w:r>
      <w:r>
        <w:rPr>
          <w:b/>
        </w:rPr>
        <w:t xml:space="preserve"> Invitations and Memorial Resolutions</w:t>
      </w:r>
      <w:r>
        <w:t xml:space="preserve"> (</w:t>
      </w:r>
      <w:hyperlink w:history="true" r:id="R82a9cd69b59a41fd">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Amended and adopted</w:t>
      </w:r>
      <w:r>
        <w:t xml:space="preserve"> (</w:t>
      </w:r>
      <w:hyperlink w:history="true" r:id="R1059d74606c54f4b">
        <w:r w:rsidRPr="00770434">
          <w:rPr>
            <w:rStyle w:val="Hyperlink"/>
          </w:rPr>
          <w:t>House Journal</w:t>
        </w:r>
        <w:r w:rsidRPr="00770434">
          <w:rPr>
            <w:rStyle w:val="Hyperlink"/>
          </w:rPr>
          <w:noBreakHyphen/>
          <w:t>page 172</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Yeas-86  Nays-28</w:t>
      </w:r>
      <w:r>
        <w:t xml:space="preserve"> (</w:t>
      </w:r>
      <w:hyperlink w:history="true" r:id="R0d73dae06a464e85">
        <w:r w:rsidRPr="00770434">
          <w:rPr>
            <w:rStyle w:val="Hyperlink"/>
          </w:rPr>
          <w:t>House Journal</w:t>
        </w:r>
        <w:r w:rsidRPr="00770434">
          <w:rPr>
            <w:rStyle w:val="Hyperlink"/>
          </w:rPr>
          <w:noBreakHyphen/>
          <w:t>page 179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6d6a0f35e149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f4d39b031f41c7">
        <w:r>
          <w:rPr>
            <w:rStyle w:val="Hyperlink"/>
            <w:u w:val="single"/>
          </w:rPr>
          <w:t>01/25/2024</w:t>
        </w:r>
      </w:hyperlink>
      <w:r>
        <w:t xml:space="preserve"/>
      </w:r>
    </w:p>
    <w:p>
      <w:pPr>
        <w:widowControl w:val="true"/>
        <w:spacing w:after="0"/>
        <w:jc w:val="left"/>
      </w:pPr>
      <w:r>
        <w:rPr>
          <w:rFonts w:ascii="Times New Roman"/>
          <w:sz w:val="22"/>
        </w:rPr>
        <w:t xml:space="preserve"/>
      </w:r>
      <w:hyperlink r:id="R84f6b6315281495f">
        <w:r>
          <w:rPr>
            <w:rStyle w:val="Hyperlink"/>
            <w:u w:val="single"/>
          </w:rPr>
          <w:t>05/02/2024</w:t>
        </w:r>
      </w:hyperlink>
      <w:r>
        <w:t xml:space="preserve"/>
      </w:r>
    </w:p>
    <w:p>
      <w:pPr>
        <w:widowControl w:val="true"/>
        <w:spacing w:after="0"/>
        <w:jc w:val="left"/>
      </w:pPr>
      <w:r>
        <w:rPr>
          <w:rFonts w:ascii="Times New Roman"/>
          <w:sz w:val="22"/>
        </w:rPr>
        <w:t xml:space="preserve"/>
      </w:r>
      <w:hyperlink r:id="R3cd6c76709d24f7f">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453A1A" w:rsidP="00453A1A" w:rsidRDefault="005E3BA7" w14:paraId="418461B7" w14:textId="3BBA7384">
      <w:pPr>
        <w:pStyle w:val="sccoversheetstatus"/>
      </w:pPr>
      <w:sdt>
        <w:sdtPr>
          <w:alias w:val="status"/>
          <w:tag w:val="status"/>
          <w:id w:val="854397200"/>
          <w:placeholder>
            <w:docPart w:val="393553D8FAC94F8A810216BA436B71F8"/>
          </w:placeholder>
        </w:sdtPr>
        <w:sdtEndPr/>
        <w:sdtContent>
          <w:r w:rsidR="00453A1A">
            <w:t>Amended</w:t>
          </w:r>
        </w:sdtContent>
      </w:sdt>
    </w:p>
    <w:sdt>
      <w:sdtPr>
        <w:alias w:val="printed1"/>
        <w:tag w:val="printed1"/>
        <w:id w:val="-1779714481"/>
        <w:placeholder>
          <w:docPart w:val="393553D8FAC94F8A810216BA436B71F8"/>
        </w:placeholder>
        <w:text/>
      </w:sdtPr>
      <w:sdtEndPr/>
      <w:sdtContent>
        <w:p w:rsidR="00453A1A" w:rsidP="00453A1A" w:rsidRDefault="00453A1A" w14:paraId="0EA57E87" w14:textId="6BF55A43">
          <w:pPr>
            <w:pStyle w:val="sccoversheetinfo"/>
          </w:pPr>
          <w:r>
            <w:t>May 07, 2024</w:t>
          </w:r>
        </w:p>
      </w:sdtContent>
    </w:sdt>
    <w:p w:rsidR="00453A1A" w:rsidP="00453A1A" w:rsidRDefault="00453A1A" w14:paraId="7DF3BABC" w14:textId="77777777">
      <w:pPr>
        <w:pStyle w:val="sccoversheetinfo"/>
      </w:pPr>
    </w:p>
    <w:sdt>
      <w:sdtPr>
        <w:alias w:val="billnumber"/>
        <w:tag w:val="billnumber"/>
        <w:id w:val="-897512070"/>
        <w:placeholder>
          <w:docPart w:val="393553D8FAC94F8A810216BA436B71F8"/>
        </w:placeholder>
        <w:text/>
      </w:sdtPr>
      <w:sdtEndPr/>
      <w:sdtContent>
        <w:p w:rsidRPr="00B07BF4" w:rsidR="00453A1A" w:rsidP="00453A1A" w:rsidRDefault="00453A1A" w14:paraId="0A4FB942" w14:textId="746BB01B">
          <w:pPr>
            <w:pStyle w:val="sccoversheetbillno"/>
          </w:pPr>
          <w:r>
            <w:t>H. 4947</w:t>
          </w:r>
        </w:p>
      </w:sdtContent>
    </w:sdt>
    <w:p w:rsidR="00453A1A" w:rsidP="00453A1A" w:rsidRDefault="00453A1A" w14:paraId="2F82CF4D" w14:textId="77777777">
      <w:pPr>
        <w:pStyle w:val="sccoversheetsponsor6"/>
        <w:jc w:val="center"/>
      </w:pPr>
    </w:p>
    <w:p w:rsidR="00453A1A" w:rsidP="00453A1A" w:rsidRDefault="00453A1A" w14:paraId="48578AE6" w14:textId="77777777">
      <w:pPr>
        <w:pStyle w:val="sccoversheetsponsor6"/>
      </w:pPr>
    </w:p>
    <w:p w:rsidRPr="00B07BF4" w:rsidR="00453A1A" w:rsidP="00453A1A" w:rsidRDefault="00453A1A" w14:paraId="61786FCC" w14:textId="3AAE83A2">
      <w:pPr>
        <w:pStyle w:val="sccoversheetsponsor6"/>
      </w:pPr>
      <w:r w:rsidRPr="00B07BF4">
        <w:t xml:space="preserve">Introduced by </w:t>
      </w:r>
      <w:sdt>
        <w:sdtPr>
          <w:alias w:val="sponsortype"/>
          <w:tag w:val="sponsortype"/>
          <w:id w:val="1707217765"/>
          <w:placeholder>
            <w:docPart w:val="393553D8FAC94F8A810216BA436B71F8"/>
          </w:placeholder>
          <w:text/>
        </w:sdtPr>
        <w:sdtEndPr/>
        <w:sdtContent>
          <w:r>
            <w:t>Reps.</w:t>
          </w:r>
        </w:sdtContent>
      </w:sdt>
      <w:r w:rsidRPr="00B07BF4">
        <w:t xml:space="preserve"> </w:t>
      </w:r>
      <w:sdt>
        <w:sdtPr>
          <w:alias w:val="sponsors"/>
          <w:tag w:val="sponsors"/>
          <w:id w:val="716862734"/>
          <w:placeholder>
            <w:docPart w:val="393553D8FAC94F8A810216BA436B71F8"/>
          </w:placeholder>
          <w:text/>
        </w:sdtPr>
        <w:sdtEndPr/>
        <w:sdtContent>
          <w:r>
            <w:t>Pace, A. M. Morgan, May, Trantham, Oremus, Magnuson, Kilmartin, Cromer, S. Jones, O'Neal, White, T. A. Morgan, Harris, McCabe and Beach</w:t>
          </w:r>
        </w:sdtContent>
      </w:sdt>
      <w:r w:rsidRPr="00B07BF4">
        <w:t xml:space="preserve"> </w:t>
      </w:r>
    </w:p>
    <w:p w:rsidRPr="00B07BF4" w:rsidR="00453A1A" w:rsidP="00453A1A" w:rsidRDefault="00453A1A" w14:paraId="6465C192" w14:textId="77777777">
      <w:pPr>
        <w:pStyle w:val="sccoversheetsponsor6"/>
      </w:pPr>
    </w:p>
    <w:p w:rsidRPr="00B07BF4" w:rsidR="00453A1A" w:rsidP="00453A1A" w:rsidRDefault="005E3BA7" w14:paraId="2EBFDD6D" w14:textId="2780F717">
      <w:pPr>
        <w:pStyle w:val="sccoversheetinfo"/>
      </w:pPr>
      <w:sdt>
        <w:sdtPr>
          <w:alias w:val="typeinitial"/>
          <w:tag w:val="typeinitial"/>
          <w:id w:val="98301346"/>
          <w:placeholder>
            <w:docPart w:val="393553D8FAC94F8A810216BA436B71F8"/>
          </w:placeholder>
          <w:text/>
        </w:sdtPr>
        <w:sdtEndPr/>
        <w:sdtContent>
          <w:r w:rsidR="00453A1A">
            <w:t>S</w:t>
          </w:r>
        </w:sdtContent>
      </w:sdt>
      <w:r w:rsidRPr="00B07BF4" w:rsidR="00453A1A">
        <w:t xml:space="preserve">. Printed </w:t>
      </w:r>
      <w:sdt>
        <w:sdtPr>
          <w:alias w:val="printed2"/>
          <w:tag w:val="printed2"/>
          <w:id w:val="-774643221"/>
          <w:placeholder>
            <w:docPart w:val="393553D8FAC94F8A810216BA436B71F8"/>
          </w:placeholder>
          <w:text/>
        </w:sdtPr>
        <w:sdtEndPr/>
        <w:sdtContent>
          <w:r w:rsidR="00453A1A">
            <w:t>05/07/24</w:t>
          </w:r>
        </w:sdtContent>
      </w:sdt>
      <w:r w:rsidRPr="00B07BF4" w:rsidR="00453A1A">
        <w:t>--</w:t>
      </w:r>
      <w:sdt>
        <w:sdtPr>
          <w:alias w:val="residingchamber"/>
          <w:tag w:val="residingchamber"/>
          <w:id w:val="1651789982"/>
          <w:placeholder>
            <w:docPart w:val="393553D8FAC94F8A810216BA436B71F8"/>
          </w:placeholder>
          <w:text/>
        </w:sdtPr>
        <w:sdtEndPr/>
        <w:sdtContent>
          <w:r w:rsidR="00453A1A">
            <w:t>H</w:t>
          </w:r>
        </w:sdtContent>
      </w:sdt>
      <w:r w:rsidRPr="00B07BF4" w:rsidR="00453A1A">
        <w:t>.</w:t>
      </w:r>
    </w:p>
    <w:p w:rsidRPr="00B07BF4" w:rsidR="00453A1A" w:rsidP="00453A1A" w:rsidRDefault="00453A1A" w14:paraId="119E5AD8" w14:textId="2248946F">
      <w:pPr>
        <w:pStyle w:val="sccoversheetreadfirst"/>
      </w:pPr>
      <w:r w:rsidRPr="00B07BF4">
        <w:t xml:space="preserve">Read the first time </w:t>
      </w:r>
      <w:sdt>
        <w:sdtPr>
          <w:alias w:val="readfirst"/>
          <w:tag w:val="readfirst"/>
          <w:id w:val="-1145275273"/>
          <w:placeholder>
            <w:docPart w:val="393553D8FAC94F8A810216BA436B71F8"/>
          </w:placeholder>
          <w:text/>
        </w:sdtPr>
        <w:sdtEndPr/>
        <w:sdtContent>
          <w:r>
            <w:t>January 25, 2024</w:t>
          </w:r>
        </w:sdtContent>
      </w:sdt>
    </w:p>
    <w:p w:rsidRPr="00B07BF4" w:rsidR="00453A1A" w:rsidP="00453A1A" w:rsidRDefault="00453A1A" w14:paraId="030FC572" w14:textId="77777777">
      <w:pPr>
        <w:pStyle w:val="sccoversheetemptyline"/>
      </w:pPr>
    </w:p>
    <w:p w:rsidRPr="00B07BF4" w:rsidR="00453A1A" w:rsidP="00453A1A" w:rsidRDefault="00453A1A" w14:paraId="69ED55B2" w14:textId="1E17B5E5">
      <w:pPr>
        <w:pStyle w:val="sccoversheetemptyline"/>
        <w:jc w:val="center"/>
        <w:rPr>
          <w:u w:val="single"/>
        </w:rPr>
      </w:pPr>
      <w:r>
        <w:t>________</w:t>
      </w:r>
    </w:p>
    <w:p w:rsidR="00453A1A" w:rsidP="00453A1A" w:rsidRDefault="00453A1A" w14:paraId="41BC64B7" w14:textId="53FCA376">
      <w:pPr>
        <w:pStyle w:val="sccoversheetemptyline"/>
        <w:jc w:val="center"/>
        <w:sectPr w:rsidR="00453A1A" w:rsidSect="00453A1A">
          <w:footerReference w:type="default" r:id="rId11"/>
          <w:pgSz w:w="12240" w:h="15840" w:code="1"/>
          <w:pgMar w:top="1008" w:right="1627" w:bottom="1008" w:left="1627" w:header="720" w:footer="720" w:gutter="0"/>
          <w:lnNumType w:countBy="1"/>
          <w:pgNumType w:start="1"/>
          <w:cols w:space="708"/>
          <w:docGrid w:linePitch="360"/>
        </w:sectPr>
      </w:pPr>
    </w:p>
    <w:p w:rsidRPr="00B07BF4" w:rsidR="00453A1A" w:rsidP="00453A1A" w:rsidRDefault="00453A1A" w14:paraId="7370A688" w14:textId="77777777">
      <w:pPr>
        <w:pStyle w:val="sccoversheetemptyline"/>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00453A1A" w:rsidP="0036008C" w:rsidRDefault="00453A1A" w14:paraId="22058350" w14:textId="77777777">
      <w:pPr>
        <w:pStyle w:val="scemptylineheader"/>
      </w:pPr>
    </w:p>
    <w:p w:rsidRPr="00040E43" w:rsidR="0010776B" w:rsidP="0036008C" w:rsidRDefault="0010776B" w14:paraId="48DB32CD" w14:textId="0EA9C55F">
      <w:pPr>
        <w:pStyle w:val="scemptylineheader"/>
      </w:pPr>
    </w:p>
    <w:p w:rsidRPr="00040E43" w:rsidR="0010776B" w:rsidP="00BE46CD" w:rsidRDefault="0010776B" w14:paraId="48DB32CE" w14:textId="3EA21EB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47C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8350D" w14:paraId="48DB32D0" w14:textId="2DF2B73D">
          <w:pPr>
            <w:pStyle w:val="scresolutiontitle"/>
          </w:pPr>
          <w:r w:rsidRPr="0028350D">
            <w:t>to support the concerns raised by Governor Greg Abbott regarding the federal government</w:t>
          </w:r>
          <w:r w:rsidR="008576BE">
            <w:t>’</w:t>
          </w:r>
          <w:r w:rsidRPr="0028350D">
            <w:t>s failure to enforce immigration laws and protect the states and condemn President Biden</w:t>
          </w:r>
          <w:r w:rsidR="008576BE">
            <w:t>’</w:t>
          </w:r>
          <w:r w:rsidRPr="0028350D">
            <w:t>s alleged violations of his constitutional duty to faithfully execute immigration laws enacted by Congress</w:t>
          </w:r>
          <w:r>
            <w:t>.</w:t>
          </w:r>
        </w:p>
      </w:sdtContent>
    </w:sdt>
    <w:p w:rsidR="0010776B" w:rsidP="0010299A" w:rsidRDefault="0010299A" w14:paraId="48DB32D1" w14:textId="2CC3FEC1">
      <w:pPr>
        <w:pStyle w:val="scresolutiontitle"/>
        <w:ind w:firstLine="180"/>
      </w:pPr>
      <w:r>
        <w:rPr>
          <w:caps w:val="0"/>
        </w:rPr>
        <w:t>Amend Title to Conform</w:t>
      </w:r>
    </w:p>
    <w:p w:rsidR="0010299A" w:rsidP="00091FD9" w:rsidRDefault="0010299A" w14:paraId="3C31A5DC" w14:textId="77777777">
      <w:pPr>
        <w:pStyle w:val="scresolutiontitle"/>
      </w:pPr>
    </w:p>
    <w:p w:rsidR="0028350D" w:rsidP="0028350D" w:rsidRDefault="0028350D" w14:paraId="628148F6" w14:textId="59E77828">
      <w:pPr>
        <w:pStyle w:val="scresolutionbody"/>
      </w:pPr>
      <w:bookmarkStart w:name="wa_67542b982" w:id="1"/>
      <w:r>
        <w:t>W</w:t>
      </w:r>
      <w:bookmarkEnd w:id="1"/>
      <w:r>
        <w:t>hereas, the Governor of Texas, Greg Abbott, has expressed deep concern regarding the federal government</w:t>
      </w:r>
      <w:r w:rsidR="008576BE">
        <w:t>’</w:t>
      </w:r>
      <w:r>
        <w:t>s failure to enforce immigration laws and protect the states, leading to record levels of illegal immigration; and</w:t>
      </w:r>
    </w:p>
    <w:p w:rsidR="005237C7" w:rsidP="0028350D" w:rsidRDefault="005237C7" w14:paraId="2D239EEB" w14:textId="77777777">
      <w:pPr>
        <w:pStyle w:val="scresolutionbody"/>
      </w:pPr>
    </w:p>
    <w:p w:rsidR="005237C7" w:rsidP="005237C7" w:rsidRDefault="005237C7" w14:paraId="40B5EA82" w14:textId="77777777">
      <w:pPr>
        <w:pStyle w:val="scresolutionbody"/>
      </w:pPr>
      <w:bookmarkStart w:name="wa_5139ecd8D" w:id="2"/>
      <w:r>
        <w:t>W</w:t>
      </w:r>
      <w:bookmarkEnd w:id="2"/>
      <w:r>
        <w:t>hereas, on May 31, 2023, Governor Henry McMaster deployed South Carolina National Guard troops to help secure the southern border of Texas; and</w:t>
      </w:r>
    </w:p>
    <w:p w:rsidR="005237C7" w:rsidP="005237C7" w:rsidRDefault="005237C7" w14:paraId="1DF25412" w14:textId="77777777">
      <w:pPr>
        <w:pStyle w:val="scresolutionbody"/>
      </w:pPr>
    </w:p>
    <w:p w:rsidR="005237C7" w:rsidP="005237C7" w:rsidRDefault="005237C7" w14:paraId="748FFE05" w14:textId="77777777">
      <w:pPr>
        <w:pStyle w:val="scresolutionbody"/>
      </w:pPr>
      <w:bookmarkStart w:name="wa_2a8f52ecD" w:id="3"/>
      <w:r>
        <w:t>W</w:t>
      </w:r>
      <w:bookmarkEnd w:id="3"/>
      <w:r>
        <w:t>hereas, these forces included The Honorable Travis Moore who served as the Battalion Commander for these troops during their deployment; and</w:t>
      </w:r>
    </w:p>
    <w:p w:rsidR="005237C7" w:rsidP="005237C7" w:rsidRDefault="005237C7" w14:paraId="5310EA98" w14:textId="77777777">
      <w:pPr>
        <w:pStyle w:val="scresolutionbody"/>
      </w:pPr>
    </w:p>
    <w:p w:rsidR="005237C7" w:rsidP="005237C7" w:rsidRDefault="005237C7" w14:paraId="0049B4D2" w14:textId="4B04AEE5">
      <w:pPr>
        <w:pStyle w:val="scresolutionbody"/>
      </w:pPr>
      <w:bookmarkStart w:name="wa_bc18ae68D" w:id="4"/>
      <w:r>
        <w:t>W</w:t>
      </w:r>
      <w:bookmarkEnd w:id="4"/>
      <w:r>
        <w:t>hereas, the South Carolina General Assembly authorized the expenditure, through the 2023-2024 General Appropriations Act, of over $1.4 million to support the efforts of the South Carolina National Guard; and</w:t>
      </w:r>
    </w:p>
    <w:p w:rsidR="005237C7" w:rsidP="005237C7" w:rsidRDefault="005237C7" w14:paraId="4E26B169" w14:textId="77777777">
      <w:pPr>
        <w:pStyle w:val="scresolutionbody"/>
      </w:pPr>
    </w:p>
    <w:p w:rsidR="005237C7" w:rsidP="005237C7" w:rsidRDefault="005237C7" w14:paraId="1B684898" w14:textId="77777777">
      <w:pPr>
        <w:pStyle w:val="scresolutionbody"/>
      </w:pPr>
      <w:bookmarkStart w:name="wa_b8255142D" w:id="5"/>
      <w:r>
        <w:t>W</w:t>
      </w:r>
      <w:bookmarkEnd w:id="5"/>
      <w:r>
        <w:t>hereas, the South Carolina General Assembly has previously enacted Act 280 of 2008, The South Carolina Illegal Immigration Reform Act; and</w:t>
      </w:r>
    </w:p>
    <w:p w:rsidR="005237C7" w:rsidP="005237C7" w:rsidRDefault="005237C7" w14:paraId="0AB5B714" w14:textId="77777777">
      <w:pPr>
        <w:pStyle w:val="scresolutionbody"/>
      </w:pPr>
    </w:p>
    <w:p w:rsidR="005237C7" w:rsidP="005237C7" w:rsidRDefault="005237C7" w14:paraId="783D3528" w14:textId="77777777">
      <w:pPr>
        <w:pStyle w:val="scresolutionbody"/>
      </w:pPr>
      <w:bookmarkStart w:name="wa_a7a4dadbD" w:id="6"/>
      <w:r>
        <w:t>W</w:t>
      </w:r>
      <w:bookmarkEnd w:id="6"/>
      <w:r>
        <w:t>hereas, Act 280 of 2008 required the use of the E-Verify system for all business in South Carolina; and</w:t>
      </w:r>
    </w:p>
    <w:p w:rsidR="005237C7" w:rsidP="005237C7" w:rsidRDefault="005237C7" w14:paraId="5F2D36E4" w14:textId="77777777">
      <w:pPr>
        <w:pStyle w:val="scresolutionbody"/>
      </w:pPr>
    </w:p>
    <w:p w:rsidR="005237C7" w:rsidP="005237C7" w:rsidRDefault="005237C7" w14:paraId="649FB04D" w14:textId="77777777">
      <w:pPr>
        <w:pStyle w:val="scresolutionbody"/>
      </w:pPr>
      <w:bookmarkStart w:name="wa_9e0ff3faD" w:id="7"/>
      <w:r>
        <w:t>W</w:t>
      </w:r>
      <w:bookmarkEnd w:id="7"/>
      <w:r>
        <w:t>hereas, subsequent to the enactment of Act 280 of 2008, the South Carolina General Assembly has supported and funded the deployment and enforcement of the E-Verify system though the South Carolina Department of Labor Licensing and Regulation; and</w:t>
      </w:r>
    </w:p>
    <w:p w:rsidR="005237C7" w:rsidP="005237C7" w:rsidRDefault="005237C7" w14:paraId="108B73A2" w14:textId="77777777">
      <w:pPr>
        <w:pStyle w:val="scresolutionbody"/>
      </w:pPr>
    </w:p>
    <w:p w:rsidR="00DB6709" w:rsidP="00DB6709" w:rsidRDefault="00DB6709" w14:paraId="74E361D1" w14:textId="77777777">
      <w:pPr>
        <w:pStyle w:val="scresolutionbody"/>
      </w:pPr>
      <w:bookmarkStart w:name="wa_4fc912e6D" w:id="8"/>
      <w:r>
        <w:lastRenderedPageBreak/>
        <w:t>W</w:t>
      </w:r>
      <w:bookmarkEnd w:id="8"/>
      <w:r>
        <w:t>hereas, the South Carolina General Assembly has enacted Act 109 of 2024 permanently establishing The Immigration Enforcement Unit of the South Carolina Law Enforcement Division; and</w:t>
      </w:r>
    </w:p>
    <w:p w:rsidR="00DB6709" w:rsidP="00DB6709" w:rsidRDefault="00DB6709" w14:paraId="522C9293" w14:textId="77777777">
      <w:pPr>
        <w:pStyle w:val="scresolutionbody"/>
      </w:pPr>
    </w:p>
    <w:p w:rsidR="00DB6709" w:rsidP="00DB6709" w:rsidRDefault="00DB6709" w14:paraId="12FFF0CA" w14:textId="77777777">
      <w:pPr>
        <w:pStyle w:val="scresolutionbody"/>
      </w:pPr>
      <w:bookmarkStart w:name="wa_858fc517D" w:id="9"/>
      <w:r>
        <w:t>W</w:t>
      </w:r>
      <w:bookmarkEnd w:id="9"/>
      <w:r>
        <w:t>hereas, the General Appropriations Act of 2024-2025 will authorize funds to support the mission of The Immigration Enforcement Unit of the South Carolina Law Enforcement Division; and</w:t>
      </w:r>
    </w:p>
    <w:p w:rsidR="0028350D" w:rsidP="0028350D" w:rsidRDefault="0028350D" w14:paraId="14D8E833" w14:textId="77777777">
      <w:pPr>
        <w:pStyle w:val="scresolutionbody"/>
      </w:pPr>
    </w:p>
    <w:p w:rsidR="0028350D" w:rsidP="0028350D" w:rsidRDefault="0028350D" w14:paraId="6050B668" w14:textId="77777777">
      <w:pPr>
        <w:pStyle w:val="scresolutionbody"/>
      </w:pPr>
      <w:bookmarkStart w:name="wa_85c5dd1b7" w:id="10"/>
      <w:r>
        <w:t>W</w:t>
      </w:r>
      <w:bookmarkEnd w:id="10"/>
      <w:r>
        <w:t>hereas, President Biden has been accused of violating his constitutional duty to enforce federal laws protecting states, particularly immigration laws, as outlined in the letters delivered by Governor Abbott; and</w:t>
      </w:r>
    </w:p>
    <w:p w:rsidR="0028350D" w:rsidP="0028350D" w:rsidRDefault="0028350D" w14:paraId="1372915F" w14:textId="77777777">
      <w:pPr>
        <w:pStyle w:val="scresolutionbody"/>
      </w:pPr>
    </w:p>
    <w:p w:rsidR="0028350D" w:rsidP="0028350D" w:rsidRDefault="0028350D" w14:paraId="2D3F97F8" w14:textId="07FE6028">
      <w:pPr>
        <w:pStyle w:val="scresolutionbody"/>
      </w:pPr>
      <w:bookmarkStart w:name="wa_e7153ceb2" w:id="11"/>
      <w:r>
        <w:t>W</w:t>
      </w:r>
      <w:bookmarkEnd w:id="11"/>
      <w:r>
        <w:t>hereas, President Biden</w:t>
      </w:r>
      <w:r w:rsidR="008576BE">
        <w:t>’</w:t>
      </w:r>
      <w:r>
        <w:t>s actions include instructing agencies to ignore federal statutes, suing Texas for securing the border, and wasting taxpayer dollars to open Texa</w:t>
      </w:r>
      <w:r w:rsidR="008576BE">
        <w:t>s’</w:t>
      </w:r>
      <w:r>
        <w:t>s border security infrastructure, contributing to the influx of illegal immigrants; and</w:t>
      </w:r>
    </w:p>
    <w:p w:rsidR="0028350D" w:rsidP="0028350D" w:rsidRDefault="0028350D" w14:paraId="7BB5D03E" w14:textId="77777777">
      <w:pPr>
        <w:pStyle w:val="scresolutionbody"/>
      </w:pPr>
    </w:p>
    <w:p w:rsidR="0028350D" w:rsidP="0028350D" w:rsidRDefault="0028350D" w14:paraId="0902E1D9" w14:textId="3BB8074D">
      <w:pPr>
        <w:pStyle w:val="scresolutionbody"/>
      </w:pPr>
      <w:bookmarkStart w:name="wa_24144bfd9" w:id="12"/>
      <w:r>
        <w:t>W</w:t>
      </w:r>
      <w:bookmarkEnd w:id="12"/>
      <w:r>
        <w:t>hereas, the lawless border policies under President Biden</w:t>
      </w:r>
      <w:r w:rsidR="008576BE">
        <w:t>’</w:t>
      </w:r>
      <w:r>
        <w:t>s administration have resulted in over six million illegal immigrants crossing the southern border in just three years, causing unprecedented harm to the people across the United States; and</w:t>
      </w:r>
    </w:p>
    <w:p w:rsidR="0028350D" w:rsidP="0028350D" w:rsidRDefault="0028350D" w14:paraId="4E9EF71B" w14:textId="77777777">
      <w:pPr>
        <w:pStyle w:val="scresolutionbody"/>
      </w:pPr>
    </w:p>
    <w:p w:rsidRPr="00040E43" w:rsidR="008A7625" w:rsidP="0028350D" w:rsidRDefault="0028350D" w14:paraId="24BB5989" w14:textId="6B930233">
      <w:pPr>
        <w:pStyle w:val="scresolutionbody"/>
      </w:pPr>
      <w:bookmarkStart w:name="wa_4ad959c61" w:id="13"/>
      <w:r>
        <w:t>W</w:t>
      </w:r>
      <w:bookmarkEnd w:id="13"/>
      <w:r>
        <w:t xml:space="preserve">hereas, the Governor of Texas has invoked Article I, </w:t>
      </w:r>
      <w:r w:rsidR="008576BE">
        <w:t>Section</w:t>
      </w:r>
      <w:r>
        <w:t xml:space="preserve"> 10, Clause 3, declaring an invasion and utilizing Texas</w:t>
      </w:r>
      <w:r w:rsidR="008576BE">
        <w:t>’</w:t>
      </w:r>
      <w:r>
        <w:t>s constitutional authority to defend and protect itself. Now, therefore,</w:t>
      </w:r>
    </w:p>
    <w:p w:rsidR="008576BE" w:rsidP="00FA0B1D" w:rsidRDefault="008576BE" w14:paraId="38802906" w14:textId="77777777">
      <w:pPr>
        <w:pStyle w:val="scresolutionbody"/>
      </w:pPr>
    </w:p>
    <w:p w:rsidRPr="00040E43" w:rsidR="00B9052D" w:rsidP="00FA0B1D" w:rsidRDefault="00B9052D" w14:paraId="48DB32E4" w14:textId="1131A47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7C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4B7339" w:rsidRDefault="00007116" w14:paraId="48DB32E6" w14:textId="5D0CE05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47CF3">
            <w:rPr>
              <w:rStyle w:val="scresolutionbody1"/>
            </w:rPr>
            <w:t>House of Representatives</w:t>
          </w:r>
        </w:sdtContent>
      </w:sdt>
      <w:r w:rsidRPr="00040E43">
        <w:t>, by this resolution</w:t>
      </w:r>
      <w:r w:rsidR="00B0759C">
        <w:t>:</w:t>
      </w:r>
    </w:p>
    <w:p w:rsidRPr="00040E43" w:rsidR="0028350D" w:rsidP="004B7339" w:rsidRDefault="0028350D" w14:paraId="60A13924" w14:textId="77777777">
      <w:pPr>
        <w:pStyle w:val="scresolutionmembers"/>
      </w:pPr>
    </w:p>
    <w:p w:rsidR="0028350D" w:rsidP="0028350D" w:rsidRDefault="0028350D" w14:paraId="60AF052C" w14:textId="4C93A7E2">
      <w:pPr>
        <w:pStyle w:val="scresolutionbody"/>
      </w:pPr>
      <w:r>
        <w:tab/>
        <w:t>(1) support the concerns raised by Governor Greg Abbott regarding the federal government</w:t>
      </w:r>
      <w:r w:rsidR="00B0759C">
        <w:t>’</w:t>
      </w:r>
      <w:r>
        <w:t>s failure to enforce immigration laws and protect the states;</w:t>
      </w:r>
    </w:p>
    <w:p w:rsidR="0028350D" w:rsidP="0028350D" w:rsidRDefault="0028350D" w14:paraId="35664346" w14:textId="41C49C91">
      <w:pPr>
        <w:pStyle w:val="scresolutionbody"/>
      </w:pPr>
      <w:r>
        <w:tab/>
        <w:t>(2) condemn President Biden</w:t>
      </w:r>
      <w:r w:rsidR="008576BE">
        <w:t>’</w:t>
      </w:r>
      <w:r>
        <w:t>s alleged violations of his constitutional duty to faithfully execute immigration laws enacted by Congress;</w:t>
      </w:r>
    </w:p>
    <w:p w:rsidR="0028350D" w:rsidP="0028350D" w:rsidRDefault="0028350D" w14:paraId="2F2FA98D" w14:textId="5B10D89C">
      <w:pPr>
        <w:pStyle w:val="scresolutionbody"/>
      </w:pPr>
      <w:r>
        <w:tab/>
        <w:t xml:space="preserve">(3) recognize the constitutional authority of states, including Texas, to defend and protect themselves in the face of a failure by the federal government to fulfill its duties under Article IV, </w:t>
      </w:r>
      <w:r w:rsidR="008576BE">
        <w:t>Section</w:t>
      </w:r>
      <w:r>
        <w:t xml:space="preserve"> 4;</w:t>
      </w:r>
    </w:p>
    <w:p w:rsidR="0028350D" w:rsidP="0028350D" w:rsidRDefault="0028350D" w14:paraId="528846E3" w14:textId="2526265E">
      <w:pPr>
        <w:pStyle w:val="scresolutionbody"/>
      </w:pPr>
      <w:r>
        <w:tab/>
        <w:t>(4) express solidarity with the state of Texas in utilizing its constitutional authority to secure the Texas border, including the deployment of the Texas National Guard, the Texas Department of Public Safety, and other Texas personnel;</w:t>
      </w:r>
      <w:r w:rsidR="008576BE">
        <w:t xml:space="preserve"> and</w:t>
      </w:r>
    </w:p>
    <w:p w:rsidR="00007116" w:rsidP="0028350D" w:rsidRDefault="0028350D" w14:paraId="48DB32E7" w14:textId="799D9327">
      <w:pPr>
        <w:pStyle w:val="scresolutionbody"/>
      </w:pPr>
      <w:r>
        <w:tab/>
        <w:t xml:space="preserve">(5) call upon the federal government to fulfill its duty under Article IV, </w:t>
      </w:r>
      <w:r w:rsidR="008576BE">
        <w:t>Section</w:t>
      </w:r>
      <w:r>
        <w:t xml:space="preserve"> 4 of the U.S. </w:t>
      </w:r>
      <w:r>
        <w:lastRenderedPageBreak/>
        <w:t>Constitution to protect each state against invasion, including taking necessary actions to address the challenges posed by illegal immigration.</w:t>
      </w:r>
    </w:p>
    <w:p w:rsidRPr="00040E43" w:rsidR="0028350D" w:rsidP="0028350D" w:rsidRDefault="0028350D" w14:paraId="0C9F8610" w14:textId="77777777">
      <w:pPr>
        <w:pStyle w:val="scresolutionbody"/>
      </w:pPr>
    </w:p>
    <w:p w:rsidRPr="00040E43" w:rsidR="00B9052D" w:rsidP="00B703CB" w:rsidRDefault="00007116" w14:paraId="48DB32E8" w14:textId="49D4B3F2">
      <w:pPr>
        <w:pStyle w:val="scresolutionbody"/>
      </w:pPr>
      <w:r w:rsidRPr="00040E43">
        <w:t>Be it further resolved that a copy of this resolution be presented to</w:t>
      </w:r>
      <w:r w:rsidRPr="00040E43" w:rsidR="00B9105E">
        <w:t xml:space="preserve"> </w:t>
      </w:r>
      <w:r w:rsidRPr="0028350D" w:rsidR="0028350D">
        <w:t>Governor of Texas, Greg Abbott, and to the President of the United States, Joe Biden.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908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4020" w14:textId="22DC4BBD" w:rsidR="00453A1A" w:rsidRPr="00BC78CD" w:rsidRDefault="00453A1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4947</w:t>
        </w:r>
      </w:sdtContent>
    </w:sdt>
    <w:r>
      <w:t>-</w:t>
    </w:r>
    <w:sdt>
      <w:sdtPr>
        <w:id w:val="-202361283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198781E" w:rsidR="007003E1" w:rsidRDefault="005E3BA7" w:rsidP="009C7F19">
        <w:pPr>
          <w:pStyle w:val="scresolutionfooter"/>
        </w:pPr>
        <w:sdt>
          <w:sdtPr>
            <w:alias w:val="footer_bilname"/>
            <w:tag w:val="footer_bilname"/>
            <w:id w:val="-1274777444"/>
            <w:lock w:val="sdtContentLocked"/>
            <w:placeholder>
              <w:docPart w:val="9D030056EE7F4EA8A9E9AB19E595D3CA"/>
            </w:placeholder>
            <w:dataBinding w:prefixMappings="xmlns:ns0='http://schemas.openxmlformats.org/package/2006/metadata/lwb360-metadata' " w:xpath="/ns0:lwb360Metadata[1]/ns0:T_BILL_T_BILLNAME[1]" w:storeItemID="{A70AC2F9-CF59-46A9-A8A7-29CBD0ED4110}"/>
            <w:text/>
          </w:sdtPr>
          <w:sdtEndPr/>
          <w:sdtContent>
            <w:r w:rsidR="00826951">
              <w:t>[4947]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9D030056EE7F4EA8A9E9AB19E595D3CA"/>
            </w:placeholder>
            <w:dataBinding w:prefixMappings="xmlns:ns0='http://schemas.openxmlformats.org/package/2006/metadata/lwb360-metadata' " w:xpath="/ns0:lwb360Metadata[1]/ns0:T_BILL_T_FILENAME[1]" w:storeItemID="{A70AC2F9-CF59-46A9-A8A7-29CBD0ED4110}"/>
            <w:text/>
          </w:sdtPr>
          <w:sdtEndPr/>
          <w:sdtContent>
            <w:r w:rsidR="00826951">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B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3067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18AF1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E08B56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184DA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4AD36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9EC8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9A6B7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DEBC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F669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1374964885">
    <w:abstractNumId w:val="9"/>
  </w:num>
  <w:num w:numId="3" w16cid:durableId="2069261730">
    <w:abstractNumId w:val="7"/>
  </w:num>
  <w:num w:numId="4" w16cid:durableId="741414266">
    <w:abstractNumId w:val="6"/>
  </w:num>
  <w:num w:numId="5" w16cid:durableId="1277938">
    <w:abstractNumId w:val="5"/>
  </w:num>
  <w:num w:numId="6" w16cid:durableId="1490437265">
    <w:abstractNumId w:val="4"/>
  </w:num>
  <w:num w:numId="7" w16cid:durableId="989594367">
    <w:abstractNumId w:val="8"/>
  </w:num>
  <w:num w:numId="8" w16cid:durableId="651761546">
    <w:abstractNumId w:val="3"/>
  </w:num>
  <w:num w:numId="9" w16cid:durableId="838622192">
    <w:abstractNumId w:val="2"/>
  </w:num>
  <w:num w:numId="10" w16cid:durableId="1600217669">
    <w:abstractNumId w:val="1"/>
  </w:num>
  <w:num w:numId="11" w16cid:durableId="1425417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993"/>
    <w:rsid w:val="00007116"/>
    <w:rsid w:val="00011869"/>
    <w:rsid w:val="00015CD6"/>
    <w:rsid w:val="00032E86"/>
    <w:rsid w:val="00040E43"/>
    <w:rsid w:val="0008202C"/>
    <w:rsid w:val="000843D7"/>
    <w:rsid w:val="00084D53"/>
    <w:rsid w:val="00090850"/>
    <w:rsid w:val="000911BF"/>
    <w:rsid w:val="00091FD9"/>
    <w:rsid w:val="0009711F"/>
    <w:rsid w:val="00097234"/>
    <w:rsid w:val="00097C23"/>
    <w:rsid w:val="000C5BE4"/>
    <w:rsid w:val="000E0100"/>
    <w:rsid w:val="000E1785"/>
    <w:rsid w:val="000E291A"/>
    <w:rsid w:val="000E546A"/>
    <w:rsid w:val="000F1901"/>
    <w:rsid w:val="000F2E49"/>
    <w:rsid w:val="000F40FA"/>
    <w:rsid w:val="0010299A"/>
    <w:rsid w:val="001035F1"/>
    <w:rsid w:val="0010776B"/>
    <w:rsid w:val="00133E66"/>
    <w:rsid w:val="001347EE"/>
    <w:rsid w:val="00136B38"/>
    <w:rsid w:val="001373F6"/>
    <w:rsid w:val="001435A3"/>
    <w:rsid w:val="00146ED3"/>
    <w:rsid w:val="00151044"/>
    <w:rsid w:val="001523E0"/>
    <w:rsid w:val="00187057"/>
    <w:rsid w:val="001A022F"/>
    <w:rsid w:val="001A2C0B"/>
    <w:rsid w:val="001A72A6"/>
    <w:rsid w:val="001B5B5A"/>
    <w:rsid w:val="001C24F1"/>
    <w:rsid w:val="001C4F58"/>
    <w:rsid w:val="001D08F2"/>
    <w:rsid w:val="001D2A16"/>
    <w:rsid w:val="001D3A58"/>
    <w:rsid w:val="001D525B"/>
    <w:rsid w:val="001D68D8"/>
    <w:rsid w:val="001D7F4F"/>
    <w:rsid w:val="001F75F9"/>
    <w:rsid w:val="002017E6"/>
    <w:rsid w:val="00205238"/>
    <w:rsid w:val="00211B4F"/>
    <w:rsid w:val="002321B6"/>
    <w:rsid w:val="00232912"/>
    <w:rsid w:val="00246B62"/>
    <w:rsid w:val="0025001F"/>
    <w:rsid w:val="00250967"/>
    <w:rsid w:val="002543C8"/>
    <w:rsid w:val="0025541D"/>
    <w:rsid w:val="002635C9"/>
    <w:rsid w:val="0028350D"/>
    <w:rsid w:val="00284AAE"/>
    <w:rsid w:val="002B451A"/>
    <w:rsid w:val="002D55D2"/>
    <w:rsid w:val="002E5912"/>
    <w:rsid w:val="002F1635"/>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0004B"/>
    <w:rsid w:val="00407A3D"/>
    <w:rsid w:val="0041760A"/>
    <w:rsid w:val="00417C01"/>
    <w:rsid w:val="004252D4"/>
    <w:rsid w:val="00436096"/>
    <w:rsid w:val="004403BD"/>
    <w:rsid w:val="00453A1A"/>
    <w:rsid w:val="00461441"/>
    <w:rsid w:val="004623E6"/>
    <w:rsid w:val="00463B76"/>
    <w:rsid w:val="0046488E"/>
    <w:rsid w:val="0046685D"/>
    <w:rsid w:val="004669F5"/>
    <w:rsid w:val="0046726C"/>
    <w:rsid w:val="0047744D"/>
    <w:rsid w:val="004809EE"/>
    <w:rsid w:val="004B7339"/>
    <w:rsid w:val="004C494F"/>
    <w:rsid w:val="004E7D54"/>
    <w:rsid w:val="00511974"/>
    <w:rsid w:val="0051699E"/>
    <w:rsid w:val="0052116B"/>
    <w:rsid w:val="005237C7"/>
    <w:rsid w:val="005251BD"/>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8B9"/>
    <w:rsid w:val="005B3895"/>
    <w:rsid w:val="005B7AE9"/>
    <w:rsid w:val="005C2FE2"/>
    <w:rsid w:val="005E2BC9"/>
    <w:rsid w:val="005E3BA7"/>
    <w:rsid w:val="00605102"/>
    <w:rsid w:val="006053F5"/>
    <w:rsid w:val="00611909"/>
    <w:rsid w:val="006215AA"/>
    <w:rsid w:val="00627DCA"/>
    <w:rsid w:val="00666E48"/>
    <w:rsid w:val="00690C1E"/>
    <w:rsid w:val="006913C9"/>
    <w:rsid w:val="0069470D"/>
    <w:rsid w:val="006A272F"/>
    <w:rsid w:val="006B1590"/>
    <w:rsid w:val="006B7670"/>
    <w:rsid w:val="006D58AA"/>
    <w:rsid w:val="006E4451"/>
    <w:rsid w:val="006E655C"/>
    <w:rsid w:val="006E69E6"/>
    <w:rsid w:val="007003E1"/>
    <w:rsid w:val="007070AD"/>
    <w:rsid w:val="00711358"/>
    <w:rsid w:val="00733210"/>
    <w:rsid w:val="00734F00"/>
    <w:rsid w:val="007352A5"/>
    <w:rsid w:val="0073631E"/>
    <w:rsid w:val="00736959"/>
    <w:rsid w:val="0074375C"/>
    <w:rsid w:val="00746A58"/>
    <w:rsid w:val="007720AC"/>
    <w:rsid w:val="007731C3"/>
    <w:rsid w:val="00781DF8"/>
    <w:rsid w:val="007836CC"/>
    <w:rsid w:val="00787728"/>
    <w:rsid w:val="007917CE"/>
    <w:rsid w:val="007959D3"/>
    <w:rsid w:val="007A70AE"/>
    <w:rsid w:val="007C0EE1"/>
    <w:rsid w:val="007C4F32"/>
    <w:rsid w:val="007E01B6"/>
    <w:rsid w:val="007F3C86"/>
    <w:rsid w:val="007F6D64"/>
    <w:rsid w:val="00810471"/>
    <w:rsid w:val="00826951"/>
    <w:rsid w:val="008362E8"/>
    <w:rsid w:val="008410D3"/>
    <w:rsid w:val="00842C49"/>
    <w:rsid w:val="00843D27"/>
    <w:rsid w:val="00846FE5"/>
    <w:rsid w:val="008576BE"/>
    <w:rsid w:val="0085786E"/>
    <w:rsid w:val="00870570"/>
    <w:rsid w:val="008905D2"/>
    <w:rsid w:val="008A1768"/>
    <w:rsid w:val="008A489F"/>
    <w:rsid w:val="008A7625"/>
    <w:rsid w:val="008B4AC4"/>
    <w:rsid w:val="008B5B00"/>
    <w:rsid w:val="008C3A19"/>
    <w:rsid w:val="008D05D1"/>
    <w:rsid w:val="008E1DCA"/>
    <w:rsid w:val="008F0F33"/>
    <w:rsid w:val="008F4429"/>
    <w:rsid w:val="009059FF"/>
    <w:rsid w:val="00914356"/>
    <w:rsid w:val="0092634F"/>
    <w:rsid w:val="009270BA"/>
    <w:rsid w:val="0094021A"/>
    <w:rsid w:val="00947CF3"/>
    <w:rsid w:val="00953783"/>
    <w:rsid w:val="0096528D"/>
    <w:rsid w:val="00965B3F"/>
    <w:rsid w:val="0096728E"/>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F78"/>
    <w:rsid w:val="00A833AB"/>
    <w:rsid w:val="00A95560"/>
    <w:rsid w:val="00A9741D"/>
    <w:rsid w:val="00AB1254"/>
    <w:rsid w:val="00AB2CC0"/>
    <w:rsid w:val="00AC34A2"/>
    <w:rsid w:val="00AC74F4"/>
    <w:rsid w:val="00AD1C9A"/>
    <w:rsid w:val="00AD4B17"/>
    <w:rsid w:val="00AF0102"/>
    <w:rsid w:val="00AF1A81"/>
    <w:rsid w:val="00AF69EE"/>
    <w:rsid w:val="00B00C4F"/>
    <w:rsid w:val="00B0759C"/>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39A8"/>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66D44"/>
    <w:rsid w:val="00D73A67"/>
    <w:rsid w:val="00D8028D"/>
    <w:rsid w:val="00D970A9"/>
    <w:rsid w:val="00DB1F5E"/>
    <w:rsid w:val="00DB6709"/>
    <w:rsid w:val="00DC47B1"/>
    <w:rsid w:val="00DF3845"/>
    <w:rsid w:val="00E071A0"/>
    <w:rsid w:val="00E15B27"/>
    <w:rsid w:val="00E21A12"/>
    <w:rsid w:val="00E32D96"/>
    <w:rsid w:val="00E41911"/>
    <w:rsid w:val="00E44B57"/>
    <w:rsid w:val="00E658FD"/>
    <w:rsid w:val="00E92EEF"/>
    <w:rsid w:val="00E97AB4"/>
    <w:rsid w:val="00EA150E"/>
    <w:rsid w:val="00EF2368"/>
    <w:rsid w:val="00EF38B0"/>
    <w:rsid w:val="00EF5F4D"/>
    <w:rsid w:val="00F0010E"/>
    <w:rsid w:val="00F02C5C"/>
    <w:rsid w:val="00F24442"/>
    <w:rsid w:val="00F42BA9"/>
    <w:rsid w:val="00F477DA"/>
    <w:rsid w:val="00F50AE3"/>
    <w:rsid w:val="00F62D00"/>
    <w:rsid w:val="00F655B7"/>
    <w:rsid w:val="00F656BA"/>
    <w:rsid w:val="00F67CF1"/>
    <w:rsid w:val="00F7053B"/>
    <w:rsid w:val="00F728AA"/>
    <w:rsid w:val="00F80B62"/>
    <w:rsid w:val="00F840F0"/>
    <w:rsid w:val="00F91CB4"/>
    <w:rsid w:val="00F935A0"/>
    <w:rsid w:val="00FA0B1D"/>
    <w:rsid w:val="00FA6C53"/>
    <w:rsid w:val="00FB0D0D"/>
    <w:rsid w:val="00FB43B4"/>
    <w:rsid w:val="00FB5813"/>
    <w:rsid w:val="00FB6B0B"/>
    <w:rsid w:val="00FB6FC2"/>
    <w:rsid w:val="00FC39D8"/>
    <w:rsid w:val="00FE52B6"/>
    <w:rsid w:val="00FF12FD"/>
    <w:rsid w:val="00FF2AE4"/>
    <w:rsid w:val="00FF4FE7"/>
    <w:rsid w:val="00FF609E"/>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B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251B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5E3B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3BA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E3BA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E3BA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E3BA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E3BA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E3B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3B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1BD"/>
    <w:rPr>
      <w:rFonts w:eastAsia="Times New Roman" w:cs="Times New Roman"/>
      <w:b/>
      <w:sz w:val="30"/>
      <w:szCs w:val="20"/>
    </w:rPr>
  </w:style>
  <w:style w:type="paragraph" w:styleId="Header">
    <w:name w:val="header"/>
    <w:basedOn w:val="Normal"/>
    <w:link w:val="HeaderChar"/>
    <w:uiPriority w:val="99"/>
    <w:unhideWhenUsed/>
    <w:rsid w:val="005251BD"/>
    <w:pPr>
      <w:tabs>
        <w:tab w:val="center" w:pos="4680"/>
        <w:tab w:val="right" w:pos="9360"/>
      </w:tabs>
    </w:pPr>
  </w:style>
  <w:style w:type="character" w:customStyle="1" w:styleId="HeaderChar">
    <w:name w:val="Header Char"/>
    <w:basedOn w:val="DefaultParagraphFont"/>
    <w:link w:val="Header"/>
    <w:uiPriority w:val="99"/>
    <w:rsid w:val="005251BD"/>
    <w:rPr>
      <w:rFonts w:eastAsia="Times New Roman" w:cs="Times New Roman"/>
      <w:szCs w:val="20"/>
    </w:rPr>
  </w:style>
  <w:style w:type="paragraph" w:styleId="Footer">
    <w:name w:val="footer"/>
    <w:basedOn w:val="Normal"/>
    <w:link w:val="FooterChar"/>
    <w:uiPriority w:val="99"/>
    <w:unhideWhenUsed/>
    <w:rsid w:val="005251BD"/>
    <w:pPr>
      <w:tabs>
        <w:tab w:val="center" w:pos="4680"/>
        <w:tab w:val="right" w:pos="9360"/>
      </w:tabs>
    </w:pPr>
  </w:style>
  <w:style w:type="character" w:customStyle="1" w:styleId="FooterChar">
    <w:name w:val="Footer Char"/>
    <w:basedOn w:val="DefaultParagraphFont"/>
    <w:link w:val="Footer"/>
    <w:uiPriority w:val="99"/>
    <w:rsid w:val="005251BD"/>
    <w:rPr>
      <w:rFonts w:eastAsia="Times New Roman" w:cs="Times New Roman"/>
      <w:szCs w:val="20"/>
    </w:rPr>
  </w:style>
  <w:style w:type="character" w:styleId="PageNumber">
    <w:name w:val="page number"/>
    <w:basedOn w:val="DefaultParagraphFont"/>
    <w:uiPriority w:val="99"/>
    <w:semiHidden/>
    <w:unhideWhenUsed/>
    <w:rsid w:val="005251BD"/>
  </w:style>
  <w:style w:type="character" w:styleId="LineNumber">
    <w:name w:val="line number"/>
    <w:basedOn w:val="DefaultParagraphFont"/>
    <w:uiPriority w:val="99"/>
    <w:semiHidden/>
    <w:unhideWhenUsed/>
    <w:rsid w:val="005251BD"/>
  </w:style>
  <w:style w:type="paragraph" w:customStyle="1" w:styleId="BillDots">
    <w:name w:val="Bill Dots"/>
    <w:basedOn w:val="Normal"/>
    <w:qFormat/>
    <w:rsid w:val="005251B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251BD"/>
    <w:pPr>
      <w:tabs>
        <w:tab w:val="right" w:pos="5904"/>
      </w:tabs>
    </w:pPr>
  </w:style>
  <w:style w:type="paragraph" w:styleId="BalloonText">
    <w:name w:val="Balloon Text"/>
    <w:basedOn w:val="Normal"/>
    <w:link w:val="BalloonTextChar"/>
    <w:uiPriority w:val="99"/>
    <w:semiHidden/>
    <w:unhideWhenUsed/>
    <w:rsid w:val="00525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1BD"/>
    <w:rPr>
      <w:rFonts w:ascii="Segoe UI" w:eastAsia="Times New Roman" w:hAnsi="Segoe UI" w:cs="Segoe UI"/>
      <w:sz w:val="18"/>
      <w:szCs w:val="18"/>
    </w:rPr>
  </w:style>
  <w:style w:type="paragraph" w:styleId="ListParagraph">
    <w:name w:val="List Paragraph"/>
    <w:basedOn w:val="Normal"/>
    <w:uiPriority w:val="34"/>
    <w:qFormat/>
    <w:rsid w:val="005251BD"/>
    <w:pPr>
      <w:ind w:left="720"/>
      <w:contextualSpacing/>
    </w:pPr>
  </w:style>
  <w:style w:type="paragraph" w:customStyle="1" w:styleId="scbillheader">
    <w:name w:val="sc_bill_header"/>
    <w:qFormat/>
    <w:rsid w:val="005251BD"/>
    <w:pPr>
      <w:widowControl w:val="0"/>
      <w:suppressAutoHyphens/>
      <w:spacing w:after="0" w:line="240" w:lineRule="auto"/>
      <w:jc w:val="center"/>
    </w:pPr>
    <w:rPr>
      <w:b/>
      <w:caps/>
      <w:sz w:val="30"/>
    </w:rPr>
  </w:style>
  <w:style w:type="paragraph" w:customStyle="1" w:styleId="schouseresolutionbythis">
    <w:name w:val="sc_house_resolution_by_this"/>
    <w:qFormat/>
    <w:rsid w:val="005251BD"/>
    <w:pPr>
      <w:widowControl w:val="0"/>
      <w:suppressAutoHyphens/>
      <w:spacing w:after="0" w:line="240" w:lineRule="auto"/>
      <w:jc w:val="both"/>
    </w:pPr>
  </w:style>
  <w:style w:type="paragraph" w:customStyle="1" w:styleId="schouseresolutionclippageattorney">
    <w:name w:val="sc_house_resolution_clip_page_attorney"/>
    <w:qFormat/>
    <w:rsid w:val="00525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25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25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251B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251B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25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251B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251B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251BD"/>
    <w:pPr>
      <w:widowControl w:val="0"/>
      <w:suppressAutoHyphens/>
      <w:spacing w:after="0" w:line="240" w:lineRule="auto"/>
      <w:jc w:val="both"/>
    </w:pPr>
    <w:rPr>
      <w:caps/>
    </w:rPr>
  </w:style>
  <w:style w:type="paragraph" w:customStyle="1" w:styleId="schouseresolutionemptyline">
    <w:name w:val="sc_house_resolution_empty_line"/>
    <w:qFormat/>
    <w:rsid w:val="005251BD"/>
    <w:pPr>
      <w:widowControl w:val="0"/>
      <w:suppressAutoHyphens/>
      <w:spacing w:after="0" w:line="240" w:lineRule="auto"/>
      <w:jc w:val="both"/>
    </w:pPr>
  </w:style>
  <w:style w:type="paragraph" w:customStyle="1" w:styleId="schouseresolutionfurtherresolved">
    <w:name w:val="sc_house_resolution_further_resolved"/>
    <w:qFormat/>
    <w:rsid w:val="005251BD"/>
    <w:pPr>
      <w:widowControl w:val="0"/>
      <w:suppressAutoHyphens/>
      <w:spacing w:after="0" w:line="240" w:lineRule="auto"/>
      <w:jc w:val="both"/>
    </w:pPr>
  </w:style>
  <w:style w:type="paragraph" w:customStyle="1" w:styleId="schouseresolutionheader">
    <w:name w:val="sc_house_resolution_header"/>
    <w:qFormat/>
    <w:rsid w:val="005251B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251B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251B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251BD"/>
    <w:pPr>
      <w:widowControl w:val="0"/>
      <w:suppressLineNumbers/>
      <w:suppressAutoHyphens/>
      <w:jc w:val="left"/>
    </w:pPr>
    <w:rPr>
      <w:b/>
    </w:rPr>
  </w:style>
  <w:style w:type="paragraph" w:customStyle="1" w:styleId="schouseresolutionjackettitle">
    <w:name w:val="sc_house_resolution_jacket_title"/>
    <w:qFormat/>
    <w:rsid w:val="005251B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251BD"/>
    <w:pPr>
      <w:widowControl w:val="0"/>
      <w:suppressAutoHyphens/>
      <w:spacing w:after="0" w:line="360" w:lineRule="auto"/>
      <w:jc w:val="both"/>
    </w:pPr>
  </w:style>
  <w:style w:type="paragraph" w:customStyle="1" w:styleId="scresolutionwhereas">
    <w:name w:val="sc_resolution_whereas"/>
    <w:qFormat/>
    <w:rsid w:val="005251BD"/>
    <w:pPr>
      <w:widowControl w:val="0"/>
      <w:suppressAutoHyphens/>
      <w:spacing w:after="0" w:line="360" w:lineRule="auto"/>
      <w:jc w:val="both"/>
    </w:pPr>
  </w:style>
  <w:style w:type="paragraph" w:customStyle="1" w:styleId="schouseresolutionxx">
    <w:name w:val="sc_house_resolution_xx"/>
    <w:qFormat/>
    <w:rsid w:val="005251BD"/>
    <w:pPr>
      <w:widowControl w:val="0"/>
      <w:suppressAutoHyphens/>
      <w:spacing w:after="0" w:line="240" w:lineRule="auto"/>
      <w:jc w:val="center"/>
    </w:pPr>
  </w:style>
  <w:style w:type="paragraph" w:customStyle="1" w:styleId="BillDots0">
    <w:name w:val="BillDots"/>
    <w:basedOn w:val="Normal"/>
    <w:autoRedefine/>
    <w:qFormat/>
    <w:rsid w:val="005251B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251BD"/>
    <w:rPr>
      <w:color w:val="0000FF" w:themeColor="hyperlink"/>
      <w:u w:val="single"/>
    </w:rPr>
  </w:style>
  <w:style w:type="paragraph" w:customStyle="1" w:styleId="Numbers">
    <w:name w:val="Numbers"/>
    <w:basedOn w:val="BillDots0"/>
    <w:qFormat/>
    <w:rsid w:val="005251BD"/>
    <w:pPr>
      <w:tabs>
        <w:tab w:val="right" w:pos="5904"/>
      </w:tabs>
    </w:pPr>
  </w:style>
  <w:style w:type="character" w:customStyle="1" w:styleId="scclippagepath">
    <w:name w:val="sc_clip_page_path"/>
    <w:uiPriority w:val="1"/>
    <w:qFormat/>
    <w:rsid w:val="005251BD"/>
    <w:rPr>
      <w:rFonts w:ascii="Times New Roman" w:hAnsi="Times New Roman"/>
      <w:caps/>
      <w:smallCaps w:val="0"/>
      <w:sz w:val="22"/>
    </w:rPr>
  </w:style>
  <w:style w:type="paragraph" w:customStyle="1" w:styleId="scconresoattyda">
    <w:name w:val="sc_con_reso_atty_da"/>
    <w:qFormat/>
    <w:rsid w:val="005251B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251B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251B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251B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251BD"/>
    <w:pPr>
      <w:widowControl w:val="0"/>
      <w:suppressAutoHyphens/>
      <w:spacing w:after="0" w:line="240" w:lineRule="auto"/>
      <w:jc w:val="both"/>
    </w:pPr>
  </w:style>
  <w:style w:type="paragraph" w:customStyle="1" w:styleId="scjrregattydadocno">
    <w:name w:val="sc_jrreg_atty_da_docno"/>
    <w:basedOn w:val="Normal"/>
    <w:qFormat/>
    <w:rsid w:val="005251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251B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251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251BD"/>
    <w:rPr>
      <w:rFonts w:ascii="Times New Roman" w:hAnsi="Times New Roman"/>
      <w:b/>
      <w:caps/>
      <w:smallCaps w:val="0"/>
      <w:sz w:val="24"/>
    </w:rPr>
  </w:style>
  <w:style w:type="paragraph" w:customStyle="1" w:styleId="scjrregfooter">
    <w:name w:val="sc_jrreg_footer"/>
    <w:qFormat/>
    <w:rsid w:val="005251B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251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251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251B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251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251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251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251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251BD"/>
    <w:pPr>
      <w:widowControl w:val="0"/>
      <w:suppressAutoHyphens/>
      <w:spacing w:after="0" w:line="360" w:lineRule="auto"/>
      <w:jc w:val="both"/>
    </w:pPr>
  </w:style>
  <w:style w:type="paragraph" w:customStyle="1" w:styleId="scresolutionbody">
    <w:name w:val="sc_resolution_body"/>
    <w:qFormat/>
    <w:rsid w:val="005251BD"/>
    <w:pPr>
      <w:widowControl w:val="0"/>
      <w:suppressAutoHyphens/>
      <w:spacing w:after="0" w:line="360" w:lineRule="auto"/>
      <w:jc w:val="both"/>
    </w:pPr>
  </w:style>
  <w:style w:type="paragraph" w:customStyle="1" w:styleId="scresolutionclippagebottom">
    <w:name w:val="sc_resolution_clip_page_bottom"/>
    <w:qFormat/>
    <w:rsid w:val="005251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251BD"/>
    <w:pPr>
      <w:widowControl w:val="0"/>
      <w:suppressAutoHyphens/>
      <w:spacing w:after="0" w:line="240" w:lineRule="auto"/>
      <w:jc w:val="both"/>
    </w:pPr>
  </w:style>
  <w:style w:type="paragraph" w:customStyle="1" w:styleId="scresolutionfooter">
    <w:name w:val="sc_resolution_footer"/>
    <w:link w:val="scresolutionfooterChar"/>
    <w:qFormat/>
    <w:rsid w:val="005251B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251BD"/>
    <w:rPr>
      <w:rFonts w:eastAsia="Times New Roman" w:cs="Times New Roman"/>
      <w:szCs w:val="20"/>
    </w:rPr>
  </w:style>
  <w:style w:type="paragraph" w:customStyle="1" w:styleId="scresolutionheader">
    <w:name w:val="sc_resolution_header"/>
    <w:qFormat/>
    <w:rsid w:val="005251BD"/>
    <w:pPr>
      <w:widowControl w:val="0"/>
      <w:suppressAutoHyphens/>
      <w:spacing w:after="0" w:line="240" w:lineRule="auto"/>
      <w:jc w:val="center"/>
    </w:pPr>
    <w:rPr>
      <w:b/>
      <w:caps/>
      <w:sz w:val="30"/>
    </w:rPr>
  </w:style>
  <w:style w:type="paragraph" w:customStyle="1" w:styleId="scresolutiontitle">
    <w:name w:val="sc_resolution_title"/>
    <w:qFormat/>
    <w:rsid w:val="005251BD"/>
    <w:pPr>
      <w:widowControl w:val="0"/>
      <w:suppressAutoHyphens/>
      <w:spacing w:after="0" w:line="240" w:lineRule="auto"/>
      <w:jc w:val="both"/>
    </w:pPr>
    <w:rPr>
      <w:caps/>
    </w:rPr>
  </w:style>
  <w:style w:type="paragraph" w:customStyle="1" w:styleId="scresolutionxx">
    <w:name w:val="sc_resolution_xx"/>
    <w:qFormat/>
    <w:rsid w:val="005251BD"/>
    <w:pPr>
      <w:widowControl w:val="0"/>
      <w:suppressAutoHyphens/>
      <w:spacing w:after="0" w:line="240" w:lineRule="auto"/>
      <w:jc w:val="center"/>
    </w:pPr>
  </w:style>
  <w:style w:type="character" w:customStyle="1" w:styleId="scSECTIONS">
    <w:name w:val="sc_SECTIONS"/>
    <w:uiPriority w:val="1"/>
    <w:qFormat/>
    <w:rsid w:val="005251BD"/>
    <w:rPr>
      <w:rFonts w:ascii="Times New Roman" w:hAnsi="Times New Roman"/>
      <w:b w:val="0"/>
      <w:i w:val="0"/>
      <w:caps/>
      <w:smallCaps w:val="0"/>
      <w:color w:val="auto"/>
      <w:sz w:val="22"/>
    </w:rPr>
  </w:style>
  <w:style w:type="character" w:customStyle="1" w:styleId="scsenateclippagepath">
    <w:name w:val="sc_senate_clip_page_path"/>
    <w:uiPriority w:val="1"/>
    <w:qFormat/>
    <w:rsid w:val="005251BD"/>
    <w:rPr>
      <w:rFonts w:ascii="Times New Roman" w:hAnsi="Times New Roman"/>
      <w:caps/>
      <w:smallCaps w:val="0"/>
      <w:sz w:val="22"/>
    </w:rPr>
  </w:style>
  <w:style w:type="paragraph" w:customStyle="1" w:styleId="scsenateresolutionbody">
    <w:name w:val="sc_senate_resolution_body"/>
    <w:qFormat/>
    <w:rsid w:val="005251BD"/>
    <w:pPr>
      <w:widowControl w:val="0"/>
      <w:suppressAutoHyphens/>
      <w:spacing w:after="0" w:line="360" w:lineRule="auto"/>
      <w:jc w:val="both"/>
    </w:pPr>
  </w:style>
  <w:style w:type="paragraph" w:customStyle="1" w:styleId="scsenateresolutionclippagebottom">
    <w:name w:val="sc_senate_resolution_clip_page_bottom"/>
    <w:qFormat/>
    <w:rsid w:val="005251B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251BD"/>
    <w:pPr>
      <w:widowControl w:val="0"/>
      <w:suppressLineNumbers/>
      <w:suppressAutoHyphens/>
    </w:pPr>
  </w:style>
  <w:style w:type="paragraph" w:customStyle="1" w:styleId="scsenateresolutionclippagerepdocumentname">
    <w:name w:val="sc_senate_resolution_clip_page_rep_document_name"/>
    <w:qFormat/>
    <w:rsid w:val="005251B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251B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251B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251BD"/>
    <w:rPr>
      <w:color w:val="808080"/>
    </w:rPr>
  </w:style>
  <w:style w:type="paragraph" w:customStyle="1" w:styleId="sctablecodifiedsection">
    <w:name w:val="sc_table_codified_section"/>
    <w:qFormat/>
    <w:rsid w:val="005251BD"/>
    <w:pPr>
      <w:widowControl w:val="0"/>
      <w:suppressAutoHyphens/>
      <w:spacing w:after="0" w:line="360" w:lineRule="auto"/>
    </w:pPr>
  </w:style>
  <w:style w:type="paragraph" w:customStyle="1" w:styleId="sctableln">
    <w:name w:val="sc_table_ln"/>
    <w:qFormat/>
    <w:rsid w:val="005251BD"/>
    <w:pPr>
      <w:widowControl w:val="0"/>
      <w:suppressAutoHyphens/>
      <w:spacing w:after="0" w:line="360" w:lineRule="auto"/>
      <w:jc w:val="right"/>
    </w:pPr>
  </w:style>
  <w:style w:type="paragraph" w:customStyle="1" w:styleId="sctablenoncodifiedsection">
    <w:name w:val="sc_table_non_codified_section"/>
    <w:qFormat/>
    <w:rsid w:val="005251BD"/>
    <w:pPr>
      <w:widowControl w:val="0"/>
      <w:suppressAutoHyphens/>
      <w:spacing w:after="0" w:line="360" w:lineRule="auto"/>
    </w:pPr>
  </w:style>
  <w:style w:type="paragraph" w:customStyle="1" w:styleId="scresolutionmembers">
    <w:name w:val="sc_resolution_members"/>
    <w:qFormat/>
    <w:rsid w:val="005251BD"/>
    <w:pPr>
      <w:widowControl w:val="0"/>
      <w:suppressAutoHyphens/>
      <w:spacing w:after="0" w:line="360" w:lineRule="auto"/>
      <w:jc w:val="both"/>
    </w:pPr>
  </w:style>
  <w:style w:type="paragraph" w:customStyle="1" w:styleId="scdraftheader">
    <w:name w:val="sc_draft_header"/>
    <w:qFormat/>
    <w:rsid w:val="005251BD"/>
    <w:pPr>
      <w:widowControl w:val="0"/>
      <w:suppressAutoHyphens/>
      <w:spacing w:after="0" w:line="240" w:lineRule="auto"/>
    </w:pPr>
  </w:style>
  <w:style w:type="paragraph" w:customStyle="1" w:styleId="scemptyline">
    <w:name w:val="sc_empty_line"/>
    <w:qFormat/>
    <w:rsid w:val="005251BD"/>
    <w:pPr>
      <w:widowControl w:val="0"/>
      <w:suppressAutoHyphens/>
      <w:spacing w:after="0" w:line="360" w:lineRule="auto"/>
      <w:jc w:val="both"/>
    </w:pPr>
  </w:style>
  <w:style w:type="paragraph" w:customStyle="1" w:styleId="scemptylineheader">
    <w:name w:val="sc_emptyline_header"/>
    <w:qFormat/>
    <w:rsid w:val="005251BD"/>
    <w:pPr>
      <w:widowControl w:val="0"/>
      <w:suppressAutoHyphens/>
      <w:spacing w:after="0" w:line="240" w:lineRule="auto"/>
      <w:jc w:val="both"/>
    </w:pPr>
  </w:style>
  <w:style w:type="character" w:customStyle="1" w:styleId="scinsert">
    <w:name w:val="sc_insert"/>
    <w:uiPriority w:val="1"/>
    <w:qFormat/>
    <w:rsid w:val="005251BD"/>
    <w:rPr>
      <w:caps w:val="0"/>
      <w:smallCaps w:val="0"/>
      <w:strike w:val="0"/>
      <w:dstrike w:val="0"/>
      <w:vanish w:val="0"/>
      <w:u w:val="single"/>
      <w:vertAlign w:val="baseline"/>
    </w:rPr>
  </w:style>
  <w:style w:type="character" w:customStyle="1" w:styleId="scinsertblue">
    <w:name w:val="sc_insert_blue"/>
    <w:uiPriority w:val="1"/>
    <w:qFormat/>
    <w:rsid w:val="005251B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251BD"/>
    <w:rPr>
      <w:caps w:val="0"/>
      <w:smallCaps w:val="0"/>
      <w:strike w:val="0"/>
      <w:dstrike w:val="0"/>
      <w:vanish w:val="0"/>
      <w:color w:val="0070C0"/>
      <w:u w:val="none"/>
      <w:vertAlign w:val="baseline"/>
    </w:rPr>
  </w:style>
  <w:style w:type="character" w:customStyle="1" w:styleId="scinsertred">
    <w:name w:val="sc_insert_red"/>
    <w:uiPriority w:val="1"/>
    <w:qFormat/>
    <w:rsid w:val="005251B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251BD"/>
    <w:rPr>
      <w:caps w:val="0"/>
      <w:smallCaps w:val="0"/>
      <w:strike w:val="0"/>
      <w:dstrike w:val="0"/>
      <w:vanish w:val="0"/>
      <w:color w:val="FF0000"/>
      <w:u w:val="none"/>
      <w:vertAlign w:val="baseline"/>
    </w:rPr>
  </w:style>
  <w:style w:type="character" w:customStyle="1" w:styleId="scstrike">
    <w:name w:val="sc_strike"/>
    <w:uiPriority w:val="1"/>
    <w:qFormat/>
    <w:rsid w:val="005251BD"/>
    <w:rPr>
      <w:strike/>
      <w:dstrike w:val="0"/>
    </w:rPr>
  </w:style>
  <w:style w:type="character" w:customStyle="1" w:styleId="scstrikeblue">
    <w:name w:val="sc_strike_blue"/>
    <w:uiPriority w:val="1"/>
    <w:qFormat/>
    <w:rsid w:val="005251BD"/>
    <w:rPr>
      <w:strike/>
      <w:dstrike w:val="0"/>
      <w:color w:val="0070C0"/>
    </w:rPr>
  </w:style>
  <w:style w:type="character" w:customStyle="1" w:styleId="scstrikered">
    <w:name w:val="sc_strike_red"/>
    <w:uiPriority w:val="1"/>
    <w:qFormat/>
    <w:rsid w:val="005251BD"/>
    <w:rPr>
      <w:strike/>
      <w:dstrike w:val="0"/>
      <w:color w:val="FF0000"/>
    </w:rPr>
  </w:style>
  <w:style w:type="character" w:customStyle="1" w:styleId="scstrikebluenoncodified">
    <w:name w:val="sc_strike_blue_non_codified"/>
    <w:uiPriority w:val="1"/>
    <w:qFormat/>
    <w:rsid w:val="005251BD"/>
    <w:rPr>
      <w:strike/>
      <w:dstrike w:val="0"/>
      <w:color w:val="0070C0"/>
      <w:lang w:val="en-US"/>
    </w:rPr>
  </w:style>
  <w:style w:type="character" w:customStyle="1" w:styleId="scstrikerednoncodified">
    <w:name w:val="sc_strike_red_non_codified"/>
    <w:uiPriority w:val="1"/>
    <w:qFormat/>
    <w:rsid w:val="005251BD"/>
    <w:rPr>
      <w:strike/>
      <w:dstrike w:val="0"/>
      <w:color w:val="FF0000"/>
    </w:rPr>
  </w:style>
  <w:style w:type="paragraph" w:customStyle="1" w:styleId="scnowthereforebold">
    <w:name w:val="sc_now_therefore_bold"/>
    <w:uiPriority w:val="1"/>
    <w:qFormat/>
    <w:rsid w:val="005251BD"/>
    <w:pPr>
      <w:widowControl w:val="0"/>
      <w:suppressAutoHyphens/>
      <w:spacing w:after="0" w:line="480" w:lineRule="auto"/>
    </w:pPr>
    <w:rPr>
      <w:rFonts w:eastAsia="Calibri" w:cs="Times New Roman"/>
    </w:rPr>
  </w:style>
  <w:style w:type="paragraph" w:customStyle="1" w:styleId="scbillsiglines">
    <w:name w:val="sc_bill_sig_lines"/>
    <w:qFormat/>
    <w:rsid w:val="005251B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251BD"/>
  </w:style>
  <w:style w:type="paragraph" w:customStyle="1" w:styleId="scbillendxx">
    <w:name w:val="sc_bill_end_xx"/>
    <w:qFormat/>
    <w:rsid w:val="005251BD"/>
    <w:pPr>
      <w:widowControl w:val="0"/>
      <w:suppressAutoHyphens/>
      <w:spacing w:after="0" w:line="240" w:lineRule="auto"/>
      <w:jc w:val="center"/>
    </w:pPr>
  </w:style>
  <w:style w:type="character" w:customStyle="1" w:styleId="scbillheader1">
    <w:name w:val="sc_bill_header1"/>
    <w:uiPriority w:val="1"/>
    <w:qFormat/>
    <w:rsid w:val="005251BD"/>
  </w:style>
  <w:style w:type="character" w:customStyle="1" w:styleId="scresolutionbody1">
    <w:name w:val="sc_resolution_body1"/>
    <w:uiPriority w:val="1"/>
    <w:qFormat/>
    <w:rsid w:val="005251BD"/>
  </w:style>
  <w:style w:type="character" w:styleId="Strong">
    <w:name w:val="Strong"/>
    <w:basedOn w:val="DefaultParagraphFont"/>
    <w:uiPriority w:val="22"/>
    <w:qFormat/>
    <w:rsid w:val="005251BD"/>
    <w:rPr>
      <w:b/>
      <w:bCs/>
    </w:rPr>
  </w:style>
  <w:style w:type="character" w:customStyle="1" w:styleId="scamendhouse">
    <w:name w:val="sc_amend_house"/>
    <w:uiPriority w:val="1"/>
    <w:qFormat/>
    <w:rsid w:val="005251BD"/>
    <w:rPr>
      <w:bdr w:val="none" w:sz="0" w:space="0" w:color="auto"/>
      <w:shd w:val="clear" w:color="auto" w:fill="FDE9D9" w:themeFill="accent6" w:themeFillTint="33"/>
    </w:rPr>
  </w:style>
  <w:style w:type="character" w:customStyle="1" w:styleId="scamendsenate">
    <w:name w:val="sc_amend_senate"/>
    <w:uiPriority w:val="1"/>
    <w:qFormat/>
    <w:rsid w:val="005251BD"/>
    <w:rPr>
      <w:bdr w:val="none" w:sz="0" w:space="0" w:color="auto"/>
      <w:shd w:val="clear" w:color="auto" w:fill="E5DFEC" w:themeFill="accent4" w:themeFillTint="33"/>
    </w:rPr>
  </w:style>
  <w:style w:type="paragraph" w:styleId="Revision">
    <w:name w:val="Revision"/>
    <w:hidden/>
    <w:uiPriority w:val="99"/>
    <w:semiHidden/>
    <w:rsid w:val="005251B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F38B0"/>
    <w:rPr>
      <w:color w:val="800080" w:themeColor="followedHyperlink"/>
      <w:u w:val="single"/>
    </w:rPr>
  </w:style>
  <w:style w:type="character" w:styleId="CommentReference">
    <w:name w:val="annotation reference"/>
    <w:basedOn w:val="DefaultParagraphFont"/>
    <w:uiPriority w:val="99"/>
    <w:semiHidden/>
    <w:unhideWhenUsed/>
    <w:rsid w:val="00DB6709"/>
    <w:rPr>
      <w:sz w:val="16"/>
      <w:szCs w:val="16"/>
    </w:rPr>
  </w:style>
  <w:style w:type="paragraph" w:styleId="CommentText">
    <w:name w:val="annotation text"/>
    <w:basedOn w:val="Normal"/>
    <w:link w:val="CommentTextChar"/>
    <w:uiPriority w:val="99"/>
    <w:semiHidden/>
    <w:unhideWhenUsed/>
    <w:rsid w:val="00DB6709"/>
    <w:rPr>
      <w:sz w:val="20"/>
    </w:rPr>
  </w:style>
  <w:style w:type="character" w:customStyle="1" w:styleId="CommentTextChar">
    <w:name w:val="Comment Text Char"/>
    <w:basedOn w:val="DefaultParagraphFont"/>
    <w:link w:val="CommentText"/>
    <w:uiPriority w:val="99"/>
    <w:semiHidden/>
    <w:rsid w:val="00DB670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6709"/>
    <w:rPr>
      <w:b/>
      <w:bCs/>
    </w:rPr>
  </w:style>
  <w:style w:type="character" w:customStyle="1" w:styleId="CommentSubjectChar">
    <w:name w:val="Comment Subject Char"/>
    <w:basedOn w:val="CommentTextChar"/>
    <w:link w:val="CommentSubject"/>
    <w:uiPriority w:val="99"/>
    <w:semiHidden/>
    <w:rsid w:val="00DB6709"/>
    <w:rPr>
      <w:rFonts w:eastAsia="Times New Roman" w:cs="Times New Roman"/>
      <w:b/>
      <w:bCs/>
      <w:sz w:val="20"/>
      <w:szCs w:val="20"/>
    </w:rPr>
  </w:style>
  <w:style w:type="paragraph" w:customStyle="1" w:styleId="sccoversheetstricken">
    <w:name w:val="sc_coversheet_stricken"/>
    <w:qFormat/>
    <w:rsid w:val="00453A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53A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53A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53A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53A1A"/>
    <w:pPr>
      <w:widowControl w:val="0"/>
      <w:tabs>
        <w:tab w:val="right" w:pos="9000"/>
      </w:tabs>
      <w:suppressAutoHyphens/>
      <w:spacing w:after="0" w:line="240" w:lineRule="auto"/>
      <w:jc w:val="both"/>
    </w:pPr>
  </w:style>
  <w:style w:type="paragraph" w:customStyle="1" w:styleId="sccoversheetbillno">
    <w:name w:val="sc_coversheet_bill_no"/>
    <w:qFormat/>
    <w:rsid w:val="00453A1A"/>
    <w:pPr>
      <w:widowControl w:val="0"/>
      <w:suppressAutoHyphens/>
      <w:spacing w:after="0" w:line="240" w:lineRule="auto"/>
      <w:jc w:val="right"/>
    </w:pPr>
    <w:rPr>
      <w:b/>
      <w:sz w:val="36"/>
    </w:rPr>
  </w:style>
  <w:style w:type="paragraph" w:customStyle="1" w:styleId="sccoversheetsponsor6">
    <w:name w:val="sc_coversheet_sponsor_6"/>
    <w:qFormat/>
    <w:rsid w:val="00453A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453A1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453A1A"/>
    <w:pPr>
      <w:widowControl w:val="0"/>
      <w:suppressAutoHyphens/>
      <w:spacing w:after="0" w:line="360" w:lineRule="auto"/>
      <w:jc w:val="both"/>
    </w:pPr>
  </w:style>
  <w:style w:type="paragraph" w:customStyle="1" w:styleId="sccoversheetcommitteereportheader">
    <w:name w:val="sc_coversheet_committee_report_header"/>
    <w:qFormat/>
    <w:rsid w:val="00453A1A"/>
    <w:pPr>
      <w:widowControl w:val="0"/>
      <w:suppressAutoHyphens/>
      <w:spacing w:after="0" w:line="240" w:lineRule="auto"/>
      <w:jc w:val="center"/>
    </w:pPr>
    <w:rPr>
      <w:b/>
      <w:caps/>
    </w:rPr>
  </w:style>
  <w:style w:type="paragraph" w:customStyle="1" w:styleId="sccoversheetFISdirector">
    <w:name w:val="sc_coversheet_FIS_director"/>
    <w:qFormat/>
    <w:rsid w:val="00453A1A"/>
    <w:pPr>
      <w:widowControl w:val="0"/>
      <w:suppressAutoHyphens/>
      <w:spacing w:after="0" w:line="240" w:lineRule="auto"/>
      <w:jc w:val="both"/>
    </w:pPr>
  </w:style>
  <w:style w:type="paragraph" w:customStyle="1" w:styleId="sccoversheetFISheader">
    <w:name w:val="sc_coversheet_FIS_header"/>
    <w:qFormat/>
    <w:rsid w:val="00453A1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53A1A"/>
    <w:pPr>
      <w:widowControl w:val="0"/>
      <w:suppressAutoHyphens/>
      <w:spacing w:after="0" w:line="360" w:lineRule="auto"/>
      <w:jc w:val="both"/>
    </w:pPr>
    <w:rPr>
      <w:b/>
    </w:rPr>
  </w:style>
  <w:style w:type="paragraph" w:customStyle="1" w:styleId="sccoversheetFISsectioninfo">
    <w:name w:val="sc_coversheet_FIS_section_info"/>
    <w:qFormat/>
    <w:rsid w:val="00453A1A"/>
    <w:pPr>
      <w:widowControl w:val="0"/>
      <w:suppressAutoHyphens/>
      <w:spacing w:after="0" w:line="360" w:lineRule="auto"/>
      <w:ind w:firstLine="216"/>
      <w:jc w:val="both"/>
    </w:pPr>
  </w:style>
  <w:style w:type="paragraph" w:customStyle="1" w:styleId="sccommitteereporttitle">
    <w:name w:val="sc_committee_report_title"/>
    <w:qFormat/>
    <w:rsid w:val="00453A1A"/>
    <w:pPr>
      <w:widowControl w:val="0"/>
      <w:suppressAutoHyphens/>
      <w:spacing w:after="0" w:line="360" w:lineRule="auto"/>
      <w:ind w:firstLine="216"/>
      <w:jc w:val="both"/>
    </w:pPr>
  </w:style>
  <w:style w:type="paragraph" w:customStyle="1" w:styleId="sccoversheetmajmin">
    <w:name w:val="sc_coversheet_maj_min"/>
    <w:qFormat/>
    <w:rsid w:val="00453A1A"/>
    <w:pPr>
      <w:tabs>
        <w:tab w:val="left" w:pos="5472"/>
      </w:tabs>
      <w:spacing w:after="0" w:line="240" w:lineRule="auto"/>
      <w:jc w:val="both"/>
    </w:pPr>
  </w:style>
  <w:style w:type="paragraph" w:customStyle="1" w:styleId="sccoversheetcommitteereportemplyline">
    <w:name w:val="sc_coversheet_committee_report_emply_line"/>
    <w:qFormat/>
    <w:rsid w:val="00453A1A"/>
    <w:pPr>
      <w:widowControl w:val="0"/>
      <w:suppressAutoHyphens/>
      <w:spacing w:after="0" w:line="360" w:lineRule="auto"/>
    </w:pPr>
  </w:style>
  <w:style w:type="paragraph" w:customStyle="1" w:styleId="sccoversheetreadfirst">
    <w:name w:val="sc_coversheet_readfirst"/>
    <w:qFormat/>
    <w:rsid w:val="00453A1A"/>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5E3BA7"/>
  </w:style>
  <w:style w:type="paragraph" w:styleId="BlockText">
    <w:name w:val="Block Text"/>
    <w:basedOn w:val="Normal"/>
    <w:uiPriority w:val="99"/>
    <w:semiHidden/>
    <w:unhideWhenUsed/>
    <w:rsid w:val="005E3B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E3BA7"/>
    <w:pPr>
      <w:spacing w:after="120"/>
    </w:pPr>
  </w:style>
  <w:style w:type="character" w:customStyle="1" w:styleId="BodyTextChar">
    <w:name w:val="Body Text Char"/>
    <w:basedOn w:val="DefaultParagraphFont"/>
    <w:link w:val="BodyText"/>
    <w:uiPriority w:val="99"/>
    <w:semiHidden/>
    <w:rsid w:val="005E3BA7"/>
    <w:rPr>
      <w:rFonts w:eastAsia="Times New Roman" w:cs="Times New Roman"/>
      <w:szCs w:val="20"/>
    </w:rPr>
  </w:style>
  <w:style w:type="paragraph" w:styleId="BodyText2">
    <w:name w:val="Body Text 2"/>
    <w:basedOn w:val="Normal"/>
    <w:link w:val="BodyText2Char"/>
    <w:uiPriority w:val="99"/>
    <w:semiHidden/>
    <w:unhideWhenUsed/>
    <w:rsid w:val="005E3BA7"/>
    <w:pPr>
      <w:spacing w:after="120" w:line="480" w:lineRule="auto"/>
    </w:pPr>
  </w:style>
  <w:style w:type="character" w:customStyle="1" w:styleId="BodyText2Char">
    <w:name w:val="Body Text 2 Char"/>
    <w:basedOn w:val="DefaultParagraphFont"/>
    <w:link w:val="BodyText2"/>
    <w:uiPriority w:val="99"/>
    <w:semiHidden/>
    <w:rsid w:val="005E3BA7"/>
    <w:rPr>
      <w:rFonts w:eastAsia="Times New Roman" w:cs="Times New Roman"/>
      <w:szCs w:val="20"/>
    </w:rPr>
  </w:style>
  <w:style w:type="paragraph" w:styleId="BodyText3">
    <w:name w:val="Body Text 3"/>
    <w:basedOn w:val="Normal"/>
    <w:link w:val="BodyText3Char"/>
    <w:uiPriority w:val="99"/>
    <w:semiHidden/>
    <w:unhideWhenUsed/>
    <w:rsid w:val="005E3BA7"/>
    <w:pPr>
      <w:spacing w:after="120"/>
    </w:pPr>
    <w:rPr>
      <w:sz w:val="16"/>
      <w:szCs w:val="16"/>
    </w:rPr>
  </w:style>
  <w:style w:type="character" w:customStyle="1" w:styleId="BodyText3Char">
    <w:name w:val="Body Text 3 Char"/>
    <w:basedOn w:val="DefaultParagraphFont"/>
    <w:link w:val="BodyText3"/>
    <w:uiPriority w:val="99"/>
    <w:semiHidden/>
    <w:rsid w:val="005E3BA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5E3BA7"/>
    <w:pPr>
      <w:spacing w:after="0"/>
      <w:ind w:firstLine="360"/>
    </w:pPr>
  </w:style>
  <w:style w:type="character" w:customStyle="1" w:styleId="BodyTextFirstIndentChar">
    <w:name w:val="Body Text First Indent Char"/>
    <w:basedOn w:val="BodyTextChar"/>
    <w:link w:val="BodyTextFirstIndent"/>
    <w:uiPriority w:val="99"/>
    <w:semiHidden/>
    <w:rsid w:val="005E3BA7"/>
    <w:rPr>
      <w:rFonts w:eastAsia="Times New Roman" w:cs="Times New Roman"/>
      <w:szCs w:val="20"/>
    </w:rPr>
  </w:style>
  <w:style w:type="paragraph" w:styleId="BodyTextIndent">
    <w:name w:val="Body Text Indent"/>
    <w:basedOn w:val="Normal"/>
    <w:link w:val="BodyTextIndentChar"/>
    <w:uiPriority w:val="99"/>
    <w:semiHidden/>
    <w:unhideWhenUsed/>
    <w:rsid w:val="005E3BA7"/>
    <w:pPr>
      <w:spacing w:after="120"/>
      <w:ind w:left="360"/>
    </w:pPr>
  </w:style>
  <w:style w:type="character" w:customStyle="1" w:styleId="BodyTextIndentChar">
    <w:name w:val="Body Text Indent Char"/>
    <w:basedOn w:val="DefaultParagraphFont"/>
    <w:link w:val="BodyTextIndent"/>
    <w:uiPriority w:val="99"/>
    <w:semiHidden/>
    <w:rsid w:val="005E3BA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5E3BA7"/>
    <w:pPr>
      <w:spacing w:after="0"/>
      <w:ind w:firstLine="360"/>
    </w:pPr>
  </w:style>
  <w:style w:type="character" w:customStyle="1" w:styleId="BodyTextFirstIndent2Char">
    <w:name w:val="Body Text First Indent 2 Char"/>
    <w:basedOn w:val="BodyTextIndentChar"/>
    <w:link w:val="BodyTextFirstIndent2"/>
    <w:uiPriority w:val="99"/>
    <w:semiHidden/>
    <w:rsid w:val="005E3BA7"/>
    <w:rPr>
      <w:rFonts w:eastAsia="Times New Roman" w:cs="Times New Roman"/>
      <w:szCs w:val="20"/>
    </w:rPr>
  </w:style>
  <w:style w:type="paragraph" w:styleId="BodyTextIndent2">
    <w:name w:val="Body Text Indent 2"/>
    <w:basedOn w:val="Normal"/>
    <w:link w:val="BodyTextIndent2Char"/>
    <w:uiPriority w:val="99"/>
    <w:semiHidden/>
    <w:unhideWhenUsed/>
    <w:rsid w:val="005E3BA7"/>
    <w:pPr>
      <w:spacing w:after="120" w:line="480" w:lineRule="auto"/>
      <w:ind w:left="360"/>
    </w:pPr>
  </w:style>
  <w:style w:type="character" w:customStyle="1" w:styleId="BodyTextIndent2Char">
    <w:name w:val="Body Text Indent 2 Char"/>
    <w:basedOn w:val="DefaultParagraphFont"/>
    <w:link w:val="BodyTextIndent2"/>
    <w:uiPriority w:val="99"/>
    <w:semiHidden/>
    <w:rsid w:val="005E3BA7"/>
    <w:rPr>
      <w:rFonts w:eastAsia="Times New Roman" w:cs="Times New Roman"/>
      <w:szCs w:val="20"/>
    </w:rPr>
  </w:style>
  <w:style w:type="paragraph" w:styleId="BodyTextIndent3">
    <w:name w:val="Body Text Indent 3"/>
    <w:basedOn w:val="Normal"/>
    <w:link w:val="BodyTextIndent3Char"/>
    <w:uiPriority w:val="99"/>
    <w:semiHidden/>
    <w:unhideWhenUsed/>
    <w:rsid w:val="005E3B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E3BA7"/>
    <w:rPr>
      <w:rFonts w:eastAsia="Times New Roman" w:cs="Times New Roman"/>
      <w:sz w:val="16"/>
      <w:szCs w:val="16"/>
    </w:rPr>
  </w:style>
  <w:style w:type="paragraph" w:styleId="Caption">
    <w:name w:val="caption"/>
    <w:basedOn w:val="Normal"/>
    <w:next w:val="Normal"/>
    <w:uiPriority w:val="35"/>
    <w:semiHidden/>
    <w:unhideWhenUsed/>
    <w:qFormat/>
    <w:rsid w:val="005E3BA7"/>
    <w:pPr>
      <w:spacing w:after="200"/>
    </w:pPr>
    <w:rPr>
      <w:i/>
      <w:iCs/>
      <w:color w:val="1F497D" w:themeColor="text2"/>
      <w:sz w:val="18"/>
      <w:szCs w:val="18"/>
    </w:rPr>
  </w:style>
  <w:style w:type="paragraph" w:styleId="Closing">
    <w:name w:val="Closing"/>
    <w:basedOn w:val="Normal"/>
    <w:link w:val="ClosingChar"/>
    <w:uiPriority w:val="99"/>
    <w:semiHidden/>
    <w:unhideWhenUsed/>
    <w:rsid w:val="005E3BA7"/>
    <w:pPr>
      <w:ind w:left="4320"/>
    </w:pPr>
  </w:style>
  <w:style w:type="character" w:customStyle="1" w:styleId="ClosingChar">
    <w:name w:val="Closing Char"/>
    <w:basedOn w:val="DefaultParagraphFont"/>
    <w:link w:val="Closing"/>
    <w:uiPriority w:val="99"/>
    <w:semiHidden/>
    <w:rsid w:val="005E3BA7"/>
    <w:rPr>
      <w:rFonts w:eastAsia="Times New Roman" w:cs="Times New Roman"/>
      <w:szCs w:val="20"/>
    </w:rPr>
  </w:style>
  <w:style w:type="paragraph" w:styleId="Date">
    <w:name w:val="Date"/>
    <w:basedOn w:val="Normal"/>
    <w:next w:val="Normal"/>
    <w:link w:val="DateChar"/>
    <w:uiPriority w:val="99"/>
    <w:semiHidden/>
    <w:unhideWhenUsed/>
    <w:rsid w:val="005E3BA7"/>
  </w:style>
  <w:style w:type="character" w:customStyle="1" w:styleId="DateChar">
    <w:name w:val="Date Char"/>
    <w:basedOn w:val="DefaultParagraphFont"/>
    <w:link w:val="Date"/>
    <w:uiPriority w:val="99"/>
    <w:semiHidden/>
    <w:rsid w:val="005E3BA7"/>
    <w:rPr>
      <w:rFonts w:eastAsia="Times New Roman" w:cs="Times New Roman"/>
      <w:szCs w:val="20"/>
    </w:rPr>
  </w:style>
  <w:style w:type="paragraph" w:styleId="DocumentMap">
    <w:name w:val="Document Map"/>
    <w:basedOn w:val="Normal"/>
    <w:link w:val="DocumentMapChar"/>
    <w:uiPriority w:val="99"/>
    <w:semiHidden/>
    <w:unhideWhenUsed/>
    <w:rsid w:val="005E3BA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E3BA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5E3BA7"/>
  </w:style>
  <w:style w:type="character" w:customStyle="1" w:styleId="E-mailSignatureChar">
    <w:name w:val="E-mail Signature Char"/>
    <w:basedOn w:val="DefaultParagraphFont"/>
    <w:link w:val="E-mailSignature"/>
    <w:uiPriority w:val="99"/>
    <w:semiHidden/>
    <w:rsid w:val="005E3BA7"/>
    <w:rPr>
      <w:rFonts w:eastAsia="Times New Roman" w:cs="Times New Roman"/>
      <w:szCs w:val="20"/>
    </w:rPr>
  </w:style>
  <w:style w:type="paragraph" w:styleId="EndnoteText">
    <w:name w:val="endnote text"/>
    <w:basedOn w:val="Normal"/>
    <w:link w:val="EndnoteTextChar"/>
    <w:uiPriority w:val="99"/>
    <w:semiHidden/>
    <w:unhideWhenUsed/>
    <w:rsid w:val="005E3BA7"/>
    <w:rPr>
      <w:sz w:val="20"/>
    </w:rPr>
  </w:style>
  <w:style w:type="character" w:customStyle="1" w:styleId="EndnoteTextChar">
    <w:name w:val="Endnote Text Char"/>
    <w:basedOn w:val="DefaultParagraphFont"/>
    <w:link w:val="EndnoteText"/>
    <w:uiPriority w:val="99"/>
    <w:semiHidden/>
    <w:rsid w:val="005E3BA7"/>
    <w:rPr>
      <w:rFonts w:eastAsia="Times New Roman" w:cs="Times New Roman"/>
      <w:sz w:val="20"/>
      <w:szCs w:val="20"/>
    </w:rPr>
  </w:style>
  <w:style w:type="paragraph" w:styleId="EnvelopeAddress">
    <w:name w:val="envelope address"/>
    <w:basedOn w:val="Normal"/>
    <w:uiPriority w:val="99"/>
    <w:semiHidden/>
    <w:unhideWhenUsed/>
    <w:rsid w:val="005E3BA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E3BA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5E3BA7"/>
    <w:rPr>
      <w:sz w:val="20"/>
    </w:rPr>
  </w:style>
  <w:style w:type="character" w:customStyle="1" w:styleId="FootnoteTextChar">
    <w:name w:val="Footnote Text Char"/>
    <w:basedOn w:val="DefaultParagraphFont"/>
    <w:link w:val="FootnoteText"/>
    <w:uiPriority w:val="99"/>
    <w:semiHidden/>
    <w:rsid w:val="005E3BA7"/>
    <w:rPr>
      <w:rFonts w:eastAsia="Times New Roman" w:cs="Times New Roman"/>
      <w:sz w:val="20"/>
      <w:szCs w:val="20"/>
    </w:rPr>
  </w:style>
  <w:style w:type="character" w:customStyle="1" w:styleId="Heading2Char">
    <w:name w:val="Heading 2 Char"/>
    <w:basedOn w:val="DefaultParagraphFont"/>
    <w:link w:val="Heading2"/>
    <w:uiPriority w:val="9"/>
    <w:semiHidden/>
    <w:rsid w:val="005E3BA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E3BA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E3BA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5E3BA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5E3BA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5E3BA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5E3B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3BA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E3BA7"/>
    <w:rPr>
      <w:i/>
      <w:iCs/>
    </w:rPr>
  </w:style>
  <w:style w:type="character" w:customStyle="1" w:styleId="HTMLAddressChar">
    <w:name w:val="HTML Address Char"/>
    <w:basedOn w:val="DefaultParagraphFont"/>
    <w:link w:val="HTMLAddress"/>
    <w:uiPriority w:val="99"/>
    <w:semiHidden/>
    <w:rsid w:val="005E3BA7"/>
    <w:rPr>
      <w:rFonts w:eastAsia="Times New Roman" w:cs="Times New Roman"/>
      <w:i/>
      <w:iCs/>
      <w:szCs w:val="20"/>
    </w:rPr>
  </w:style>
  <w:style w:type="paragraph" w:styleId="HTMLPreformatted">
    <w:name w:val="HTML Preformatted"/>
    <w:basedOn w:val="Normal"/>
    <w:link w:val="HTMLPreformattedChar"/>
    <w:uiPriority w:val="99"/>
    <w:semiHidden/>
    <w:unhideWhenUsed/>
    <w:rsid w:val="005E3BA7"/>
    <w:rPr>
      <w:rFonts w:ascii="Consolas" w:hAnsi="Consolas"/>
      <w:sz w:val="20"/>
    </w:rPr>
  </w:style>
  <w:style w:type="character" w:customStyle="1" w:styleId="HTMLPreformattedChar">
    <w:name w:val="HTML Preformatted Char"/>
    <w:basedOn w:val="DefaultParagraphFont"/>
    <w:link w:val="HTMLPreformatted"/>
    <w:uiPriority w:val="99"/>
    <w:semiHidden/>
    <w:rsid w:val="005E3BA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5E3BA7"/>
    <w:pPr>
      <w:ind w:left="220" w:hanging="220"/>
    </w:pPr>
  </w:style>
  <w:style w:type="paragraph" w:styleId="Index2">
    <w:name w:val="index 2"/>
    <w:basedOn w:val="Normal"/>
    <w:next w:val="Normal"/>
    <w:autoRedefine/>
    <w:uiPriority w:val="99"/>
    <w:semiHidden/>
    <w:unhideWhenUsed/>
    <w:rsid w:val="005E3BA7"/>
    <w:pPr>
      <w:ind w:left="440" w:hanging="220"/>
    </w:pPr>
  </w:style>
  <w:style w:type="paragraph" w:styleId="Index3">
    <w:name w:val="index 3"/>
    <w:basedOn w:val="Normal"/>
    <w:next w:val="Normal"/>
    <w:autoRedefine/>
    <w:uiPriority w:val="99"/>
    <w:semiHidden/>
    <w:unhideWhenUsed/>
    <w:rsid w:val="005E3BA7"/>
    <w:pPr>
      <w:ind w:left="660" w:hanging="220"/>
    </w:pPr>
  </w:style>
  <w:style w:type="paragraph" w:styleId="Index4">
    <w:name w:val="index 4"/>
    <w:basedOn w:val="Normal"/>
    <w:next w:val="Normal"/>
    <w:autoRedefine/>
    <w:uiPriority w:val="99"/>
    <w:semiHidden/>
    <w:unhideWhenUsed/>
    <w:rsid w:val="005E3BA7"/>
    <w:pPr>
      <w:ind w:left="880" w:hanging="220"/>
    </w:pPr>
  </w:style>
  <w:style w:type="paragraph" w:styleId="Index5">
    <w:name w:val="index 5"/>
    <w:basedOn w:val="Normal"/>
    <w:next w:val="Normal"/>
    <w:autoRedefine/>
    <w:uiPriority w:val="99"/>
    <w:semiHidden/>
    <w:unhideWhenUsed/>
    <w:rsid w:val="005E3BA7"/>
    <w:pPr>
      <w:ind w:left="1100" w:hanging="220"/>
    </w:pPr>
  </w:style>
  <w:style w:type="paragraph" w:styleId="Index6">
    <w:name w:val="index 6"/>
    <w:basedOn w:val="Normal"/>
    <w:next w:val="Normal"/>
    <w:autoRedefine/>
    <w:uiPriority w:val="99"/>
    <w:semiHidden/>
    <w:unhideWhenUsed/>
    <w:rsid w:val="005E3BA7"/>
    <w:pPr>
      <w:ind w:left="1320" w:hanging="220"/>
    </w:pPr>
  </w:style>
  <w:style w:type="paragraph" w:styleId="Index7">
    <w:name w:val="index 7"/>
    <w:basedOn w:val="Normal"/>
    <w:next w:val="Normal"/>
    <w:autoRedefine/>
    <w:uiPriority w:val="99"/>
    <w:semiHidden/>
    <w:unhideWhenUsed/>
    <w:rsid w:val="005E3BA7"/>
    <w:pPr>
      <w:ind w:left="1540" w:hanging="220"/>
    </w:pPr>
  </w:style>
  <w:style w:type="paragraph" w:styleId="Index8">
    <w:name w:val="index 8"/>
    <w:basedOn w:val="Normal"/>
    <w:next w:val="Normal"/>
    <w:autoRedefine/>
    <w:uiPriority w:val="99"/>
    <w:semiHidden/>
    <w:unhideWhenUsed/>
    <w:rsid w:val="005E3BA7"/>
    <w:pPr>
      <w:ind w:left="1760" w:hanging="220"/>
    </w:pPr>
  </w:style>
  <w:style w:type="paragraph" w:styleId="Index9">
    <w:name w:val="index 9"/>
    <w:basedOn w:val="Normal"/>
    <w:next w:val="Normal"/>
    <w:autoRedefine/>
    <w:uiPriority w:val="99"/>
    <w:semiHidden/>
    <w:unhideWhenUsed/>
    <w:rsid w:val="005E3BA7"/>
    <w:pPr>
      <w:ind w:left="1980" w:hanging="220"/>
    </w:pPr>
  </w:style>
  <w:style w:type="paragraph" w:styleId="IndexHeading">
    <w:name w:val="index heading"/>
    <w:basedOn w:val="Normal"/>
    <w:next w:val="Index1"/>
    <w:uiPriority w:val="99"/>
    <w:semiHidden/>
    <w:unhideWhenUsed/>
    <w:rsid w:val="005E3BA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E3B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E3BA7"/>
    <w:rPr>
      <w:rFonts w:eastAsia="Times New Roman" w:cs="Times New Roman"/>
      <w:i/>
      <w:iCs/>
      <w:color w:val="4F81BD" w:themeColor="accent1"/>
      <w:szCs w:val="20"/>
    </w:rPr>
  </w:style>
  <w:style w:type="paragraph" w:styleId="List">
    <w:name w:val="List"/>
    <w:basedOn w:val="Normal"/>
    <w:uiPriority w:val="99"/>
    <w:semiHidden/>
    <w:unhideWhenUsed/>
    <w:rsid w:val="005E3BA7"/>
    <w:pPr>
      <w:ind w:left="360" w:hanging="360"/>
      <w:contextualSpacing/>
    </w:pPr>
  </w:style>
  <w:style w:type="paragraph" w:styleId="List2">
    <w:name w:val="List 2"/>
    <w:basedOn w:val="Normal"/>
    <w:uiPriority w:val="99"/>
    <w:semiHidden/>
    <w:unhideWhenUsed/>
    <w:rsid w:val="005E3BA7"/>
    <w:pPr>
      <w:ind w:left="720" w:hanging="360"/>
      <w:contextualSpacing/>
    </w:pPr>
  </w:style>
  <w:style w:type="paragraph" w:styleId="List3">
    <w:name w:val="List 3"/>
    <w:basedOn w:val="Normal"/>
    <w:uiPriority w:val="99"/>
    <w:semiHidden/>
    <w:unhideWhenUsed/>
    <w:rsid w:val="005E3BA7"/>
    <w:pPr>
      <w:ind w:left="1080" w:hanging="360"/>
      <w:contextualSpacing/>
    </w:pPr>
  </w:style>
  <w:style w:type="paragraph" w:styleId="List4">
    <w:name w:val="List 4"/>
    <w:basedOn w:val="Normal"/>
    <w:uiPriority w:val="99"/>
    <w:semiHidden/>
    <w:unhideWhenUsed/>
    <w:rsid w:val="005E3BA7"/>
    <w:pPr>
      <w:ind w:left="1440" w:hanging="360"/>
      <w:contextualSpacing/>
    </w:pPr>
  </w:style>
  <w:style w:type="paragraph" w:styleId="List5">
    <w:name w:val="List 5"/>
    <w:basedOn w:val="Normal"/>
    <w:uiPriority w:val="99"/>
    <w:semiHidden/>
    <w:unhideWhenUsed/>
    <w:rsid w:val="005E3BA7"/>
    <w:pPr>
      <w:ind w:left="1800" w:hanging="360"/>
      <w:contextualSpacing/>
    </w:pPr>
  </w:style>
  <w:style w:type="paragraph" w:styleId="ListBullet">
    <w:name w:val="List Bullet"/>
    <w:basedOn w:val="Normal"/>
    <w:uiPriority w:val="99"/>
    <w:semiHidden/>
    <w:unhideWhenUsed/>
    <w:rsid w:val="005E3BA7"/>
    <w:pPr>
      <w:numPr>
        <w:numId w:val="2"/>
      </w:numPr>
      <w:contextualSpacing/>
    </w:pPr>
  </w:style>
  <w:style w:type="paragraph" w:styleId="ListBullet2">
    <w:name w:val="List Bullet 2"/>
    <w:basedOn w:val="Normal"/>
    <w:uiPriority w:val="99"/>
    <w:semiHidden/>
    <w:unhideWhenUsed/>
    <w:rsid w:val="005E3BA7"/>
    <w:pPr>
      <w:numPr>
        <w:numId w:val="3"/>
      </w:numPr>
      <w:contextualSpacing/>
    </w:pPr>
  </w:style>
  <w:style w:type="paragraph" w:styleId="ListBullet3">
    <w:name w:val="List Bullet 3"/>
    <w:basedOn w:val="Normal"/>
    <w:uiPriority w:val="99"/>
    <w:semiHidden/>
    <w:unhideWhenUsed/>
    <w:rsid w:val="005E3BA7"/>
    <w:pPr>
      <w:numPr>
        <w:numId w:val="4"/>
      </w:numPr>
      <w:contextualSpacing/>
    </w:pPr>
  </w:style>
  <w:style w:type="paragraph" w:styleId="ListBullet4">
    <w:name w:val="List Bullet 4"/>
    <w:basedOn w:val="Normal"/>
    <w:uiPriority w:val="99"/>
    <w:semiHidden/>
    <w:unhideWhenUsed/>
    <w:rsid w:val="005E3BA7"/>
    <w:pPr>
      <w:numPr>
        <w:numId w:val="5"/>
      </w:numPr>
      <w:contextualSpacing/>
    </w:pPr>
  </w:style>
  <w:style w:type="paragraph" w:styleId="ListBullet5">
    <w:name w:val="List Bullet 5"/>
    <w:basedOn w:val="Normal"/>
    <w:uiPriority w:val="99"/>
    <w:semiHidden/>
    <w:unhideWhenUsed/>
    <w:rsid w:val="005E3BA7"/>
    <w:pPr>
      <w:numPr>
        <w:numId w:val="6"/>
      </w:numPr>
      <w:contextualSpacing/>
    </w:pPr>
  </w:style>
  <w:style w:type="paragraph" w:styleId="ListContinue">
    <w:name w:val="List Continue"/>
    <w:basedOn w:val="Normal"/>
    <w:uiPriority w:val="99"/>
    <w:semiHidden/>
    <w:unhideWhenUsed/>
    <w:rsid w:val="005E3BA7"/>
    <w:pPr>
      <w:spacing w:after="120"/>
      <w:ind w:left="360"/>
      <w:contextualSpacing/>
    </w:pPr>
  </w:style>
  <w:style w:type="paragraph" w:styleId="ListContinue2">
    <w:name w:val="List Continue 2"/>
    <w:basedOn w:val="Normal"/>
    <w:uiPriority w:val="99"/>
    <w:semiHidden/>
    <w:unhideWhenUsed/>
    <w:rsid w:val="005E3BA7"/>
    <w:pPr>
      <w:spacing w:after="120"/>
      <w:ind w:left="720"/>
      <w:contextualSpacing/>
    </w:pPr>
  </w:style>
  <w:style w:type="paragraph" w:styleId="ListContinue3">
    <w:name w:val="List Continue 3"/>
    <w:basedOn w:val="Normal"/>
    <w:uiPriority w:val="99"/>
    <w:semiHidden/>
    <w:unhideWhenUsed/>
    <w:rsid w:val="005E3BA7"/>
    <w:pPr>
      <w:spacing w:after="120"/>
      <w:ind w:left="1080"/>
      <w:contextualSpacing/>
    </w:pPr>
  </w:style>
  <w:style w:type="paragraph" w:styleId="ListContinue4">
    <w:name w:val="List Continue 4"/>
    <w:basedOn w:val="Normal"/>
    <w:uiPriority w:val="99"/>
    <w:semiHidden/>
    <w:unhideWhenUsed/>
    <w:rsid w:val="005E3BA7"/>
    <w:pPr>
      <w:spacing w:after="120"/>
      <w:ind w:left="1440"/>
      <w:contextualSpacing/>
    </w:pPr>
  </w:style>
  <w:style w:type="paragraph" w:styleId="ListContinue5">
    <w:name w:val="List Continue 5"/>
    <w:basedOn w:val="Normal"/>
    <w:uiPriority w:val="99"/>
    <w:semiHidden/>
    <w:unhideWhenUsed/>
    <w:rsid w:val="005E3BA7"/>
    <w:pPr>
      <w:spacing w:after="120"/>
      <w:ind w:left="1800"/>
      <w:contextualSpacing/>
    </w:pPr>
  </w:style>
  <w:style w:type="paragraph" w:styleId="ListNumber">
    <w:name w:val="List Number"/>
    <w:basedOn w:val="Normal"/>
    <w:uiPriority w:val="99"/>
    <w:semiHidden/>
    <w:unhideWhenUsed/>
    <w:rsid w:val="005E3BA7"/>
    <w:pPr>
      <w:numPr>
        <w:numId w:val="7"/>
      </w:numPr>
      <w:contextualSpacing/>
    </w:pPr>
  </w:style>
  <w:style w:type="paragraph" w:styleId="ListNumber2">
    <w:name w:val="List Number 2"/>
    <w:basedOn w:val="Normal"/>
    <w:uiPriority w:val="99"/>
    <w:semiHidden/>
    <w:unhideWhenUsed/>
    <w:rsid w:val="005E3BA7"/>
    <w:pPr>
      <w:numPr>
        <w:numId w:val="8"/>
      </w:numPr>
      <w:contextualSpacing/>
    </w:pPr>
  </w:style>
  <w:style w:type="paragraph" w:styleId="ListNumber3">
    <w:name w:val="List Number 3"/>
    <w:basedOn w:val="Normal"/>
    <w:uiPriority w:val="99"/>
    <w:semiHidden/>
    <w:unhideWhenUsed/>
    <w:rsid w:val="005E3BA7"/>
    <w:pPr>
      <w:numPr>
        <w:numId w:val="9"/>
      </w:numPr>
      <w:contextualSpacing/>
    </w:pPr>
  </w:style>
  <w:style w:type="paragraph" w:styleId="ListNumber4">
    <w:name w:val="List Number 4"/>
    <w:basedOn w:val="Normal"/>
    <w:uiPriority w:val="99"/>
    <w:semiHidden/>
    <w:unhideWhenUsed/>
    <w:rsid w:val="005E3BA7"/>
    <w:pPr>
      <w:numPr>
        <w:numId w:val="10"/>
      </w:numPr>
      <w:contextualSpacing/>
    </w:pPr>
  </w:style>
  <w:style w:type="paragraph" w:styleId="ListNumber5">
    <w:name w:val="List Number 5"/>
    <w:basedOn w:val="Normal"/>
    <w:uiPriority w:val="99"/>
    <w:semiHidden/>
    <w:unhideWhenUsed/>
    <w:rsid w:val="005E3BA7"/>
    <w:pPr>
      <w:numPr>
        <w:numId w:val="11"/>
      </w:numPr>
      <w:contextualSpacing/>
    </w:pPr>
  </w:style>
  <w:style w:type="paragraph" w:styleId="MacroText">
    <w:name w:val="macro"/>
    <w:link w:val="MacroTextChar"/>
    <w:uiPriority w:val="99"/>
    <w:semiHidden/>
    <w:unhideWhenUsed/>
    <w:rsid w:val="005E3BA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5E3BA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5E3BA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E3BA7"/>
    <w:rPr>
      <w:rFonts w:asciiTheme="majorHAnsi" w:eastAsiaTheme="majorEastAsia" w:hAnsiTheme="majorHAnsi" w:cstheme="majorBidi"/>
      <w:sz w:val="24"/>
      <w:szCs w:val="24"/>
      <w:shd w:val="pct20" w:color="auto" w:fill="auto"/>
    </w:rPr>
  </w:style>
  <w:style w:type="paragraph" w:styleId="NoSpacing">
    <w:name w:val="No Spacing"/>
    <w:uiPriority w:val="1"/>
    <w:qFormat/>
    <w:rsid w:val="005E3BA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5E3BA7"/>
    <w:rPr>
      <w:sz w:val="24"/>
      <w:szCs w:val="24"/>
    </w:rPr>
  </w:style>
  <w:style w:type="paragraph" w:styleId="NormalIndent">
    <w:name w:val="Normal Indent"/>
    <w:basedOn w:val="Normal"/>
    <w:uiPriority w:val="99"/>
    <w:semiHidden/>
    <w:unhideWhenUsed/>
    <w:rsid w:val="005E3BA7"/>
    <w:pPr>
      <w:ind w:left="720"/>
    </w:pPr>
  </w:style>
  <w:style w:type="paragraph" w:styleId="NoteHeading">
    <w:name w:val="Note Heading"/>
    <w:basedOn w:val="Normal"/>
    <w:next w:val="Normal"/>
    <w:link w:val="NoteHeadingChar"/>
    <w:uiPriority w:val="99"/>
    <w:semiHidden/>
    <w:unhideWhenUsed/>
    <w:rsid w:val="005E3BA7"/>
  </w:style>
  <w:style w:type="character" w:customStyle="1" w:styleId="NoteHeadingChar">
    <w:name w:val="Note Heading Char"/>
    <w:basedOn w:val="DefaultParagraphFont"/>
    <w:link w:val="NoteHeading"/>
    <w:uiPriority w:val="99"/>
    <w:semiHidden/>
    <w:rsid w:val="005E3BA7"/>
    <w:rPr>
      <w:rFonts w:eastAsia="Times New Roman" w:cs="Times New Roman"/>
      <w:szCs w:val="20"/>
    </w:rPr>
  </w:style>
  <w:style w:type="paragraph" w:styleId="PlainText">
    <w:name w:val="Plain Text"/>
    <w:basedOn w:val="Normal"/>
    <w:link w:val="PlainTextChar"/>
    <w:uiPriority w:val="99"/>
    <w:semiHidden/>
    <w:unhideWhenUsed/>
    <w:rsid w:val="005E3BA7"/>
    <w:rPr>
      <w:rFonts w:ascii="Consolas" w:hAnsi="Consolas"/>
      <w:sz w:val="21"/>
      <w:szCs w:val="21"/>
    </w:rPr>
  </w:style>
  <w:style w:type="character" w:customStyle="1" w:styleId="PlainTextChar">
    <w:name w:val="Plain Text Char"/>
    <w:basedOn w:val="DefaultParagraphFont"/>
    <w:link w:val="PlainText"/>
    <w:uiPriority w:val="99"/>
    <w:semiHidden/>
    <w:rsid w:val="005E3BA7"/>
    <w:rPr>
      <w:rFonts w:ascii="Consolas" w:eastAsia="Times New Roman" w:hAnsi="Consolas" w:cs="Times New Roman"/>
      <w:sz w:val="21"/>
      <w:szCs w:val="21"/>
    </w:rPr>
  </w:style>
  <w:style w:type="paragraph" w:styleId="Quote">
    <w:name w:val="Quote"/>
    <w:basedOn w:val="Normal"/>
    <w:next w:val="Normal"/>
    <w:link w:val="QuoteChar"/>
    <w:uiPriority w:val="29"/>
    <w:qFormat/>
    <w:rsid w:val="005E3BA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E3BA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5E3BA7"/>
  </w:style>
  <w:style w:type="character" w:customStyle="1" w:styleId="SalutationChar">
    <w:name w:val="Salutation Char"/>
    <w:basedOn w:val="DefaultParagraphFont"/>
    <w:link w:val="Salutation"/>
    <w:uiPriority w:val="99"/>
    <w:semiHidden/>
    <w:rsid w:val="005E3BA7"/>
    <w:rPr>
      <w:rFonts w:eastAsia="Times New Roman" w:cs="Times New Roman"/>
      <w:szCs w:val="20"/>
    </w:rPr>
  </w:style>
  <w:style w:type="paragraph" w:styleId="Signature">
    <w:name w:val="Signature"/>
    <w:basedOn w:val="Normal"/>
    <w:link w:val="SignatureChar"/>
    <w:uiPriority w:val="99"/>
    <w:semiHidden/>
    <w:unhideWhenUsed/>
    <w:rsid w:val="005E3BA7"/>
    <w:pPr>
      <w:ind w:left="4320"/>
    </w:pPr>
  </w:style>
  <w:style w:type="character" w:customStyle="1" w:styleId="SignatureChar">
    <w:name w:val="Signature Char"/>
    <w:basedOn w:val="DefaultParagraphFont"/>
    <w:link w:val="Signature"/>
    <w:uiPriority w:val="99"/>
    <w:semiHidden/>
    <w:rsid w:val="005E3BA7"/>
    <w:rPr>
      <w:rFonts w:eastAsia="Times New Roman" w:cs="Times New Roman"/>
      <w:szCs w:val="20"/>
    </w:rPr>
  </w:style>
  <w:style w:type="paragraph" w:styleId="Subtitle">
    <w:name w:val="Subtitle"/>
    <w:basedOn w:val="Normal"/>
    <w:next w:val="Normal"/>
    <w:link w:val="SubtitleChar"/>
    <w:uiPriority w:val="11"/>
    <w:qFormat/>
    <w:rsid w:val="005E3BA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E3BA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5E3BA7"/>
    <w:pPr>
      <w:ind w:left="220" w:hanging="220"/>
    </w:pPr>
  </w:style>
  <w:style w:type="paragraph" w:styleId="TableofFigures">
    <w:name w:val="table of figures"/>
    <w:basedOn w:val="Normal"/>
    <w:next w:val="Normal"/>
    <w:uiPriority w:val="99"/>
    <w:semiHidden/>
    <w:unhideWhenUsed/>
    <w:rsid w:val="005E3BA7"/>
  </w:style>
  <w:style w:type="paragraph" w:styleId="Title">
    <w:name w:val="Title"/>
    <w:basedOn w:val="Normal"/>
    <w:next w:val="Normal"/>
    <w:link w:val="TitleChar"/>
    <w:uiPriority w:val="10"/>
    <w:qFormat/>
    <w:rsid w:val="005E3BA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BA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E3BA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E3BA7"/>
    <w:pPr>
      <w:spacing w:after="100"/>
    </w:pPr>
  </w:style>
  <w:style w:type="paragraph" w:styleId="TOC2">
    <w:name w:val="toc 2"/>
    <w:basedOn w:val="Normal"/>
    <w:next w:val="Normal"/>
    <w:autoRedefine/>
    <w:uiPriority w:val="39"/>
    <w:semiHidden/>
    <w:unhideWhenUsed/>
    <w:rsid w:val="005E3BA7"/>
    <w:pPr>
      <w:spacing w:after="100"/>
      <w:ind w:left="220"/>
    </w:pPr>
  </w:style>
  <w:style w:type="paragraph" w:styleId="TOC3">
    <w:name w:val="toc 3"/>
    <w:basedOn w:val="Normal"/>
    <w:next w:val="Normal"/>
    <w:autoRedefine/>
    <w:uiPriority w:val="39"/>
    <w:semiHidden/>
    <w:unhideWhenUsed/>
    <w:rsid w:val="005E3BA7"/>
    <w:pPr>
      <w:spacing w:after="100"/>
      <w:ind w:left="440"/>
    </w:pPr>
  </w:style>
  <w:style w:type="paragraph" w:styleId="TOC4">
    <w:name w:val="toc 4"/>
    <w:basedOn w:val="Normal"/>
    <w:next w:val="Normal"/>
    <w:autoRedefine/>
    <w:uiPriority w:val="39"/>
    <w:semiHidden/>
    <w:unhideWhenUsed/>
    <w:rsid w:val="005E3BA7"/>
    <w:pPr>
      <w:spacing w:after="100"/>
      <w:ind w:left="660"/>
    </w:pPr>
  </w:style>
  <w:style w:type="paragraph" w:styleId="TOC5">
    <w:name w:val="toc 5"/>
    <w:basedOn w:val="Normal"/>
    <w:next w:val="Normal"/>
    <w:autoRedefine/>
    <w:uiPriority w:val="39"/>
    <w:semiHidden/>
    <w:unhideWhenUsed/>
    <w:rsid w:val="005E3BA7"/>
    <w:pPr>
      <w:spacing w:after="100"/>
      <w:ind w:left="880"/>
    </w:pPr>
  </w:style>
  <w:style w:type="paragraph" w:styleId="TOC6">
    <w:name w:val="toc 6"/>
    <w:basedOn w:val="Normal"/>
    <w:next w:val="Normal"/>
    <w:autoRedefine/>
    <w:uiPriority w:val="39"/>
    <w:semiHidden/>
    <w:unhideWhenUsed/>
    <w:rsid w:val="005E3BA7"/>
    <w:pPr>
      <w:spacing w:after="100"/>
      <w:ind w:left="1100"/>
    </w:pPr>
  </w:style>
  <w:style w:type="paragraph" w:styleId="TOC7">
    <w:name w:val="toc 7"/>
    <w:basedOn w:val="Normal"/>
    <w:next w:val="Normal"/>
    <w:autoRedefine/>
    <w:uiPriority w:val="39"/>
    <w:semiHidden/>
    <w:unhideWhenUsed/>
    <w:rsid w:val="005E3BA7"/>
    <w:pPr>
      <w:spacing w:after="100"/>
      <w:ind w:left="1320"/>
    </w:pPr>
  </w:style>
  <w:style w:type="paragraph" w:styleId="TOC8">
    <w:name w:val="toc 8"/>
    <w:basedOn w:val="Normal"/>
    <w:next w:val="Normal"/>
    <w:autoRedefine/>
    <w:uiPriority w:val="39"/>
    <w:semiHidden/>
    <w:unhideWhenUsed/>
    <w:rsid w:val="005E3BA7"/>
    <w:pPr>
      <w:spacing w:after="100"/>
      <w:ind w:left="1540"/>
    </w:pPr>
  </w:style>
  <w:style w:type="paragraph" w:styleId="TOC9">
    <w:name w:val="toc 9"/>
    <w:basedOn w:val="Normal"/>
    <w:next w:val="Normal"/>
    <w:autoRedefine/>
    <w:uiPriority w:val="39"/>
    <w:semiHidden/>
    <w:unhideWhenUsed/>
    <w:rsid w:val="005E3BA7"/>
    <w:pPr>
      <w:spacing w:after="100"/>
      <w:ind w:left="1760"/>
    </w:pPr>
  </w:style>
  <w:style w:type="paragraph" w:styleId="TOCHeading">
    <w:name w:val="TOC Heading"/>
    <w:basedOn w:val="Heading1"/>
    <w:next w:val="Normal"/>
    <w:uiPriority w:val="39"/>
    <w:semiHidden/>
    <w:unhideWhenUsed/>
    <w:qFormat/>
    <w:rsid w:val="005E3BA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47&amp;session=125&amp;summary=B" TargetMode="External" Id="R846d6a0f35e149c3" /><Relationship Type="http://schemas.openxmlformats.org/officeDocument/2006/relationships/hyperlink" Target="https://www.scstatehouse.gov/sess125_2023-2024/prever/4947_20240125.docx" TargetMode="External" Id="Rc7f4d39b031f41c7" /><Relationship Type="http://schemas.openxmlformats.org/officeDocument/2006/relationships/hyperlink" Target="https://www.scstatehouse.gov/sess125_2023-2024/prever/4947_20240502.docx" TargetMode="External" Id="R84f6b6315281495f" /><Relationship Type="http://schemas.openxmlformats.org/officeDocument/2006/relationships/hyperlink" Target="https://www.scstatehouse.gov/sess125_2023-2024/prever/4947_20240507.docx" TargetMode="External" Id="R3cd6c76709d24f7f" /><Relationship Type="http://schemas.openxmlformats.org/officeDocument/2006/relationships/hyperlink" Target="h:\hj\20240125.docx" TargetMode="External" Id="R4ba1f0825fa246e6" /><Relationship Type="http://schemas.openxmlformats.org/officeDocument/2006/relationships/hyperlink" Target="h:\hj\20240125.docx" TargetMode="External" Id="R758000a215aa4157" /><Relationship Type="http://schemas.openxmlformats.org/officeDocument/2006/relationships/hyperlink" Target="h:\hj\20240502.docx" TargetMode="External" Id="R82a9cd69b59a41fd" /><Relationship Type="http://schemas.openxmlformats.org/officeDocument/2006/relationships/hyperlink" Target="h:\hj\20240507.docx" TargetMode="External" Id="R1059d74606c54f4b" /><Relationship Type="http://schemas.openxmlformats.org/officeDocument/2006/relationships/hyperlink" Target="h:\hj\20240507.docx" TargetMode="External" Id="R0d73dae06a464e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393553D8FAC94F8A810216BA436B71F8"/>
        <w:category>
          <w:name w:val="General"/>
          <w:gallery w:val="placeholder"/>
        </w:category>
        <w:types>
          <w:type w:val="bbPlcHdr"/>
        </w:types>
        <w:behaviors>
          <w:behavior w:val="content"/>
        </w:behaviors>
        <w:guid w:val="{6153F5AC-F73A-467C-B26A-A13B8B6B3ACC}"/>
      </w:docPartPr>
      <w:docPartBody>
        <w:p w:rsidR="00983A51" w:rsidRDefault="00983A51" w:rsidP="00983A51">
          <w:pPr>
            <w:pStyle w:val="393553D8FAC94F8A810216BA436B71F8"/>
          </w:pPr>
          <w:r w:rsidRPr="007B495D">
            <w:rPr>
              <w:rStyle w:val="PlaceholderText"/>
            </w:rPr>
            <w:t>Click or tap here to enter text.</w:t>
          </w:r>
        </w:p>
      </w:docPartBody>
    </w:docPart>
    <w:docPart>
      <w:docPartPr>
        <w:name w:val="9D030056EE7F4EA8A9E9AB19E595D3CA"/>
        <w:category>
          <w:name w:val="General"/>
          <w:gallery w:val="placeholder"/>
        </w:category>
        <w:types>
          <w:type w:val="bbPlcHdr"/>
        </w:types>
        <w:behaviors>
          <w:behavior w:val="content"/>
        </w:behaviors>
        <w:guid w:val="{6BAAAD94-338A-422C-B37B-D513A7BA88CA}"/>
      </w:docPartPr>
      <w:docPartBody>
        <w:p w:rsidR="00983A51" w:rsidRDefault="00983A51" w:rsidP="00983A51">
          <w:pPr>
            <w:pStyle w:val="9D030056EE7F4EA8A9E9AB19E595D3C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83A51"/>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3A51"/>
    <w:rPr>
      <w:color w:val="808080"/>
    </w:rPr>
  </w:style>
  <w:style w:type="paragraph" w:customStyle="1" w:styleId="393553D8FAC94F8A810216BA436B71F8">
    <w:name w:val="393553D8FAC94F8A810216BA436B71F8"/>
    <w:rsid w:val="00983A51"/>
    <w:rPr>
      <w:kern w:val="2"/>
      <w14:ligatures w14:val="standardContextual"/>
    </w:rPr>
  </w:style>
  <w:style w:type="paragraph" w:customStyle="1" w:styleId="9D030056EE7F4EA8A9E9AB19E595D3CA">
    <w:name w:val="9D030056EE7F4EA8A9E9AB19E595D3CA"/>
    <w:rsid w:val="00983A5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8230d818-8ebd-4e2d-9795-dddc8b5a6bb8","originalBill":null,"session":0,"billNumber":null,"version":"0001-01-01T00:00:00","legType":null,"delta":null,"isPerfectingAmendment":false,"originalAmendment":null,"previousBill":null,"isOffered":false,"order":3,"isAdopted":false,"amendmentNumber":"3","internalBillVersion":1,"isCommitteeReport":false,"BillTitle":"&lt;Failed to get bill title&gt;","id":"b64f7c0a-5423-4c7a-8d08-fde1a81aa220","name":"LC-4947.AHB0004H","filenameExtension":null,"parentId":"00000000-0000-0000-0000-000000000000","documentName":"LC-4947.AHB0004H","isProxyDoc":false,"isWordDoc":false,"isPDF":false,"isFolder":true},{"drafter":null,"sponsor":"8230d818-8ebd-4e2d-9795-dddc8b5a6bb8","originalBill":null,"session":0,"billNumber":null,"version":"0001-01-01T00:00:00","legType":null,"delta":null,"isPerfectingAmendment":false,"originalAmendment":null,"previousBill":null,"isOffered":false,"order":2,"isAdopted":false,"amendmentNumber":"2","internalBillVersion":1,"isCommitteeReport":false,"BillTitle":"&lt;Failed to get bill title&gt;","id":"ee8191df-32f8-4fcb-919f-224226dec166","name":"LC-4947.AHB0003H","filenameExtension":null,"parentId":"00000000-0000-0000-0000-000000000000","documentName":"LC-4947.AHB0003H","isProxyDoc":false,"isWordDoc":false,"isPDF":false,"isFolder":true},{"drafter":null,"sponsor":"8230d818-8ebd-4e2d-9795-dddc8b5a6bb8","originalBill":null,"session":0,"billNumber":null,"version":"0001-01-01T00:00:00","legType":null,"delta":null,"isPerfectingAmendment":false,"originalAmendment":null,"previousBill":null,"isOffered":false,"order":1,"isAdopted":false,"amendmentNumber":"1","internalBillVersion":1,"isCommitteeReport":false,"BillTitle":"&lt;Failed to get bill title&gt;","id":"4b7b5c04-88da-4ab3-975a-63849e7dd739","name":"LC-4947.AHB0002H","filenameExtension":null,"parentId":"00000000-0000-0000-0000-000000000000","documentName":"LC-4947.AHB0002H","isProxyDoc":false,"isWordDoc":false,"isPDF":false,"isFolder":true}]</AMENDMENTS_USED_FOR_MERGE>
  <CHAMBER_DISPLAY>House of Representatives</CHAMBER_DISPLAY>
  <FILENAME>&lt;&lt;filename&gt;&gt;</FILENAME>
  <ID>767a6ccd-dcdc-4bc2-840c-56fed8de51ec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2024-05-07T17:35:20.426747-04:00</T_BILL_DT_VERSION>
  <T_BILL_D_HOUSEINTRODATE>2024-01-25</T_BILL_D_HOUSEINTRODATE>
  <T_BILL_D_INTRODATE>2024-01-25</T_BILL_D_INTRODATE>
  <T_BILL_N_INTERNALVERSIONNUMBER>2</T_BILL_N_INTERNALVERSIONNUMBER>
  <T_BILL_N_SESSION>125</T_BILL_N_SESSION>
  <T_BILL_N_VERSIONNUMBER>2</T_BILL_N_VERSIONNUMBER>
  <T_BILL_N_YEAR>2024</T_BILL_N_YEAR>
  <T_BILL_REQUEST_REQUEST>11cb9176-bd9c-49a6-995e-442c2550de25</T_BILL_REQUEST_REQUEST>
  <T_BILL_R_ORIGINALBILL>a0eb04f5-3ece-4a99-8165-305d354b2123</T_BILL_R_ORIGINALBILL>
  <T_BILL_R_ORIGINALDRAFT>474ab4b8-f3b8-4822-b965-ffb3513aa23f</T_BILL_R_ORIGINALDRAFT>
  <T_BILL_SPONSOR_SPONSOR>6779c2b0-09b2-4ce4-8a9a-3e1f1e6583dc</T_BILL_SPONSOR_SPONSOR>
  <T_BILL_T_BILLNAME>[4947]</T_BILL_T_BILLNAME>
  <T_BILL_T_BILLNUMBER>4947</T_BILL_T_BILLNUMBER>
  <T_BILL_T_BILLTITLE>to support the concerns raised by Governor Greg Abbott regarding the federal government’s failure to enforce immigration laws and protect the states and condemn President Biden’s alleged violations of his constitutional duty to faithfully execute immigration laws enacted by Congress.</T_BILL_T_BILLTITLE>
  <T_BILL_T_CHAMBER>house</T_BILL_T_CHAMBER>
  <T_BILL_T_FILENAME> </T_BILL_T_FILENAME>
  <T_BILL_T_LEGTYPE>resolution</T_BILL_T_LEGTYPE>
  <T_BILL_T_SUBJECT>Immigration</T_BILL_T_SUBJECT>
  <T_BILL_UR_DRAFTER>samanthaallen@scstatehouse.gov</T_BILL_UR_DRAFTER>
  <T_BILL_UR_DRAFTINGASSISTANT>julienewboult@scstatehouse.gov</T_BILL_UR_DRAFTINGASSISTANT>
  <T_BILL_UR_RESOLUTIONWRITER>samanthaallen@scstatehouse.gov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3752</Characters>
  <Application>Microsoft Office Word</Application>
  <DocSecurity>0</DocSecurity>
  <Lines>101</Lines>
  <Paragraphs>38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2024-05-07T23:29:00Z</cp:lastPrinted>
  <dcterms:created xsi:type="dcterms:W3CDTF">2024-05-07T23:29:00Z</dcterms:created>
  <dcterms:modified xsi:type="dcterms:W3CDTF">2024-05-07T23:29:00Z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