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Document Path: LC-0500CM-GT24.docx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Dr. Martin Luther King, Jr.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w:t>
      </w:r>
      <w:r>
        <w:t xml:space="preserve"> (</w:t>
      </w:r>
      <w:hyperlink w:history="true" r:id="R2571e6a693e1499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Invitations and Memorial Resolutions</w:t>
      </w:r>
      <w:r>
        <w:t xml:space="preserve"> (</w:t>
      </w:r>
      <w:hyperlink w:history="true" r:id="R62989390e08f4c0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e901ceb79a4b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2d5b23787d466c">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05CC9" w:rsidRDefault="002F4473" w14:paraId="48DB32C6" w14:textId="606F4C86">
      <w:pPr>
        <w:pStyle w:val="scemptylineheader"/>
      </w:pPr>
    </w:p>
    <w:p w:rsidRPr="008A567B" w:rsidR="002F4473" w:rsidP="00005CC9" w:rsidRDefault="002F4473" w14:paraId="48DB32C7" w14:textId="28D7A6B2">
      <w:pPr>
        <w:pStyle w:val="scemptylineheader"/>
      </w:pPr>
    </w:p>
    <w:p w:rsidRPr="008A567B" w:rsidR="002F4473" w:rsidP="00005CC9" w:rsidRDefault="002F4473" w14:paraId="48DB32C8" w14:textId="7422B15C">
      <w:pPr>
        <w:pStyle w:val="scemptylineheader"/>
      </w:pPr>
    </w:p>
    <w:p w:rsidRPr="008A567B" w:rsidR="002F4473" w:rsidP="00005CC9" w:rsidRDefault="002F4473" w14:paraId="48DB32C9" w14:textId="71FB0730">
      <w:pPr>
        <w:pStyle w:val="scemptylineheader"/>
      </w:pPr>
    </w:p>
    <w:p w:rsidRPr="008A567B" w:rsidR="002F4473" w:rsidP="00005CC9" w:rsidRDefault="002F4473" w14:paraId="48DB32CA" w14:textId="464FA483">
      <w:pPr>
        <w:pStyle w:val="scemptylineheader"/>
      </w:pPr>
    </w:p>
    <w:p w:rsidRPr="008A567B" w:rsidR="002F4473" w:rsidP="00005CC9" w:rsidRDefault="002F4473" w14:paraId="48DB32CB" w14:textId="78671AF7">
      <w:pPr>
        <w:pStyle w:val="scemptylineheader"/>
      </w:pPr>
    </w:p>
    <w:p w:rsidRPr="008A567B" w:rsidR="002F4473" w:rsidP="000F045E" w:rsidRDefault="002F4473" w14:paraId="48DB32CC"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05232" w14:paraId="48DB32D0" w14:textId="228986CC">
          <w:pPr>
            <w:pStyle w:val="scresolutiontitle"/>
          </w:pPr>
          <w:r>
            <w:t xml:space="preserve">to </w:t>
          </w:r>
          <w:r w:rsidRPr="00505232">
            <w:t xml:space="preserve">request the Department of Transportation name the portion of </w:t>
          </w:r>
          <w:r w:rsidR="000361D4">
            <w:t xml:space="preserve">South Carolina Highway 72 </w:t>
          </w:r>
          <w:r w:rsidRPr="00505232">
            <w:t xml:space="preserve">in the City of Abbeville </w:t>
          </w:r>
          <w:r w:rsidR="00346484">
            <w:t>in abbeville county</w:t>
          </w:r>
          <w:r w:rsidR="000361D4">
            <w:t xml:space="preserve"> from its intersection with greyrock estates road to its intersection with south main street</w:t>
          </w:r>
          <w:r w:rsidR="00346484">
            <w:t xml:space="preserve"> </w:t>
          </w:r>
          <w:r w:rsidR="000B7D9B">
            <w:t>“</w:t>
          </w:r>
          <w:r w:rsidRPr="00505232">
            <w:t>Reverend Dr. Martin Luther King, Jr. Memorial</w:t>
          </w:r>
          <w:r w:rsidR="000361D4">
            <w:t xml:space="preserve"> highway</w:t>
          </w:r>
          <w:r w:rsidR="000B7D9B">
            <w:t>”</w:t>
          </w:r>
          <w:r w:rsidRPr="00505232">
            <w:t xml:space="preserve"> and erect appropriate markers or signs along this </w:t>
          </w:r>
          <w:r w:rsidR="000361D4">
            <w:t>highway</w:t>
          </w:r>
          <w:r w:rsidRPr="00505232">
            <w:t xml:space="preserve"> containing these words</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40758A92">
      <w:pPr>
        <w:pStyle w:val="scresolutionwhereas"/>
      </w:pPr>
      <w:bookmarkStart w:name="wa_bbb5a75b7" w:id="0"/>
      <w:r w:rsidRPr="00591EDD">
        <w:t>W</w:t>
      </w:r>
      <w:bookmarkEnd w:id="0"/>
      <w:r w:rsidRPr="00591EDD">
        <w:t>hereas,</w:t>
      </w:r>
      <w:r w:rsidR="00A9569D">
        <w:t xml:space="preserve"> </w:t>
      </w:r>
      <w:r w:rsidRPr="007342D4" w:rsidR="007342D4">
        <w:t>Dr. Martin Luther King, Jr., was born in Atlanta, Georgia, on January 15, 1929, and became one of the world</w:t>
      </w:r>
      <w:r w:rsidR="000B7D9B">
        <w:t>’</w:t>
      </w:r>
      <w:r w:rsidRPr="007342D4" w:rsidR="007342D4">
        <w:t>s most well-known, respected, and revered advocates of nonviolent social change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84417CB">
      <w:pPr>
        <w:pStyle w:val="scresolutionwhereas"/>
      </w:pPr>
      <w:bookmarkStart w:name="wa_76fc39e7a" w:id="1"/>
      <w:r w:rsidRPr="00591EDD">
        <w:t>W</w:t>
      </w:r>
      <w:bookmarkEnd w:id="1"/>
      <w:r w:rsidRPr="00591EDD">
        <w:t>hereas,</w:t>
      </w:r>
      <w:r w:rsidR="00A9569D">
        <w:t xml:space="preserve"> </w:t>
      </w:r>
      <w:r w:rsidRPr="007342D4" w:rsidR="007342D4">
        <w:t xml:space="preserve">Dr. King delivered his famous </w:t>
      </w:r>
      <w:r w:rsidR="000B7D9B">
        <w:t>“</w:t>
      </w:r>
      <w:r w:rsidRPr="007342D4" w:rsidR="007342D4">
        <w:t>I Have a Dream</w:t>
      </w:r>
      <w:r w:rsidR="000B7D9B">
        <w:t>”</w:t>
      </w:r>
      <w:r w:rsidRPr="007342D4" w:rsidR="007342D4">
        <w:t xml:space="preserve"> oration on August 28, 1963, and the following year he was the recipient of the Nobel Peace Prize and was named Time Magazine</w:t>
      </w:r>
      <w:r w:rsidR="000B7D9B">
        <w:t>’</w:t>
      </w:r>
      <w:r w:rsidRPr="007342D4" w:rsidR="007342D4">
        <w:t>s Man of the Year</w:t>
      </w:r>
      <w:r w:rsidRPr="00591EDD">
        <w:t>; and</w:t>
      </w:r>
    </w:p>
    <w:p w:rsidRPr="00591EDD" w:rsidR="00591EDD" w:rsidP="00275D16" w:rsidRDefault="00591EDD" w14:paraId="36BFE9DF" w14:textId="58ABA93C">
      <w:pPr>
        <w:pStyle w:val="scemptyline"/>
      </w:pPr>
    </w:p>
    <w:p w:rsidR="00591EDD" w:rsidP="00591EDD" w:rsidRDefault="00591EDD" w14:paraId="4A4BA584" w14:textId="5C439677">
      <w:pPr>
        <w:pStyle w:val="scresolutionwhereas"/>
      </w:pPr>
      <w:bookmarkStart w:name="wa_1688f82f2" w:id="2"/>
      <w:r w:rsidRPr="00591EDD">
        <w:t>W</w:t>
      </w:r>
      <w:bookmarkEnd w:id="2"/>
      <w:r w:rsidRPr="00591EDD">
        <w:t>hereas,</w:t>
      </w:r>
      <w:r w:rsidR="00A9569D">
        <w:t xml:space="preserve"> </w:t>
      </w:r>
      <w:r w:rsidRPr="007342D4" w:rsidR="007342D4">
        <w:t>Dr. King was tragically assassinated on April 4, 1968, in Memphis, Tennessee, while seeking to assist a garbage workers</w:t>
      </w:r>
      <w:r w:rsidR="000B7D9B">
        <w:t>’</w:t>
      </w:r>
      <w:r w:rsidRPr="007342D4" w:rsidR="007342D4">
        <w:t xml:space="preserve"> strike</w:t>
      </w:r>
      <w:r w:rsidRPr="00591EDD">
        <w:t>; and</w:t>
      </w:r>
    </w:p>
    <w:p w:rsidR="007342D4" w:rsidP="00591EDD" w:rsidRDefault="007342D4" w14:paraId="6EEFA21F" w14:textId="77777777">
      <w:pPr>
        <w:pStyle w:val="scresolutionwhereas"/>
      </w:pPr>
    </w:p>
    <w:p w:rsidR="007342D4" w:rsidP="00591EDD" w:rsidRDefault="007342D4" w14:paraId="7DAB669A" w14:textId="77777777">
      <w:pPr>
        <w:pStyle w:val="scresolutionwhereas"/>
      </w:pPr>
      <w:bookmarkStart w:name="wa_531dffa40" w:id="3"/>
      <w:r>
        <w:t>W</w:t>
      </w:r>
      <w:bookmarkEnd w:id="3"/>
      <w:r>
        <w:t xml:space="preserve">hereas, </w:t>
      </w:r>
      <w:r w:rsidRPr="007342D4">
        <w:t xml:space="preserve">Dr. King continues to be revered by many for his martyrdom and undying effort on behalf of nonviolence to unite </w:t>
      </w:r>
      <w:r>
        <w:t>people of all backgrounds</w:t>
      </w:r>
      <w:r w:rsidRPr="007342D4">
        <w:t xml:space="preserve"> in the United States</w:t>
      </w:r>
      <w:r>
        <w:t>; and</w:t>
      </w:r>
    </w:p>
    <w:p w:rsidR="007342D4" w:rsidP="00591EDD" w:rsidRDefault="007342D4" w14:paraId="22AD9F41" w14:textId="77777777">
      <w:pPr>
        <w:pStyle w:val="scresolutionwhereas"/>
      </w:pPr>
    </w:p>
    <w:p w:rsidRPr="00591EDD" w:rsidR="00591EDD" w:rsidP="00591EDD" w:rsidRDefault="007342D4" w14:paraId="19F735BD" w14:textId="453CEEDB">
      <w:pPr>
        <w:pStyle w:val="scresolutionwhereas"/>
      </w:pPr>
      <w:bookmarkStart w:name="wa_da3707270" w:id="4"/>
      <w:r>
        <w:t>W</w:t>
      </w:r>
      <w:bookmarkEnd w:id="4"/>
      <w:r>
        <w:t>hereas, it would be fitting and proper to recognize Dr. King</w:t>
      </w:r>
      <w:r w:rsidR="000B7D9B">
        <w:t>’</w:t>
      </w:r>
      <w:r>
        <w:t>s legacy by naming a street in the City of Abbeville in his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05D5862">
      <w:pPr>
        <w:pStyle w:val="scresolutionmembers"/>
      </w:pPr>
      <w:r w:rsidRPr="008A567B">
        <w:t xml:space="preserve">That the members of the South Carolina General Assembly, by this resolution, </w:t>
      </w:r>
      <w:r w:rsidR="007342D4">
        <w:t xml:space="preserve">request the Department of Transportation name the portion of </w:t>
      </w:r>
      <w:r w:rsidR="000361D4">
        <w:t xml:space="preserve">South Carolina Highway 72 </w:t>
      </w:r>
      <w:r w:rsidR="00505232">
        <w:t>in</w:t>
      </w:r>
      <w:r w:rsidR="007342D4">
        <w:t xml:space="preserve"> the City of Abbeville </w:t>
      </w:r>
      <w:r w:rsidR="000361D4">
        <w:t xml:space="preserve">in Abbeville County from its intersection with Greyrock Estates Road to its intersection with South Main Street </w:t>
      </w:r>
      <w:r w:rsidR="000B7D9B">
        <w:t>“</w:t>
      </w:r>
      <w:r w:rsidR="007342D4">
        <w:t xml:space="preserve">Reverend Dr. Martin Luther King, Jr. Memorial </w:t>
      </w:r>
      <w:r w:rsidR="000361D4">
        <w:t>Highway</w:t>
      </w:r>
      <w:r w:rsidR="000B7D9B">
        <w:t>”</w:t>
      </w:r>
      <w:r w:rsidR="007342D4">
        <w:t xml:space="preserve"> and erect appropriate markers or signs along this </w:t>
      </w:r>
      <w:r w:rsidR="000361D4">
        <w:t>highway</w:t>
      </w:r>
      <w:r w:rsidR="007342D4">
        <w:t xml:space="preserve">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43EA6C00">
      <w:pPr>
        <w:pStyle w:val="scresolutionbody"/>
      </w:pPr>
      <w:r w:rsidRPr="008A567B">
        <w:t>Be it further resolved</w:t>
      </w:r>
      <w:r w:rsidR="00510BBD">
        <w:t xml:space="preserve"> </w:t>
      </w:r>
      <w:r w:rsidRPr="00510BBD" w:rsidR="00510BBD">
        <w:t xml:space="preserve">that </w:t>
      </w:r>
      <w:r w:rsidR="00505232">
        <w:t>a</w:t>
      </w:r>
      <w:r w:rsidRPr="00510BBD" w:rsidR="00510BBD">
        <w:t xml:space="preserve"> copy of this resolution be </w:t>
      </w:r>
      <w:r w:rsidR="00505232">
        <w:t>forwarded</w:t>
      </w:r>
      <w:r w:rsidRPr="00510BBD" w:rsidR="00510BBD">
        <w:t xml:space="preserve"> to</w:t>
      </w:r>
      <w:r w:rsidR="00505232">
        <w:t xml:space="preserve"> the Department of Transportation.</w:t>
      </w:r>
    </w:p>
    <w:p w:rsidRPr="008A567B" w:rsidR="000F1901" w:rsidP="008B7957" w:rsidRDefault="00787728" w14:paraId="48DB3302" w14:textId="212FB914">
      <w:pPr>
        <w:pStyle w:val="scbillendxx"/>
      </w:pPr>
      <w:r w:rsidRPr="008A567B">
        <w:lastRenderedPageBreak/>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A79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FB4A18A" w:rsidR="005955A6" w:rsidRDefault="001A79B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42D4">
          <w:t>LC-0500CM-GT24.docx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CC9"/>
    <w:rsid w:val="00007116"/>
    <w:rsid w:val="00011869"/>
    <w:rsid w:val="00015CD6"/>
    <w:rsid w:val="00017CA5"/>
    <w:rsid w:val="000218A8"/>
    <w:rsid w:val="00032C17"/>
    <w:rsid w:val="00032E86"/>
    <w:rsid w:val="000361D4"/>
    <w:rsid w:val="00036613"/>
    <w:rsid w:val="00097234"/>
    <w:rsid w:val="00097C23"/>
    <w:rsid w:val="000A53B4"/>
    <w:rsid w:val="000A641D"/>
    <w:rsid w:val="000B7D9B"/>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3827"/>
    <w:rsid w:val="001A79BA"/>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14A62"/>
    <w:rsid w:val="003213C6"/>
    <w:rsid w:val="00325348"/>
    <w:rsid w:val="0032732C"/>
    <w:rsid w:val="00336AD0"/>
    <w:rsid w:val="00346484"/>
    <w:rsid w:val="00347376"/>
    <w:rsid w:val="00362413"/>
    <w:rsid w:val="0037079A"/>
    <w:rsid w:val="00386AE9"/>
    <w:rsid w:val="003A4798"/>
    <w:rsid w:val="003A4F41"/>
    <w:rsid w:val="003C4DAB"/>
    <w:rsid w:val="003C7C41"/>
    <w:rsid w:val="003D01E8"/>
    <w:rsid w:val="003E5288"/>
    <w:rsid w:val="003F6D79"/>
    <w:rsid w:val="0041760A"/>
    <w:rsid w:val="00417C01"/>
    <w:rsid w:val="004252D4"/>
    <w:rsid w:val="00436096"/>
    <w:rsid w:val="004403BD"/>
    <w:rsid w:val="00461441"/>
    <w:rsid w:val="00464CB3"/>
    <w:rsid w:val="00474ED4"/>
    <w:rsid w:val="00475A01"/>
    <w:rsid w:val="004809EE"/>
    <w:rsid w:val="004D63AC"/>
    <w:rsid w:val="004E7D54"/>
    <w:rsid w:val="00505232"/>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70D9C"/>
    <w:rsid w:val="00681C97"/>
    <w:rsid w:val="00685C84"/>
    <w:rsid w:val="006913C9"/>
    <w:rsid w:val="0069470D"/>
    <w:rsid w:val="006B2EA0"/>
    <w:rsid w:val="006C05B4"/>
    <w:rsid w:val="006D58AA"/>
    <w:rsid w:val="006E6997"/>
    <w:rsid w:val="007070AD"/>
    <w:rsid w:val="007342D4"/>
    <w:rsid w:val="00734F00"/>
    <w:rsid w:val="00736959"/>
    <w:rsid w:val="007465E9"/>
    <w:rsid w:val="00776E76"/>
    <w:rsid w:val="00781DF8"/>
    <w:rsid w:val="00787728"/>
    <w:rsid w:val="007917CE"/>
    <w:rsid w:val="00792A16"/>
    <w:rsid w:val="007A1AE8"/>
    <w:rsid w:val="007A70AE"/>
    <w:rsid w:val="007E01B6"/>
    <w:rsid w:val="007F503E"/>
    <w:rsid w:val="007F6D64"/>
    <w:rsid w:val="007F7D1C"/>
    <w:rsid w:val="00800D17"/>
    <w:rsid w:val="0080793D"/>
    <w:rsid w:val="00830E69"/>
    <w:rsid w:val="008362E8"/>
    <w:rsid w:val="008449F5"/>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57D66"/>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35B"/>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0ACC"/>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5&amp;session=125&amp;summary=B" TargetMode="External" Id="Ra1e901ceb79a4b38" /><Relationship Type="http://schemas.openxmlformats.org/officeDocument/2006/relationships/hyperlink" Target="https://www.scstatehouse.gov/sess125_2023-2024/prever/5005_20240201.docx" TargetMode="External" Id="R522d5b23787d466c" /><Relationship Type="http://schemas.openxmlformats.org/officeDocument/2006/relationships/hyperlink" Target="h:\hj\20240201.docx" TargetMode="External" Id="R2571e6a693e1499d" /><Relationship Type="http://schemas.openxmlformats.org/officeDocument/2006/relationships/hyperlink" Target="h:\hj\20240201.docx" TargetMode="External" Id="R62989390e08f4c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2a81af66-29b9-44ec-b42d-dc230885a33e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2dc5c4af-2ccb-4a4f-bc80-c8a0e7dd44cd</T_BILL_REQUEST_REQUEST>
  <T_BILL_R_ORIGINALDRAFT>f425cd71-8c59-4e10-8218-029adad49076</T_BILL_R_ORIGINALDRAFT>
  <T_BILL_SPONSOR_SPONSOR>545978eb-31d8-415d-8b84-102515deef7c</T_BILL_SPONSOR_SPONSOR>
  <T_BILL_T_BILLNAME>[5005]</T_BILL_T_BILLNAME>
  <T_BILL_T_BILLNUMBER>5005</T_BILL_T_BILLNUMBER>
  <T_BILL_T_BILLTITLE>to request the Department of Transportation name the portion of South Carolina Highway 72 in the City of Abbeville in abbeville county from its intersection with greyrock estates road to its intersection with south main street “Reverend Dr. Martin Luther King, Jr. Memorial highway” and erect appropriate markers or signs along this highway containing these words.</T_BILL_T_BILLTITLE>
  <T_BILL_T_CHAMBER>house</T_BILL_T_CHAMBER>
  <T_BILL_T_FILENAME> </T_BILL_T_FILENAME>
  <T_BILL_T_LEGTYPE>concurrent_resolution</T_BILL_T_LEGTYPE>
  <T_BILL_T_SUBJECT>Dr. Martin Luther King, Jr.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1591</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2024-01-31T21:05:00Z</cp:lastPrinted>
  <dcterms:created xsi:type="dcterms:W3CDTF">2024-01-31T21:06:00Z</dcterms:created>
  <dcterms:modified xsi:type="dcterms:W3CDTF">2024-01-31T21:06:00Z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