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5041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Haddon, Hiott, Forrest, Burns, Guffey, Sessions, Chapman, B.L. Cox, Ligon, Chumley and Trantham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LC-0340PH24.docx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Agriculture, Natural Resources and Environmental Affairs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Taking deer committing depredation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9d9ee628b7c44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41ca7eefcf5945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efab3f90bf40b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213ffa7934c4d92">
        <w:r>
          <w:rPr>
            <w:rStyle w:val="Hyperlink"/>
            <w:u w:val="single"/>
          </w:rPr>
          <w:t>02/06/2024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3B71FA" w14:paraId="40FEFADA" w14:textId="53FD66A2">
          <w:pPr>
            <w:pStyle w:val="scbilltitle"/>
          </w:pPr>
          <w:r>
            <w:t>TO AMEND THE SOUTH CAROLINA CODE OF LAWS BY ADDING SECTION 50‑11‑370 SO AS TO PERMIT THE TAKING OF DEER COMMITTING DEPREDATION WITHOUT A DEPREDATION PERMIT IF CERTAIN CONDITIONS ARE MET.</w:t>
          </w:r>
        </w:p>
      </w:sdtContent>
    </w:sdt>
    <w:bookmarkStart w:name="at_45158315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c9fbbbe2" w:id="1"/>
      <w:r w:rsidRPr="0094541D">
        <w:t>B</w:t>
      </w:r>
      <w:bookmarkEnd w:id="1"/>
      <w:r w:rsidRPr="0094541D">
        <w:t>e it enacted by the General Assembly of the State of South Carolina:</w:t>
      </w:r>
    </w:p>
    <w:p w:rsidR="00F80391" w:rsidP="00F80391" w:rsidRDefault="00F80391" w14:paraId="7BC7D05B" w14:textId="77777777">
      <w:pPr>
        <w:pStyle w:val="scemptyline"/>
      </w:pPr>
    </w:p>
    <w:p w:rsidR="00CD31ED" w:rsidP="00CD31ED" w:rsidRDefault="00F80391" w14:paraId="5A371089" w14:textId="77777777">
      <w:pPr>
        <w:pStyle w:val="scdirectionallanguage"/>
      </w:pPr>
      <w:bookmarkStart w:name="bs_num_1_6fd68117f" w:id="2"/>
      <w:r>
        <w:t>S</w:t>
      </w:r>
      <w:bookmarkEnd w:id="2"/>
      <w:r>
        <w:t>ECTION 1.</w:t>
      </w:r>
      <w:r>
        <w:tab/>
      </w:r>
      <w:bookmarkStart w:name="dl_2ba05ffa4" w:id="3"/>
      <w:r w:rsidR="00CD31ED">
        <w:t>A</w:t>
      </w:r>
      <w:bookmarkEnd w:id="3"/>
      <w:r w:rsidR="00CD31ED">
        <w:t>rticle 3, Chapter 11, Title 50 of the S.C. Code is amended by adding:</w:t>
      </w:r>
    </w:p>
    <w:p w:rsidR="00CD31ED" w:rsidP="00CD31ED" w:rsidRDefault="00CD31ED" w14:paraId="5745B8E0" w14:textId="77777777">
      <w:pPr>
        <w:pStyle w:val="scemptyline"/>
      </w:pPr>
    </w:p>
    <w:p w:rsidR="003B71FA" w:rsidP="003B71FA" w:rsidRDefault="00CD31ED" w14:paraId="0DEDBF16" w14:textId="4E2D320F">
      <w:pPr>
        <w:pStyle w:val="scnewcodesection"/>
      </w:pPr>
      <w:r>
        <w:tab/>
      </w:r>
      <w:bookmarkStart w:name="ns_T50C11N370_9409db470" w:id="4"/>
      <w:r>
        <w:t>S</w:t>
      </w:r>
      <w:bookmarkEnd w:id="4"/>
      <w:r>
        <w:t>ection 50‑11‑370.</w:t>
      </w:r>
      <w:r>
        <w:tab/>
      </w:r>
      <w:bookmarkStart w:name="up_59dc27ffa" w:id="5"/>
      <w:r w:rsidR="00610FB9">
        <w:t xml:space="preserve"> </w:t>
      </w:r>
      <w:bookmarkEnd w:id="5"/>
      <w:r w:rsidR="003B71FA">
        <w:t>A landowner or lessee may take a deer</w:t>
      </w:r>
      <w:r w:rsidR="0043341A">
        <w:t>, wild boar, and other crop-consuming wild animals</w:t>
      </w:r>
      <w:r w:rsidR="003B71FA">
        <w:t xml:space="preserve"> on </w:t>
      </w:r>
      <w:r w:rsidR="007A04E5">
        <w:t>his</w:t>
      </w:r>
      <w:r w:rsidR="00FB53C2">
        <w:t xml:space="preserve"> agricultural use</w:t>
      </w:r>
      <w:r w:rsidR="003B71FA">
        <w:t xml:space="preserve"> land </w:t>
      </w:r>
      <w:r w:rsidR="007A04E5">
        <w:t xml:space="preserve">that </w:t>
      </w:r>
      <w:r w:rsidR="003B71FA">
        <w:t>he owns or leases without a depredation permit if:</w:t>
      </w:r>
    </w:p>
    <w:p w:rsidR="003B71FA" w:rsidP="003B71FA" w:rsidRDefault="003B71FA" w14:paraId="281D841C" w14:textId="2D9C6646">
      <w:pPr>
        <w:pStyle w:val="scnewcodesection"/>
      </w:pPr>
      <w:r>
        <w:tab/>
      </w:r>
      <w:r w:rsidR="00610FB9">
        <w:tab/>
      </w:r>
      <w:bookmarkStart w:name="ss_T50C11N370S1_lv1_aedc2136a" w:id="6"/>
      <w:r>
        <w:t>(</w:t>
      </w:r>
      <w:bookmarkEnd w:id="6"/>
      <w:r>
        <w:t xml:space="preserve">1) the </w:t>
      </w:r>
      <w:r w:rsidRPr="0043341A" w:rsidR="0043341A">
        <w:t>deer, wild boar, and other crop-consuming wild animals</w:t>
      </w:r>
      <w:r>
        <w:t xml:space="preserve"> </w:t>
      </w:r>
      <w:r w:rsidR="00A75B25">
        <w:t>are</w:t>
      </w:r>
      <w:r>
        <w:t xml:space="preserve"> committing depredation;</w:t>
      </w:r>
    </w:p>
    <w:p w:rsidR="003B71FA" w:rsidP="003B71FA" w:rsidRDefault="00610FB9" w14:paraId="74C1523D" w14:textId="6129B146">
      <w:pPr>
        <w:pStyle w:val="scnewcodesection"/>
      </w:pPr>
      <w:r>
        <w:tab/>
      </w:r>
      <w:r w:rsidRPr="003B71FA" w:rsidR="003B71FA">
        <w:tab/>
      </w:r>
      <w:bookmarkStart w:name="ss_T50C11N370S2_lv1_c1b049e7b" w:id="7"/>
      <w:r w:rsidRPr="003B71FA" w:rsidR="003B71FA">
        <w:t>(</w:t>
      </w:r>
      <w:bookmarkEnd w:id="7"/>
      <w:r>
        <w:t>2</w:t>
      </w:r>
      <w:r w:rsidR="003B71FA">
        <w:t xml:space="preserve">) the </w:t>
      </w:r>
      <w:r w:rsidR="00FB53C2">
        <w:t xml:space="preserve">agricultural use land where the depredation is occurring is </w:t>
      </w:r>
      <w:r w:rsidR="0043341A">
        <w:t>operating as an active working farm with a premises identification number</w:t>
      </w:r>
      <w:r w:rsidR="007271D6">
        <w:t xml:space="preserve"> and the landowner or lessee files a Schedule F document with the I</w:t>
      </w:r>
      <w:r w:rsidR="00D6742E">
        <w:t>nternal Revenue Service</w:t>
      </w:r>
      <w:r w:rsidR="003B71FA">
        <w:t xml:space="preserve">; </w:t>
      </w:r>
      <w:r w:rsidR="00FB53C2">
        <w:t>and</w:t>
      </w:r>
    </w:p>
    <w:p w:rsidR="00610FB9" w:rsidP="003B71FA" w:rsidRDefault="00610FB9" w14:paraId="10CDDFBC" w14:textId="3961D23A">
      <w:pPr>
        <w:pStyle w:val="scnewcodesection"/>
      </w:pPr>
      <w:r>
        <w:tab/>
      </w:r>
      <w:r>
        <w:tab/>
      </w:r>
      <w:bookmarkStart w:name="ss_T50C11N370S3_lv1_086f182f2" w:id="8"/>
      <w:r>
        <w:t>(</w:t>
      </w:r>
      <w:bookmarkEnd w:id="8"/>
      <w:r w:rsidR="00FB53C2">
        <w:t>3</w:t>
      </w:r>
      <w:r>
        <w:t>) the individuals conducting depredation must be uncompensated for the work.</w:t>
      </w:r>
    </w:p>
    <w:p w:rsidRPr="00DF3B44" w:rsidR="007E06BB" w:rsidP="00787433" w:rsidRDefault="007E06BB" w14:paraId="3D8F1FED" w14:textId="3B912B05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9"/>
      <w:bookmarkStart w:name="eff_date_section" w:id="10"/>
      <w:r w:rsidRPr="00DF3B44">
        <w:t>S</w:t>
      </w:r>
      <w:bookmarkEnd w:id="9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61F8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649FC111" w:rsidR="00685035" w:rsidRPr="007B4AF7" w:rsidRDefault="008E38F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[5041]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7281042"/>
    <w:multiLevelType w:val="hybridMultilevel"/>
    <w:tmpl w:val="A1C226D2"/>
    <w:lvl w:ilvl="0" w:tplc="703C140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1" w15:restartNumberingAfterBreak="0">
    <w:nsid w:val="4F8F542E"/>
    <w:multiLevelType w:val="hybridMultilevel"/>
    <w:tmpl w:val="5A248B86"/>
    <w:lvl w:ilvl="0" w:tplc="AE74335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2" w15:restartNumberingAfterBreak="0">
    <w:nsid w:val="7CC85FDB"/>
    <w:multiLevelType w:val="hybridMultilevel"/>
    <w:tmpl w:val="4E1E562C"/>
    <w:lvl w:ilvl="0" w:tplc="B48E2AC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  <w:num w:numId="11" w16cid:durableId="778334146">
    <w:abstractNumId w:val="10"/>
  </w:num>
  <w:num w:numId="12" w16cid:durableId="240916029">
    <w:abstractNumId w:val="11"/>
  </w:num>
  <w:num w:numId="13" w16cid:durableId="4595673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2E5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61F8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1B71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14AC"/>
    <w:rsid w:val="00354F64"/>
    <w:rsid w:val="003559A1"/>
    <w:rsid w:val="00361563"/>
    <w:rsid w:val="00371D36"/>
    <w:rsid w:val="00373E17"/>
    <w:rsid w:val="003775E6"/>
    <w:rsid w:val="00381998"/>
    <w:rsid w:val="00392E13"/>
    <w:rsid w:val="003A3B5B"/>
    <w:rsid w:val="003A5F1C"/>
    <w:rsid w:val="003B71FA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341A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0689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FB9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4AB0"/>
    <w:rsid w:val="00711AA9"/>
    <w:rsid w:val="00722155"/>
    <w:rsid w:val="007271D6"/>
    <w:rsid w:val="00737F19"/>
    <w:rsid w:val="00740C50"/>
    <w:rsid w:val="00782BF8"/>
    <w:rsid w:val="00783C75"/>
    <w:rsid w:val="007849D9"/>
    <w:rsid w:val="00787433"/>
    <w:rsid w:val="007A04E5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38F4"/>
    <w:rsid w:val="008E61A1"/>
    <w:rsid w:val="008F5D30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1B2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5B25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0207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22C0"/>
    <w:rsid w:val="00C970DF"/>
    <w:rsid w:val="00CA7E71"/>
    <w:rsid w:val="00CB2673"/>
    <w:rsid w:val="00CB701D"/>
    <w:rsid w:val="00CC3F0E"/>
    <w:rsid w:val="00CD08C9"/>
    <w:rsid w:val="00CD1FE8"/>
    <w:rsid w:val="00CD31ED"/>
    <w:rsid w:val="00CD38CD"/>
    <w:rsid w:val="00CD3E0C"/>
    <w:rsid w:val="00CD5565"/>
    <w:rsid w:val="00CD616C"/>
    <w:rsid w:val="00CF68D6"/>
    <w:rsid w:val="00CF7B4A"/>
    <w:rsid w:val="00D009F8"/>
    <w:rsid w:val="00D078DA"/>
    <w:rsid w:val="00D10EEB"/>
    <w:rsid w:val="00D14995"/>
    <w:rsid w:val="00D204F2"/>
    <w:rsid w:val="00D23BCE"/>
    <w:rsid w:val="00D2455C"/>
    <w:rsid w:val="00D25023"/>
    <w:rsid w:val="00D27F8C"/>
    <w:rsid w:val="00D32C1B"/>
    <w:rsid w:val="00D33843"/>
    <w:rsid w:val="00D54A6F"/>
    <w:rsid w:val="00D57D57"/>
    <w:rsid w:val="00D62E42"/>
    <w:rsid w:val="00D6742E"/>
    <w:rsid w:val="00D772FB"/>
    <w:rsid w:val="00DA06BC"/>
    <w:rsid w:val="00DA1AA0"/>
    <w:rsid w:val="00DA512B"/>
    <w:rsid w:val="00DC44A8"/>
    <w:rsid w:val="00DD43F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80391"/>
    <w:rsid w:val="00F900B4"/>
    <w:rsid w:val="00FA0F2E"/>
    <w:rsid w:val="00FA4DB1"/>
    <w:rsid w:val="00FB3F2A"/>
    <w:rsid w:val="00FB53C2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38F4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8E38F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E38F4"/>
  </w:style>
  <w:style w:type="character" w:styleId="LineNumber">
    <w:name w:val="line number"/>
    <w:uiPriority w:val="99"/>
    <w:semiHidden/>
    <w:unhideWhenUsed/>
    <w:rsid w:val="008E38F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8E38F4"/>
    <w:pPr>
      <w:spacing w:after="0" w:line="240" w:lineRule="auto"/>
    </w:pPr>
  </w:style>
  <w:style w:type="paragraph" w:customStyle="1" w:styleId="scemptylineheader">
    <w:name w:val="sc_emptyline_header"/>
    <w:qFormat/>
    <w:rsid w:val="008E38F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8E38F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8E38F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8E38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8E38F4"/>
    <w:rPr>
      <w:color w:val="808080"/>
    </w:rPr>
  </w:style>
  <w:style w:type="paragraph" w:customStyle="1" w:styleId="scdirectionallanguage">
    <w:name w:val="sc_directional_language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8E38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8E38F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8E38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E38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8E38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8E38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8E38F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8E38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8E38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8E38F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8E38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8E38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8E38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E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8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8E38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8F4"/>
    <w:rPr>
      <w:lang w:val="en-US"/>
    </w:rPr>
  </w:style>
  <w:style w:type="paragraph" w:styleId="ListParagraph">
    <w:name w:val="List Paragraph"/>
    <w:basedOn w:val="Normal"/>
    <w:uiPriority w:val="34"/>
    <w:qFormat/>
    <w:rsid w:val="008E38F4"/>
    <w:pPr>
      <w:ind w:left="720"/>
      <w:contextualSpacing/>
    </w:pPr>
  </w:style>
  <w:style w:type="paragraph" w:customStyle="1" w:styleId="scbillfooter">
    <w:name w:val="sc_bill_footer"/>
    <w:qFormat/>
    <w:rsid w:val="008E38F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8E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38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8E38F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8E38F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38F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E38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8E38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8E38F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8E38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8E38F4"/>
    <w:rPr>
      <w:strike/>
      <w:dstrike w:val="0"/>
    </w:rPr>
  </w:style>
  <w:style w:type="character" w:customStyle="1" w:styleId="scinsert">
    <w:name w:val="sc_insert"/>
    <w:uiPriority w:val="1"/>
    <w:qFormat/>
    <w:rsid w:val="008E38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8E38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8E38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8E38F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8E38F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8E38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8E38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8E38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E38F4"/>
    <w:rPr>
      <w:strike/>
      <w:dstrike w:val="0"/>
      <w:color w:val="FF0000"/>
    </w:rPr>
  </w:style>
  <w:style w:type="paragraph" w:customStyle="1" w:styleId="scbillsiglines">
    <w:name w:val="sc_bill_sig_lines"/>
    <w:qFormat/>
    <w:rsid w:val="008E38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8E38F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8E38F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8E38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8E38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E38F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8E38F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8E38F4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41&amp;session=125&amp;summary=B" TargetMode="External" Id="Rc7efab3f90bf40bc" /><Relationship Type="http://schemas.openxmlformats.org/officeDocument/2006/relationships/hyperlink" Target="https://www.scstatehouse.gov/sess125_2023-2024/prever/5041_20240206.docx" TargetMode="External" Id="R2213ffa7934c4d92" /><Relationship Type="http://schemas.openxmlformats.org/officeDocument/2006/relationships/hyperlink" Target="h:\hj\20240206.docx" TargetMode="External" Id="Ra9d9ee628b7c44f0" /><Relationship Type="http://schemas.openxmlformats.org/officeDocument/2006/relationships/hyperlink" Target="h:\hj\20240206.docx" TargetMode="External" Id="R41ca7eefcf5945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e008ae45-ec71-4a43-8f56-961da9adef8e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2024-02-06T00:00:00-05:00</T_BILL_DT_VERSION>
  <T_BILL_D_HOUSEINTRODATE>2024-02-06</T_BILL_D_HOUSEINTRODATE>
  <T_BILL_D_INTRODATE>2024-02-06</T_BILL_D_INTRODATE>
  <T_BILL_N_INTERNALVERSIONNUMBER>1</T_BILL_N_INTERNALVERSIONNUMBER>
  <T_BILL_N_SESSION>125</T_BILL_N_SESSION>
  <T_BILL_N_VERSIONNUMBER>1</T_BILL_N_VERSIONNUMBER>
  <T_BILL_N_YEAR>2024</T_BILL_N_YEAR>
  <T_BILL_REQUEST_REQUEST>4b90f9a8-54cd-4571-9e4b-65ad48ddf50e</T_BILL_REQUEST_REQUEST>
  <T_BILL_R_ORIGINALDRAFT>233e1f9d-fc72-4a3d-92aa-c23803d06476</T_BILL_R_ORIGINALDRAFT>
  <T_BILL_SPONSOR_SPONSOR>8fe77e70-fbdd-4622-b2e7-83f0b3afc665</T_BILL_SPONSOR_SPONSOR>
  <T_BILL_T_BILLNAME>[5041]</T_BILL_T_BILLNAME>
  <T_BILL_T_BILLNUMBER>5041</T_BILL_T_BILLNUMBER>
  <T_BILL_T_BILLTITLE>TO AMEND THE SOUTH CAROLINA CODE OF LAWS BY ADDING SECTION 50‑11‑370 SO AS TO PERMIT THE TAKING OF DEER COMMITTING DEPREDATION WITHOUT A DEPREDATION PERMIT IF CERTAIN CONDITIONS ARE MET.</T_BILL_T_BILLTITLE>
  <T_BILL_T_CHAMBER>house</T_BILL_T_CHAMBER>
  <T_BILL_T_FILENAME> </T_BILL_T_FILENAME>
  <T_BILL_T_LEGTYPE>bill_statewide</T_BILL_T_LEGTYPE>
  <T_BILL_T_SECTIONS>[{"SectionUUID":"d7b53c7b-c1d2-46dd-816b-515de78012d8","SectionName":"code_section","SectionNumber":1,"SectionType":"code_section","CodeSections":[{"CodeSectionBookmarkName":"ns_T50C11N370_9409db470","IsConstitutionSection":false,"Identity":"50-11-370","IsNew":true,"SubSections":[{"Level":1,"Identity":"T50C11N370S1","SubSectionBookmarkName":"ss_T50C11N370S1_lv1_aedc2136a","IsNewSubSection":false,"SubSectionReplacement":""},{"Level":1,"Identity":"T50C11N370S2","SubSectionBookmarkName":"ss_T50C11N370S2_lv1_c1b049e7b","IsNewSubSection":false,"SubSectionReplacement":""},{"Level":1,"Identity":"T50C11N370S3","SubSectionBookmarkName":"ss_T50C11N370S3_lv1_086f182f2","IsNewSubSection":false,"SubSectionReplacement":""}],"TitleRelatedTo":"","TitleSoAsTo":"permit the taking of deer committing depredation without a depredation permit if certain conditions are met","Deleted":false}],"TitleText":"","DisableControls":false,"Deleted":false,"RepealItems":[],"SectionBookmarkName":"bs_num_1_6fd68117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Taking deer committing depredation</T_BILL_T_SUBJECT>
  <T_BILL_UR_DRAFTER>pagehilton@scstatehouse.gov</T_BILL_UR_DRAFTER>
  <T_BILL_UR_DRAFTINGASSISTANT>annarushton@scstatehouse.gov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874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Catrena Britton</cp:lastModifiedBy>
  <cp:revision>5</cp:revision>
  <cp:lastPrinted>2024-02-05T16:26:00Z</cp:lastPrinted>
  <dcterms:created xsi:type="dcterms:W3CDTF">2024-02-06T14:07:00Z</dcterms:created>
  <dcterms:modified xsi:type="dcterms:W3CDTF">2024-03-26T21:21:00Z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