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Bernstein, Cobb-Hunter, Pendarvis, Ott, Williams, King, Gagnon, Rivers, Hosey, Rose and McDaniel</w:t>
      </w:r>
    </w:p>
    <w:p>
      <w:pPr>
        <w:widowControl w:val="false"/>
        <w:spacing w:after="0"/>
        <w:jc w:val="left"/>
      </w:pPr>
      <w:r>
        <w:rPr>
          <w:rFonts w:ascii="Times New Roman"/>
          <w:sz w:val="22"/>
        </w:rPr>
        <w:t xml:space="preserve">Document Path: LC-0358DG24.docx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Advisory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ebadc9a618144faf">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Ways and Means</w:t>
      </w:r>
      <w:r>
        <w:t xml:space="preserve"> (</w:t>
      </w:r>
      <w:hyperlink w:history="true" r:id="Re3c7212cd91d4714">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62b7731c9c4b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e07c5281b54c59">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D6512" w:rsidRDefault="00432135" w14:paraId="47642A99" w14:textId="4DB965A5">
      <w:pPr>
        <w:pStyle w:val="scemptylineheader"/>
      </w:pPr>
    </w:p>
    <w:p w:rsidRPr="00BB0725" w:rsidR="00A73EFA" w:rsidP="007D6512" w:rsidRDefault="00A73EFA" w14:paraId="7B72410E" w14:textId="5C7D503E">
      <w:pPr>
        <w:pStyle w:val="scemptylineheader"/>
      </w:pPr>
    </w:p>
    <w:p w:rsidRPr="00BB0725" w:rsidR="00A73EFA" w:rsidP="007D6512" w:rsidRDefault="00A73EFA" w14:paraId="6AD935C9" w14:textId="4E7C4A8A">
      <w:pPr>
        <w:pStyle w:val="scemptylineheader"/>
      </w:pPr>
    </w:p>
    <w:p w:rsidRPr="00DF3B44" w:rsidR="00A73EFA" w:rsidP="007D6512" w:rsidRDefault="00A73EFA" w14:paraId="51A98227" w14:textId="11447F2E">
      <w:pPr>
        <w:pStyle w:val="scemptylineheader"/>
      </w:pPr>
    </w:p>
    <w:p w:rsidRPr="00DF3B44" w:rsidR="00A73EFA" w:rsidP="007D6512" w:rsidRDefault="00A73EFA" w14:paraId="3858851A" w14:textId="0BCFC288">
      <w:pPr>
        <w:pStyle w:val="scemptylineheader"/>
      </w:pPr>
    </w:p>
    <w:p w:rsidRPr="00DF3B44" w:rsidR="00A73EFA" w:rsidP="007D6512" w:rsidRDefault="00A73EFA" w14:paraId="4E3DDE20" w14:textId="3C66A57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C5E8F" w14:paraId="40FEFADA" w14:textId="34A6E99B">
          <w:pPr>
            <w:pStyle w:val="scbilltitle"/>
          </w:pPr>
          <w:r>
            <w:t>TO AMEND THE SOUTH CAROLINA CODE OF LAWS BY ADDING SECTION 2‑1‑260 SO AS TO CREATE THE CONGRESSIONAL FUND APPROVAL COMMITTEE TO DETERMINE WHICH FEDERAL FUNDS ARE AVAILABLE TO THIS STATE AND TO MAKE RECOMMENDATIONS.</w:t>
          </w:r>
        </w:p>
      </w:sdtContent>
    </w:sdt>
    <w:bookmarkStart w:name="at_4ea1cb64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6946a00" w:id="1"/>
      <w:r w:rsidRPr="0094541D">
        <w:t>B</w:t>
      </w:r>
      <w:bookmarkEnd w:id="1"/>
      <w:r w:rsidRPr="0094541D">
        <w:t>e it enacted by the General Assembly of the State of South Carolina:</w:t>
      </w:r>
    </w:p>
    <w:p w:rsidR="00D63349" w:rsidP="00D63349" w:rsidRDefault="00D63349" w14:paraId="235ED0A2" w14:textId="77777777">
      <w:pPr>
        <w:pStyle w:val="scemptyline"/>
      </w:pPr>
    </w:p>
    <w:p w:rsidR="00973644" w:rsidP="00973644" w:rsidRDefault="00D63349" w14:paraId="234446F6" w14:textId="77777777">
      <w:pPr>
        <w:pStyle w:val="scdirectionallanguage"/>
      </w:pPr>
      <w:bookmarkStart w:name="bs_num_1_28bdddd70" w:id="2"/>
      <w:r>
        <w:t>S</w:t>
      </w:r>
      <w:bookmarkEnd w:id="2"/>
      <w:r>
        <w:t>ECTION 1.</w:t>
      </w:r>
      <w:r>
        <w:tab/>
      </w:r>
      <w:bookmarkStart w:name="dl_be698f4f3" w:id="3"/>
      <w:r w:rsidR="00973644">
        <w:t>C</w:t>
      </w:r>
      <w:bookmarkEnd w:id="3"/>
      <w:r w:rsidR="00973644">
        <w:t>hapter 1, Title 2 of the S.C. Code is amended by adding:</w:t>
      </w:r>
    </w:p>
    <w:p w:rsidR="00973644" w:rsidP="00973644" w:rsidRDefault="00973644" w14:paraId="2C0DBCAA" w14:textId="77777777">
      <w:pPr>
        <w:pStyle w:val="scemptyline"/>
      </w:pPr>
    </w:p>
    <w:p w:rsidR="00D63349" w:rsidP="00973644" w:rsidRDefault="00973644" w14:paraId="6C4BF72A" w14:textId="45733BB2">
      <w:pPr>
        <w:pStyle w:val="scnewcodesection"/>
      </w:pPr>
      <w:r>
        <w:tab/>
      </w:r>
      <w:bookmarkStart w:name="ns_T2C1N260_800a53db8" w:id="4"/>
      <w:r>
        <w:t>S</w:t>
      </w:r>
      <w:bookmarkEnd w:id="4"/>
      <w:r>
        <w:t>ection 2‑1‑260.</w:t>
      </w:r>
      <w:r>
        <w:tab/>
      </w:r>
      <w:bookmarkStart w:name="up_b4c9acf5a" w:id="5"/>
      <w:r w:rsidR="00647963">
        <w:t>(</w:t>
      </w:r>
      <w:bookmarkEnd w:id="5"/>
      <w:r w:rsidR="00647963">
        <w:t xml:space="preserve">A) There is created the </w:t>
      </w:r>
      <w:r w:rsidR="00981F72">
        <w:t>Congressional Fund Approval</w:t>
      </w:r>
      <w:r w:rsidR="00647963">
        <w:t xml:space="preserve"> Committee.  The purpose of the committee is to determine which federal funds are available to this State, the conditions of drawing down such federal funds, and to make recommendations to the appropriate officials as to whether the State should draw down or apply for such funds.</w:t>
      </w:r>
    </w:p>
    <w:p w:rsidR="00647963" w:rsidP="00973644" w:rsidRDefault="00647963" w14:paraId="48747785" w14:textId="4415A50E">
      <w:pPr>
        <w:pStyle w:val="scnewcodesection"/>
      </w:pPr>
      <w:r>
        <w:tab/>
      </w:r>
      <w:bookmarkStart w:name="ss_T2C1N260SB_lv1_61ffa462e" w:id="6"/>
      <w:r>
        <w:t>(</w:t>
      </w:r>
      <w:bookmarkEnd w:id="6"/>
      <w:r>
        <w:t>B) The committee must be composed of:</w:t>
      </w:r>
    </w:p>
    <w:p w:rsidR="00647963" w:rsidP="00973644" w:rsidRDefault="00647963" w14:paraId="08200AF8" w14:textId="01E79216">
      <w:pPr>
        <w:pStyle w:val="scnewcodesection"/>
      </w:pPr>
      <w:r>
        <w:tab/>
      </w:r>
      <w:r>
        <w:tab/>
      </w:r>
      <w:bookmarkStart w:name="ss_T2C1N260S1_lv2_d668c326c" w:id="7"/>
      <w:r>
        <w:t>(</w:t>
      </w:r>
      <w:bookmarkEnd w:id="7"/>
      <w:r>
        <w:t>1) the President of the Senate, or his designee;</w:t>
      </w:r>
    </w:p>
    <w:p w:rsidR="00647963" w:rsidP="00973644" w:rsidRDefault="00647963" w14:paraId="2AC0C7C0" w14:textId="21687309">
      <w:pPr>
        <w:pStyle w:val="scnewcodesection"/>
      </w:pPr>
      <w:r>
        <w:tab/>
      </w:r>
      <w:r>
        <w:tab/>
      </w:r>
      <w:bookmarkStart w:name="ss_T2C1N260S2_lv2_2807175a5" w:id="8"/>
      <w:r>
        <w:t>(</w:t>
      </w:r>
      <w:bookmarkEnd w:id="8"/>
      <w:r>
        <w:t>2) the Chairman of the Senate Finance Committee, or his designee;</w:t>
      </w:r>
    </w:p>
    <w:p w:rsidR="00647963" w:rsidP="00973644" w:rsidRDefault="00647963" w14:paraId="1C281F8E" w14:textId="05438715">
      <w:pPr>
        <w:pStyle w:val="scnewcodesection"/>
      </w:pPr>
      <w:r>
        <w:tab/>
      </w:r>
      <w:r>
        <w:tab/>
      </w:r>
      <w:bookmarkStart w:name="ss_T2C1N260S3_lv2_a40db6e3e" w:id="9"/>
      <w:r>
        <w:t>(</w:t>
      </w:r>
      <w:bookmarkEnd w:id="9"/>
      <w:r>
        <w:t>3) the Majority Leader of the Senate, or his designe</w:t>
      </w:r>
      <w:r w:rsidR="000C6281">
        <w:t>e</w:t>
      </w:r>
      <w:r>
        <w:t>;</w:t>
      </w:r>
    </w:p>
    <w:p w:rsidR="00647963" w:rsidP="00973644" w:rsidRDefault="00647963" w14:paraId="62875D47" w14:textId="1C0314CD">
      <w:pPr>
        <w:pStyle w:val="scnewcodesection"/>
      </w:pPr>
      <w:r>
        <w:tab/>
      </w:r>
      <w:r>
        <w:tab/>
      </w:r>
      <w:bookmarkStart w:name="ss_T2C1N260S4_lv2_3f87069fb" w:id="10"/>
      <w:r>
        <w:t>(</w:t>
      </w:r>
      <w:bookmarkEnd w:id="10"/>
      <w:r>
        <w:t>4) the Minority Leader of the Senate, or his designee;</w:t>
      </w:r>
    </w:p>
    <w:p w:rsidR="00647963" w:rsidP="00973644" w:rsidRDefault="00647963" w14:paraId="12775760" w14:textId="3AD8C9BF">
      <w:pPr>
        <w:pStyle w:val="scnewcodesection"/>
      </w:pPr>
      <w:r>
        <w:tab/>
      </w:r>
      <w:r>
        <w:tab/>
      </w:r>
      <w:bookmarkStart w:name="ss_T2C1N260S5_lv2_4913be9c6" w:id="11"/>
      <w:r>
        <w:t>(</w:t>
      </w:r>
      <w:bookmarkEnd w:id="11"/>
      <w:r>
        <w:t>5) the Speaker of the House of Representatives, or his designee;</w:t>
      </w:r>
    </w:p>
    <w:p w:rsidR="00647963" w:rsidP="00973644" w:rsidRDefault="00647963" w14:paraId="13652F5F" w14:textId="23EDE8A1">
      <w:pPr>
        <w:pStyle w:val="scnewcodesection"/>
      </w:pPr>
      <w:r>
        <w:tab/>
      </w:r>
      <w:r>
        <w:tab/>
      </w:r>
      <w:bookmarkStart w:name="ss_T2C1N260S6_lv2_8aedc74c4" w:id="12"/>
      <w:r>
        <w:t>(</w:t>
      </w:r>
      <w:bookmarkEnd w:id="12"/>
      <w:r>
        <w:t>6) the Chairman of the House Ways and Means Committee, or his designee;</w:t>
      </w:r>
    </w:p>
    <w:p w:rsidR="00647963" w:rsidP="00973644" w:rsidRDefault="00647963" w14:paraId="1D3E19AE" w14:textId="726313AA">
      <w:pPr>
        <w:pStyle w:val="scnewcodesection"/>
      </w:pPr>
      <w:r>
        <w:tab/>
      </w:r>
      <w:r>
        <w:tab/>
      </w:r>
      <w:bookmarkStart w:name="ss_T2C1N260S7_lv2_8adff09cd" w:id="13"/>
      <w:r>
        <w:t>(</w:t>
      </w:r>
      <w:bookmarkEnd w:id="13"/>
      <w:r>
        <w:t>7) the Majority Leader of the House of Representatives, or his designee;</w:t>
      </w:r>
    </w:p>
    <w:p w:rsidR="00647963" w:rsidP="00973644" w:rsidRDefault="00647963" w14:paraId="0A020470" w14:textId="32A5CE46">
      <w:pPr>
        <w:pStyle w:val="scnewcodesection"/>
      </w:pPr>
      <w:r>
        <w:tab/>
      </w:r>
      <w:r>
        <w:tab/>
      </w:r>
      <w:bookmarkStart w:name="ss_T2C1N260S8_lv2_f5ef81057" w:id="14"/>
      <w:r>
        <w:t>(</w:t>
      </w:r>
      <w:bookmarkEnd w:id="14"/>
      <w:r>
        <w:t>8) the Minority Leader of the House of Representatives; or his designee; and</w:t>
      </w:r>
    </w:p>
    <w:p w:rsidR="00647963" w:rsidP="00973644" w:rsidRDefault="00647963" w14:paraId="49556442" w14:textId="72B3BD14">
      <w:pPr>
        <w:pStyle w:val="scnewcodesection"/>
      </w:pPr>
      <w:r>
        <w:tab/>
      </w:r>
      <w:r>
        <w:tab/>
      </w:r>
      <w:bookmarkStart w:name="ss_T2C1N260S9_lv2_9e3551583" w:id="15"/>
      <w:r>
        <w:t>(</w:t>
      </w:r>
      <w:bookmarkEnd w:id="15"/>
      <w:r>
        <w:t>9) the Governor, or his designee.</w:t>
      </w:r>
    </w:p>
    <w:p w:rsidR="00647963" w:rsidP="00973644" w:rsidRDefault="00647963" w14:paraId="41AEF541" w14:textId="337EA21F">
      <w:pPr>
        <w:pStyle w:val="scnewcodesection"/>
      </w:pPr>
      <w:r>
        <w:tab/>
      </w:r>
      <w:bookmarkStart w:name="ss_T2C1N260SC_lv1_5cc45e1be" w:id="16"/>
      <w:r>
        <w:t>(</w:t>
      </w:r>
      <w:bookmarkEnd w:id="16"/>
      <w:r>
        <w:t>C) The committee may seek assistance from any agency to identify which funds are available for any other purpose in the furtherance of its duties.  Such agencies shall cooperate with the committee and provide the information requested.</w:t>
      </w:r>
    </w:p>
    <w:p w:rsidRPr="00DF3B44" w:rsidR="007E06BB" w:rsidP="00787433" w:rsidRDefault="007E06BB" w14:paraId="3D8F1FED" w14:textId="07769C04">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64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DA02CF" w:rsidR="00685035" w:rsidRPr="007B4AF7" w:rsidRDefault="008364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3349">
              <w:rPr>
                <w:noProof/>
              </w:rPr>
              <w:t>LC-0358DG24.docx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281"/>
    <w:rsid w:val="000C6F9A"/>
    <w:rsid w:val="000D2F44"/>
    <w:rsid w:val="000D33E4"/>
    <w:rsid w:val="000E578A"/>
    <w:rsid w:val="000F2250"/>
    <w:rsid w:val="0010329A"/>
    <w:rsid w:val="00105756"/>
    <w:rsid w:val="001152A0"/>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5A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A9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2FE"/>
    <w:rsid w:val="004F172C"/>
    <w:rsid w:val="005002ED"/>
    <w:rsid w:val="00500DBC"/>
    <w:rsid w:val="005102BE"/>
    <w:rsid w:val="00523F7F"/>
    <w:rsid w:val="00524D54"/>
    <w:rsid w:val="0054531B"/>
    <w:rsid w:val="00546C24"/>
    <w:rsid w:val="005476FF"/>
    <w:rsid w:val="005516F6"/>
    <w:rsid w:val="00552842"/>
    <w:rsid w:val="00554E89"/>
    <w:rsid w:val="005550FD"/>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96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245"/>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F70"/>
    <w:rsid w:val="00787433"/>
    <w:rsid w:val="007A10F1"/>
    <w:rsid w:val="007A3D50"/>
    <w:rsid w:val="007B2D29"/>
    <w:rsid w:val="007B412F"/>
    <w:rsid w:val="007B4AF7"/>
    <w:rsid w:val="007B4DBF"/>
    <w:rsid w:val="007C5458"/>
    <w:rsid w:val="007D2C67"/>
    <w:rsid w:val="007D6512"/>
    <w:rsid w:val="007E06BB"/>
    <w:rsid w:val="007F50D1"/>
    <w:rsid w:val="00816D52"/>
    <w:rsid w:val="00831048"/>
    <w:rsid w:val="00834272"/>
    <w:rsid w:val="0083641C"/>
    <w:rsid w:val="008625C1"/>
    <w:rsid w:val="0087671D"/>
    <w:rsid w:val="008806F9"/>
    <w:rsid w:val="00887957"/>
    <w:rsid w:val="008A57E3"/>
    <w:rsid w:val="008B5BF4"/>
    <w:rsid w:val="008C0CEE"/>
    <w:rsid w:val="008C1B18"/>
    <w:rsid w:val="008D46EC"/>
    <w:rsid w:val="008E0E25"/>
    <w:rsid w:val="008E61A1"/>
    <w:rsid w:val="00905346"/>
    <w:rsid w:val="00917EA3"/>
    <w:rsid w:val="00917EE0"/>
    <w:rsid w:val="00921C89"/>
    <w:rsid w:val="00926966"/>
    <w:rsid w:val="00926D03"/>
    <w:rsid w:val="00934036"/>
    <w:rsid w:val="00934889"/>
    <w:rsid w:val="0094541D"/>
    <w:rsid w:val="009473EA"/>
    <w:rsid w:val="00954E7E"/>
    <w:rsid w:val="009554D9"/>
    <w:rsid w:val="009572F9"/>
    <w:rsid w:val="00960D0F"/>
    <w:rsid w:val="00973644"/>
    <w:rsid w:val="00981F72"/>
    <w:rsid w:val="0098366F"/>
    <w:rsid w:val="00983A03"/>
    <w:rsid w:val="00986063"/>
    <w:rsid w:val="00991F67"/>
    <w:rsid w:val="00992876"/>
    <w:rsid w:val="009A0DCE"/>
    <w:rsid w:val="009A22CD"/>
    <w:rsid w:val="009A3E4B"/>
    <w:rsid w:val="009A7CE2"/>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6C7"/>
    <w:rsid w:val="00B541A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421E"/>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C0F"/>
    <w:rsid w:val="00CF68D6"/>
    <w:rsid w:val="00CF7B4A"/>
    <w:rsid w:val="00D009F8"/>
    <w:rsid w:val="00D078DA"/>
    <w:rsid w:val="00D14995"/>
    <w:rsid w:val="00D177E6"/>
    <w:rsid w:val="00D204F2"/>
    <w:rsid w:val="00D2455C"/>
    <w:rsid w:val="00D25023"/>
    <w:rsid w:val="00D27F8C"/>
    <w:rsid w:val="00D33843"/>
    <w:rsid w:val="00D33C19"/>
    <w:rsid w:val="00D54A6F"/>
    <w:rsid w:val="00D57D57"/>
    <w:rsid w:val="00D62E42"/>
    <w:rsid w:val="00D63349"/>
    <w:rsid w:val="00D772FB"/>
    <w:rsid w:val="00DA1AA0"/>
    <w:rsid w:val="00DA512B"/>
    <w:rsid w:val="00DC44A8"/>
    <w:rsid w:val="00DE4BEE"/>
    <w:rsid w:val="00DE5B3D"/>
    <w:rsid w:val="00DE7112"/>
    <w:rsid w:val="00DF19BE"/>
    <w:rsid w:val="00DF3B44"/>
    <w:rsid w:val="00DF5B0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5E8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89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EC5E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1&amp;session=125&amp;summary=B" TargetMode="External" Id="R3962b7731c9c4bd3" /><Relationship Type="http://schemas.openxmlformats.org/officeDocument/2006/relationships/hyperlink" Target="https://www.scstatehouse.gov/sess125_2023-2024/prever/5051_20240207.docx" TargetMode="External" Id="R2fe07c5281b54c59" /><Relationship Type="http://schemas.openxmlformats.org/officeDocument/2006/relationships/hyperlink" Target="h:\hj\20240207.docx" TargetMode="External" Id="Rebadc9a618144faf" /><Relationship Type="http://schemas.openxmlformats.org/officeDocument/2006/relationships/hyperlink" Target="h:\hj\20240207.docx" TargetMode="External" Id="Re3c7212cd91d47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019de097-a236-4441-ac82-4c76e7827486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fa06ed56-57ee-47d8-9e26-fec031f7e0c9</T_BILL_REQUEST_REQUEST>
  <T_BILL_R_ORIGINALDRAFT>21561eac-1f1b-4bfe-ac76-46abd4f018f4</T_BILL_R_ORIGINALDRAFT>
  <T_BILL_SPONSOR_SPONSOR>0915c52d-02aa-4cb8-9c67-368f85313b3f</T_BILL_SPONSOR_SPONSOR>
  <T_BILL_T_BILLNAME>[5051]</T_BILL_T_BILLNAME>
  <T_BILL_T_BILLNUMBER>5051</T_BILL_T_BILLNUMBER>
  <T_BILL_T_BILLTITLE>TO AMEND THE SOUTH CAROLINA CODE OF LAWS BY ADDING SECTION 2‑1‑260 SO AS TO CREATE THE CONGRESSIONAL FUND APPROVAL COMMITTEE TO DETERMINE WHICH FEDERAL FUNDS ARE AVAILABLE TO THIS STATE AND TO MAKE RECOMMENDATIONS.</T_BILL_T_BILLTITLE>
  <T_BILL_T_CHAMBER>house</T_BILL_T_CHAMBER>
  <T_BILL_T_FILENAME> </T_BILL_T_FILENAME>
  <T_BILL_T_LEGTYPE>bill_statewide</T_BILL_T_LEGTYPE>
  <T_BILL_T_SECTIONS>[{"SectionUUID":"c97ac4d5-f8ec-4e18-8a13-7ade75afd29e","SectionName":"code_section","SectionNumber":1,"SectionType":"code_section","CodeSections":[{"CodeSectionBookmarkName":"ns_T2C1N260_800a53db8","IsConstitutionSection":false,"Identity":"2-1-260","IsNew":true,"SubSections":[{"Level":1,"Identity":"T2C1N260SB","SubSectionBookmarkName":"ss_T2C1N260SB_lv1_61ffa462e","IsNewSubSection":false,"SubSectionReplacement":""},{"Level":2,"Identity":"T2C1N260S1","SubSectionBookmarkName":"ss_T2C1N260S1_lv2_d668c326c","IsNewSubSection":false,"SubSectionReplacement":""},{"Level":2,"Identity":"T2C1N260S2","SubSectionBookmarkName":"ss_T2C1N260S2_lv2_2807175a5","IsNewSubSection":false,"SubSectionReplacement":""},{"Level":2,"Identity":"T2C1N260S3","SubSectionBookmarkName":"ss_T2C1N260S3_lv2_a40db6e3e","IsNewSubSection":false,"SubSectionReplacement":""},{"Level":2,"Identity":"T2C1N260S4","SubSectionBookmarkName":"ss_T2C1N260S4_lv2_3f87069fb","IsNewSubSection":false,"SubSectionReplacement":""},{"Level":2,"Identity":"T2C1N260S5","SubSectionBookmarkName":"ss_T2C1N260S5_lv2_4913be9c6","IsNewSubSection":false,"SubSectionReplacement":""},{"Level":2,"Identity":"T2C1N260S6","SubSectionBookmarkName":"ss_T2C1N260S6_lv2_8aedc74c4","IsNewSubSection":false,"SubSectionReplacement":""},{"Level":2,"Identity":"T2C1N260S7","SubSectionBookmarkName":"ss_T2C1N260S7_lv2_8adff09cd","IsNewSubSection":false,"SubSectionReplacement":""},{"Level":2,"Identity":"T2C1N260S8","SubSectionBookmarkName":"ss_T2C1N260S8_lv2_f5ef81057","IsNewSubSection":false,"SubSectionReplacement":""},{"Level":2,"Identity":"T2C1N260S9","SubSectionBookmarkName":"ss_T2C1N260S9_lv2_9e3551583","IsNewSubSection":false,"SubSectionReplacement":""},{"Level":1,"Identity":"T2C1N260SC","SubSectionBookmarkName":"ss_T2C1N260SC_lv1_5cc45e1be","IsNewSubSection":false,"SubSectionReplacement":""}],"TitleRelatedTo":"","TitleSoAsTo":"create the Congressional Fund Approval Committee to determine which federal funds are available to this State and to make recommendations","Deleted":false}],"TitleText":"","DisableControls":false,"Deleted":false,"RepealItems":[],"SectionBookmarkName":"bs_num_1_28bdddd70"},{"SectionUUID":"8f03ca95-8faa-4d43-a9c2-8afc498075bd","SectionName":"standard_eff_date_section","SectionNumber":2,"SectionType":"drafting_clause","CodeSections":[],"TitleText":"","DisableControls":false,"Deleted":false,"RepealItems":[],"SectionBookmarkName":"bs_num_2_lastsection"}]</T_BILL_T_SECTIONS>
  <T_BILL_T_SUBJECT>Advisory Committee</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F4A32-01D4-4750-8EE3-1F59B5ED74A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1375</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2024-02-01T13:29:00Z</cp:lastPrinted>
  <dcterms:created xsi:type="dcterms:W3CDTF">2024-02-06T16:17:00Z</dcterms:created>
  <dcterms:modified xsi:type="dcterms:W3CDTF">2024-02-06T16:17:00Z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