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5165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Ott, Alexander, Anderson, Bamberg, Bauer, Clyburn, Dillard, Garvin, Gilliard, Guffey, Hart, Henderson-Myers, Henegan, Hosey, Howard, Jefferson, J.L. Johnson, W. Jones, King, McDaniel, J. Moore, Pendarvis, Rivers, Rutherford, Sessions, Thigpen, Weeks, Williams, Pope, Atkinson, Bailey, Ballentine, Bannister, Beach, Bernstein, Blackwell, Bradley, Brewer, Brittain, Burns, Bustos, Calhoon, Carter, Caskey, Chapman, Chumley, Cobb-Hunter, Collins, Connell, B.J. Cox, B.L. Cox, Crawford, Cromer, Davis, Elliott, Erickson, Felder, Forrest, Gagnon, Gatch, Gibson, Gilliam, Guest, Haddon, Hager, Hardee, Harris, Hartnett, Hayes, Herbkersman, Hewitt, Hiott, Hixon, Hyde, J.E. Johnson, S. Jones, Jordan, Kilmartin, Kirby, Landing, Lawson, Leber, Ligon, Long, Lowe, Magnuson, May, McCabe, McCravy, McGinnis, Mitchell, T. Moore, A.M. Morgan, T.A. Morgan, Moss, Murphy, Neese, B. Newton, W. Newton, Nutt, O'Neal, Oremus, Pace, Pedalino, Robbins, Rose, Sandifer, Schuessler, G.M. Smith, M.M. Smith, Stavrinakis, Taylor, Thayer, Trantham, Vaughan, West, Wetmore, Wheeler,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LC-0646WAB-BL24.docx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Stanley Myers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026ed642d75438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7a5ce0644e340d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aac7150a7104012">
        <w:r>
          <w:rPr>
            <w:rStyle w:val="Hyperlink"/>
            <w:u w:val="single"/>
          </w:rPr>
          <w:t>02/28/2024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96FEF1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215D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51DB6" w14:paraId="48DB32D0" w14:textId="2EC750FF">
          <w:pPr>
            <w:pStyle w:val="scresolutiontitle"/>
          </w:pPr>
          <w:r>
            <w:rPr>
              <w:caps w:val="0"/>
            </w:rPr>
            <w:t>TO RECOGNIZE AND HONOR STANLEY MYERS FOR HIS MANY ACCOMPLISHMENTS AND CONTRIBUTIONS TO THE STATE OF SOUTH CAROLINA AND TO THE UNITED STATES OF AMERICA.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56C084A">
      <w:pPr>
        <w:pStyle w:val="scresolutionwhereas"/>
      </w:pPr>
      <w:bookmarkStart w:name="wa_560e82b48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5D0B62">
        <w:t>a</w:t>
      </w:r>
      <w:r w:rsidR="004438C3">
        <w:t xml:space="preserve"> South Carolina native</w:t>
      </w:r>
      <w:r w:rsidR="005D0B62">
        <w:t>, Stanley Myers</w:t>
      </w:r>
      <w:r w:rsidR="004438C3">
        <w:t xml:space="preserve"> had an enormous impact on his community.</w:t>
      </w:r>
      <w:r w:rsidR="005D0B62">
        <w:t xml:space="preserve"> </w:t>
      </w:r>
      <w:r w:rsidR="004438C3">
        <w:t xml:space="preserve">He </w:t>
      </w:r>
      <w:r w:rsidR="005D0B62">
        <w:t xml:space="preserve">was a partner </w:t>
      </w:r>
      <w:r w:rsidR="006620B1">
        <w:t>at</w:t>
      </w:r>
      <w:r w:rsidR="005D0B62">
        <w:t xml:space="preserve"> the </w:t>
      </w:r>
      <w:r w:rsidR="006620B1">
        <w:t xml:space="preserve">law firm of </w:t>
      </w:r>
      <w:r w:rsidR="005D0B62">
        <w:t xml:space="preserve">Moore Bradley Myers, a lieutenant colonel in the South Carolina Army National Guard, and the first ever </w:t>
      </w:r>
      <w:r w:rsidR="005B4E69">
        <w:t>African American</w:t>
      </w:r>
      <w:r w:rsidR="005D0B62">
        <w:t xml:space="preserve"> to become a military judge in South Carolina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32973E8D">
      <w:pPr>
        <w:pStyle w:val="scresolutionwhereas"/>
      </w:pPr>
      <w:bookmarkStart w:name="wa_0cb2b04ce" w:id="1"/>
      <w:r>
        <w:t>W</w:t>
      </w:r>
      <w:bookmarkEnd w:id="1"/>
      <w:r>
        <w:t>hereas,</w:t>
      </w:r>
      <w:r w:rsidR="001347EE">
        <w:t xml:space="preserve"> </w:t>
      </w:r>
      <w:r w:rsidR="00C35DB8">
        <w:t>Stanley</w:t>
      </w:r>
      <w:r w:rsidR="005B4E69">
        <w:t xml:space="preserve"> grew up in the Swansea area</w:t>
      </w:r>
      <w:r w:rsidR="009E7297">
        <w:t>,</w:t>
      </w:r>
      <w:r w:rsidR="005B4E69">
        <w:t xml:space="preserve"> and in a 2021 profile as part of </w:t>
      </w:r>
      <w:proofErr w:type="spellStart"/>
      <w:r w:rsidR="005B4E69">
        <w:t>News19’s</w:t>
      </w:r>
      <w:proofErr w:type="spellEnd"/>
      <w:r w:rsidR="005B4E69">
        <w:t xml:space="preserve"> “Sea</w:t>
      </w:r>
      <w:r w:rsidR="00175DE6">
        <w:t>t</w:t>
      </w:r>
      <w:r w:rsidR="005B4E69">
        <w:t xml:space="preserve"> at the Table” series, he credited his </w:t>
      </w:r>
      <w:r w:rsidR="00C905A6">
        <w:t>small‑town</w:t>
      </w:r>
      <w:r w:rsidR="005B4E69">
        <w:t xml:space="preserve"> roots for his success. </w:t>
      </w:r>
      <w:r w:rsidR="009E7297">
        <w:t>Expanding upon his upbringing</w:t>
      </w:r>
      <w:r w:rsidR="005B4E69">
        <w:t xml:space="preserve"> he said, “I came up in a small church, as well, and the preacher use</w:t>
      </w:r>
      <w:r w:rsidR="009E7297">
        <w:t>d</w:t>
      </w:r>
      <w:r w:rsidR="005B4E69">
        <w:t xml:space="preserve"> to always say, ‘pride cometh before the fall’… to see where I’ve come from, I always think about how quickly I can go back there. No matter how many accolades I have, no matter how far I have come in life, it is so easy just to forget the fact that it took hard work to get here, and if I don’t continue to work hard, I can be right back where I started</w:t>
      </w:r>
      <w:r w:rsidR="00DB7AAC">
        <w:t>.</w:t>
      </w:r>
      <w:r w:rsidR="004F3CB9">
        <w:t>”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0758AA33">
      <w:pPr>
        <w:pStyle w:val="scresolutionwhereas"/>
      </w:pPr>
      <w:bookmarkStart w:name="wa_f65cb4c50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5B4E69">
        <w:t xml:space="preserve">Stanley </w:t>
      </w:r>
      <w:r w:rsidR="001C392F">
        <w:t>attended</w:t>
      </w:r>
      <w:r w:rsidR="005B4E69">
        <w:t xml:space="preserve"> The Citadel, where he was a four‑year starting quarterback for the </w:t>
      </w:r>
      <w:r w:rsidR="001C392F">
        <w:t xml:space="preserve">Bulldogs, and </w:t>
      </w:r>
      <w:r w:rsidR="00C35DB8">
        <w:t xml:space="preserve">graduated </w:t>
      </w:r>
      <w:r w:rsidR="00A663D6">
        <w:t xml:space="preserve">from the South Carolina Corps of Cadets </w:t>
      </w:r>
      <w:r w:rsidR="00C35DB8">
        <w:t xml:space="preserve">in 1998 with a bachelor’s degree in political science. </w:t>
      </w:r>
      <w:r w:rsidR="001C392F">
        <w:t>H</w:t>
      </w:r>
      <w:r w:rsidR="00C35DB8">
        <w:t xml:space="preserve">e </w:t>
      </w:r>
      <w:r w:rsidR="001C392F">
        <w:t xml:space="preserve">went on to earn </w:t>
      </w:r>
      <w:r w:rsidR="00C35DB8">
        <w:t xml:space="preserve">his juris doctorate from the </w:t>
      </w:r>
      <w:proofErr w:type="spellStart"/>
      <w:r w:rsidR="00C35DB8">
        <w:t>UDC</w:t>
      </w:r>
      <w:proofErr w:type="spellEnd"/>
      <w:r w:rsidR="00C35DB8">
        <w:t xml:space="preserve"> David A. Clarke School of Law in Washington, D.C.</w:t>
      </w:r>
      <w:r w:rsidR="001C392F">
        <w:t xml:space="preserve"> in 2003.</w:t>
      </w:r>
      <w:r w:rsidR="00C35DB8">
        <w:t xml:space="preserve"> He later </w:t>
      </w:r>
      <w:r w:rsidR="00C37084">
        <w:t xml:space="preserve">returned to his alma mater to </w:t>
      </w:r>
      <w:r w:rsidR="00C35DB8">
        <w:t xml:space="preserve">serve </w:t>
      </w:r>
      <w:r w:rsidR="00C37084">
        <w:t xml:space="preserve">on </w:t>
      </w:r>
      <w:r w:rsidR="001C392F">
        <w:t>The Citadel’s</w:t>
      </w:r>
      <w:r w:rsidR="00C35DB8">
        <w:t xml:space="preserve"> Board of Visitors</w:t>
      </w:r>
      <w:r w:rsidR="008A7625">
        <w:t>; and</w:t>
      </w:r>
    </w:p>
    <w:p w:rsidR="00C35DB8" w:rsidP="00084D53" w:rsidRDefault="00C35DB8" w14:paraId="683C5ECC" w14:textId="77777777">
      <w:pPr>
        <w:pStyle w:val="scresolutionwhereas"/>
      </w:pPr>
    </w:p>
    <w:p w:rsidR="00C35DB8" w:rsidP="00084D53" w:rsidRDefault="00C35DB8" w14:paraId="10CE0959" w14:textId="260D6543">
      <w:pPr>
        <w:pStyle w:val="scresolutionwhereas"/>
      </w:pPr>
      <w:bookmarkStart w:name="wa_0102c0d02" w:id="3"/>
      <w:r>
        <w:t>W</w:t>
      </w:r>
      <w:bookmarkEnd w:id="3"/>
      <w:r>
        <w:t xml:space="preserve">hereas, </w:t>
      </w:r>
      <w:r w:rsidR="00005FB1">
        <w:t>h</w:t>
      </w:r>
      <w:r>
        <w:t xml:space="preserve">e was commissioned as </w:t>
      </w:r>
      <w:r w:rsidR="006F0C3E">
        <w:t>a</w:t>
      </w:r>
      <w:r>
        <w:t xml:space="preserve">n </w:t>
      </w:r>
      <w:r w:rsidR="00074543">
        <w:t>i</w:t>
      </w:r>
      <w:r>
        <w:t xml:space="preserve">nfantry </w:t>
      </w:r>
      <w:r w:rsidR="00074543">
        <w:t>o</w:t>
      </w:r>
      <w:r>
        <w:t xml:space="preserve">fficer out of </w:t>
      </w:r>
      <w:r w:rsidR="00074543">
        <w:t>T</w:t>
      </w:r>
      <w:r>
        <w:t>he Citadel and deployed as a captain to Afghanistan from 2007 to 2008 with the 218</w:t>
      </w:r>
      <w:r w:rsidRPr="00C35DB8">
        <w:rPr>
          <w:vertAlign w:val="superscript"/>
        </w:rPr>
        <w:t>th</w:t>
      </w:r>
      <w:r>
        <w:t xml:space="preserve"> Infantry Brigade to support Operation Enduring Freedom. He then became a </w:t>
      </w:r>
      <w:r w:rsidR="00074543">
        <w:t>j</w:t>
      </w:r>
      <w:r>
        <w:t xml:space="preserve">udge </w:t>
      </w:r>
      <w:r w:rsidR="00074543">
        <w:t>a</w:t>
      </w:r>
      <w:r>
        <w:t xml:space="preserve">dvocate </w:t>
      </w:r>
      <w:r w:rsidR="00074543">
        <w:t>g</w:t>
      </w:r>
      <w:r>
        <w:t>eneral in the military, working as a trial counsel, defense counsel, and finally as a judge; and</w:t>
      </w:r>
    </w:p>
    <w:p w:rsidR="00C35DB8" w:rsidP="00084D53" w:rsidRDefault="00C35DB8" w14:paraId="152842B1" w14:textId="77777777">
      <w:pPr>
        <w:pStyle w:val="scresolutionwhereas"/>
      </w:pPr>
    </w:p>
    <w:p w:rsidR="00C35DB8" w:rsidP="00084D53" w:rsidRDefault="00C35DB8" w14:paraId="1533CE0E" w14:textId="598F9F53">
      <w:pPr>
        <w:pStyle w:val="scresolutionwhereas"/>
      </w:pPr>
      <w:bookmarkStart w:name="wa_51b80f3ce" w:id="4"/>
      <w:r>
        <w:t>W</w:t>
      </w:r>
      <w:bookmarkEnd w:id="4"/>
      <w:r>
        <w:t xml:space="preserve">hereas, on being the first African American military judge for the </w:t>
      </w:r>
      <w:r w:rsidR="00074543">
        <w:t xml:space="preserve">National </w:t>
      </w:r>
      <w:r>
        <w:t>Guard in South Ca</w:t>
      </w:r>
      <w:r w:rsidR="00851DB6">
        <w:t>r</w:t>
      </w:r>
      <w:r>
        <w:t xml:space="preserve">olina, </w:t>
      </w:r>
      <w:r w:rsidR="00074543">
        <w:t>Stanley</w:t>
      </w:r>
      <w:r>
        <w:t xml:space="preserve"> told </w:t>
      </w:r>
      <w:proofErr w:type="spellStart"/>
      <w:r>
        <w:t>News19</w:t>
      </w:r>
      <w:proofErr w:type="spellEnd"/>
      <w:r>
        <w:t xml:space="preserve"> th</w:t>
      </w:r>
      <w:r w:rsidR="00074543">
        <w:t>at</w:t>
      </w:r>
      <w:r>
        <w:t xml:space="preserve"> being the first held a lot of weight and responsibility. “My goal is to make sure to stay the course, that I do the best job that I can so that I can give other individuals an opportunity to come in… I want to make sure that I properly pass on the baton,” said </w:t>
      </w:r>
      <w:r w:rsidR="00074543">
        <w:t>Stanley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E42D2F" w:rsidP="00843D27" w:rsidRDefault="008A7625" w14:paraId="1BF07587" w14:textId="46C1A6C2">
      <w:pPr>
        <w:pStyle w:val="scresolutionwhereas"/>
      </w:pPr>
      <w:bookmarkStart w:name="wa_c95f1829d" w:id="5"/>
      <w:r>
        <w:t>W</w:t>
      </w:r>
      <w:bookmarkEnd w:id="5"/>
      <w:r>
        <w:t>hereas,</w:t>
      </w:r>
      <w:r w:rsidR="001347EE">
        <w:t xml:space="preserve"> </w:t>
      </w:r>
      <w:r w:rsidR="004438C3">
        <w:t>a well accomplished man, Stanley</w:t>
      </w:r>
      <w:r w:rsidRPr="00E42D2F" w:rsidR="00E42D2F">
        <w:t xml:space="preserve"> was </w:t>
      </w:r>
      <w:r w:rsidR="002F4D06">
        <w:t xml:space="preserve">a member of the South Carolina Bar and was </w:t>
      </w:r>
      <w:r w:rsidRPr="00E42D2F" w:rsidR="00E42D2F">
        <w:t xml:space="preserve">licensed to practice in </w:t>
      </w:r>
      <w:r w:rsidR="00E42D2F">
        <w:t xml:space="preserve">both </w:t>
      </w:r>
      <w:r w:rsidRPr="00E42D2F" w:rsidR="00E42D2F">
        <w:t>state and federal courts</w:t>
      </w:r>
      <w:r w:rsidR="002F4D06">
        <w:t xml:space="preserve">. He </w:t>
      </w:r>
      <w:r w:rsidR="004438C3">
        <w:t>was</w:t>
      </w:r>
      <w:r w:rsidR="00C37084">
        <w:t xml:space="preserve"> named</w:t>
      </w:r>
      <w:r w:rsidR="004438C3">
        <w:t xml:space="preserve"> a South Carolina Super Lawyer</w:t>
      </w:r>
      <w:r w:rsidR="00E42D2F">
        <w:t xml:space="preserve"> and</w:t>
      </w:r>
      <w:r w:rsidR="00C37084">
        <w:t xml:space="preserve"> </w:t>
      </w:r>
      <w:r w:rsidR="004438C3">
        <w:t>a Midlands Legal Elite,</w:t>
      </w:r>
      <w:r w:rsidR="00074543">
        <w:t xml:space="preserve"> </w:t>
      </w:r>
      <w:r w:rsidR="00F33D16">
        <w:t xml:space="preserve">was inducted into the American College of Trial Lawyers, </w:t>
      </w:r>
      <w:r w:rsidR="00C37084">
        <w:t xml:space="preserve">was </w:t>
      </w:r>
      <w:r w:rsidR="00074543">
        <w:t>a</w:t>
      </w:r>
      <w:r w:rsidR="004438C3">
        <w:t xml:space="preserve"> member of the American B</w:t>
      </w:r>
      <w:r w:rsidR="00C37084">
        <w:t>oa</w:t>
      </w:r>
      <w:r w:rsidR="00C42363">
        <w:t>r</w:t>
      </w:r>
      <w:r w:rsidR="00C37084">
        <w:t>d</w:t>
      </w:r>
      <w:r w:rsidR="004438C3">
        <w:t xml:space="preserve"> of Trial </w:t>
      </w:r>
      <w:r w:rsidR="00C37084">
        <w:t>Advocates</w:t>
      </w:r>
      <w:r w:rsidR="004438C3">
        <w:t xml:space="preserve">, and </w:t>
      </w:r>
      <w:r w:rsidR="00005FB1">
        <w:t xml:space="preserve">was the founder of </w:t>
      </w:r>
      <w:r w:rsidR="004438C3">
        <w:t xml:space="preserve">the Swansea Mentoring Program </w:t>
      </w:r>
      <w:r w:rsidR="00005FB1">
        <w:t>which helped</w:t>
      </w:r>
      <w:r w:rsidR="004438C3">
        <w:t xml:space="preserve"> young people learn the importance of making good choices</w:t>
      </w:r>
      <w:r w:rsidR="00E42D2F">
        <w:t>.</w:t>
      </w:r>
      <w:r w:rsidR="00323712">
        <w:t xml:space="preserve"> </w:t>
      </w:r>
      <w:r w:rsidR="002F4D06">
        <w:t>Stanley</w:t>
      </w:r>
      <w:r w:rsidR="00E42D2F">
        <w:t xml:space="preserve"> also served on the Lexington Medical Center’s Board of Directors; and</w:t>
      </w:r>
    </w:p>
    <w:p w:rsidR="00E42D2F" w:rsidP="00843D27" w:rsidRDefault="00E42D2F" w14:paraId="5094B30D" w14:textId="77777777">
      <w:pPr>
        <w:pStyle w:val="scresolutionwhereas"/>
      </w:pPr>
    </w:p>
    <w:p w:rsidR="008A7625" w:rsidP="00843D27" w:rsidRDefault="00E42D2F" w14:paraId="44F28955" w14:textId="79E71012">
      <w:pPr>
        <w:pStyle w:val="scresolutionwhereas"/>
      </w:pPr>
      <w:bookmarkStart w:name="wa_7920ae695" w:id="6"/>
      <w:r>
        <w:t>W</w:t>
      </w:r>
      <w:bookmarkEnd w:id="6"/>
      <w:r>
        <w:t xml:space="preserve">hereas, </w:t>
      </w:r>
      <w:r w:rsidR="00005FB1">
        <w:t>Stanley</w:t>
      </w:r>
      <w:r w:rsidR="004438C3">
        <w:t xml:space="preserve"> passed away </w:t>
      </w:r>
      <w:r w:rsidR="009577AB">
        <w:t xml:space="preserve">unexpectedly </w:t>
      </w:r>
      <w:r w:rsidR="004438C3">
        <w:t>at the age of forty</w:t>
      </w:r>
      <w:r w:rsidR="009577AB">
        <w:noBreakHyphen/>
      </w:r>
      <w:r w:rsidR="004438C3">
        <w:t>seven on September 27, 2023, and is survived by his wife</w:t>
      </w:r>
      <w:r w:rsidR="00C37084">
        <w:t>, Tashia,</w:t>
      </w:r>
      <w:r w:rsidR="004438C3">
        <w:t xml:space="preserve"> and two</w:t>
      </w:r>
      <w:r w:rsidR="009577AB">
        <w:t xml:space="preserve"> young</w:t>
      </w:r>
      <w:r w:rsidR="004438C3">
        <w:t xml:space="preserve"> children. The South Carolina House of </w:t>
      </w:r>
      <w:r w:rsidR="00D51888">
        <w:t>Re</w:t>
      </w:r>
      <w:r w:rsidR="004438C3">
        <w:t>presentatives take</w:t>
      </w:r>
      <w:r w:rsidR="00D51888">
        <w:t>s</w:t>
      </w:r>
      <w:r w:rsidR="004438C3">
        <w:t xml:space="preserve"> great pride this Black History Month in honoring Stanley Myers for his groundbreaking achievements.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8761E8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215D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2E7E63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215D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4438C3">
        <w:t xml:space="preserve">recognize and honor Stanley Myers for his many accomplishments </w:t>
      </w:r>
      <w:r w:rsidR="007213D7">
        <w:t>and contributions to the State of South Carolina and to the United States of America.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D03ECDA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4438C3">
        <w:t>the family of Stanley Myers.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B42E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56E1C" w14:textId="77777777" w:rsidR="00E64DDF" w:rsidRDefault="00E64DDF" w:rsidP="009F0C77">
      <w:r>
        <w:separator/>
      </w:r>
    </w:p>
  </w:endnote>
  <w:endnote w:type="continuationSeparator" w:id="0">
    <w:p w14:paraId="03EF2537" w14:textId="77777777" w:rsidR="00E64DDF" w:rsidRDefault="00E64DDF" w:rsidP="009F0C77">
      <w:r>
        <w:continuationSeparator/>
      </w:r>
    </w:p>
  </w:endnote>
  <w:endnote w:type="continuationNotice" w:id="1">
    <w:p w14:paraId="4EA607E4" w14:textId="77777777" w:rsidR="00E64DDF" w:rsidRDefault="00E64D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493F83F" w:rsidR="007003E1" w:rsidRDefault="002F0D5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[5165]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060C4" w14:textId="77777777" w:rsidR="00E64DDF" w:rsidRDefault="00E64DDF" w:rsidP="009F0C77">
      <w:r>
        <w:separator/>
      </w:r>
    </w:p>
  </w:footnote>
  <w:footnote w:type="continuationSeparator" w:id="0">
    <w:p w14:paraId="74176010" w14:textId="77777777" w:rsidR="00E64DDF" w:rsidRDefault="00E64DDF" w:rsidP="009F0C77">
      <w:r>
        <w:continuationSeparator/>
      </w:r>
    </w:p>
  </w:footnote>
  <w:footnote w:type="continuationNotice" w:id="1">
    <w:p w14:paraId="4199527A" w14:textId="77777777" w:rsidR="00E64DDF" w:rsidRDefault="00E64D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5FB1"/>
    <w:rsid w:val="00007116"/>
    <w:rsid w:val="00011869"/>
    <w:rsid w:val="00015CD6"/>
    <w:rsid w:val="00032E86"/>
    <w:rsid w:val="00040E43"/>
    <w:rsid w:val="000552B5"/>
    <w:rsid w:val="00074543"/>
    <w:rsid w:val="0008202C"/>
    <w:rsid w:val="000843D7"/>
    <w:rsid w:val="00084D53"/>
    <w:rsid w:val="00091FD9"/>
    <w:rsid w:val="0009711F"/>
    <w:rsid w:val="00097234"/>
    <w:rsid w:val="00097C23"/>
    <w:rsid w:val="000A0B43"/>
    <w:rsid w:val="000C5BE4"/>
    <w:rsid w:val="000E0100"/>
    <w:rsid w:val="000E1785"/>
    <w:rsid w:val="000E546A"/>
    <w:rsid w:val="000F1901"/>
    <w:rsid w:val="000F2E49"/>
    <w:rsid w:val="000F40FA"/>
    <w:rsid w:val="000F4F21"/>
    <w:rsid w:val="00102769"/>
    <w:rsid w:val="001035F1"/>
    <w:rsid w:val="0010776B"/>
    <w:rsid w:val="00133E66"/>
    <w:rsid w:val="001347EE"/>
    <w:rsid w:val="00136B38"/>
    <w:rsid w:val="001373F6"/>
    <w:rsid w:val="001435A3"/>
    <w:rsid w:val="00144459"/>
    <w:rsid w:val="00146ED3"/>
    <w:rsid w:val="00151044"/>
    <w:rsid w:val="00175DE6"/>
    <w:rsid w:val="00187057"/>
    <w:rsid w:val="001A022F"/>
    <w:rsid w:val="001A2C0B"/>
    <w:rsid w:val="001A72A6"/>
    <w:rsid w:val="001C392F"/>
    <w:rsid w:val="001C4F58"/>
    <w:rsid w:val="001D08F2"/>
    <w:rsid w:val="001D2A16"/>
    <w:rsid w:val="001D3839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704B4"/>
    <w:rsid w:val="00284AAE"/>
    <w:rsid w:val="002B451A"/>
    <w:rsid w:val="002D55D2"/>
    <w:rsid w:val="002E5912"/>
    <w:rsid w:val="002F0D52"/>
    <w:rsid w:val="002F4473"/>
    <w:rsid w:val="002F4D06"/>
    <w:rsid w:val="00301B21"/>
    <w:rsid w:val="00323712"/>
    <w:rsid w:val="00325348"/>
    <w:rsid w:val="0032732C"/>
    <w:rsid w:val="003321E4"/>
    <w:rsid w:val="00336AD0"/>
    <w:rsid w:val="0036008C"/>
    <w:rsid w:val="0037079A"/>
    <w:rsid w:val="0039082D"/>
    <w:rsid w:val="003A4798"/>
    <w:rsid w:val="003A4F41"/>
    <w:rsid w:val="003A7900"/>
    <w:rsid w:val="003C4DAB"/>
    <w:rsid w:val="003D01E8"/>
    <w:rsid w:val="003D0BC2"/>
    <w:rsid w:val="003E5288"/>
    <w:rsid w:val="003F6D79"/>
    <w:rsid w:val="003F6E8C"/>
    <w:rsid w:val="0041760A"/>
    <w:rsid w:val="00417C01"/>
    <w:rsid w:val="004215D7"/>
    <w:rsid w:val="004252D4"/>
    <w:rsid w:val="00435928"/>
    <w:rsid w:val="00436096"/>
    <w:rsid w:val="004403BD"/>
    <w:rsid w:val="004438C3"/>
    <w:rsid w:val="00461441"/>
    <w:rsid w:val="004623E6"/>
    <w:rsid w:val="0046488E"/>
    <w:rsid w:val="0046685D"/>
    <w:rsid w:val="004669F5"/>
    <w:rsid w:val="004711BD"/>
    <w:rsid w:val="004809EE"/>
    <w:rsid w:val="004B42E6"/>
    <w:rsid w:val="004B7339"/>
    <w:rsid w:val="004C0F69"/>
    <w:rsid w:val="004E7D54"/>
    <w:rsid w:val="004F3CB9"/>
    <w:rsid w:val="00511974"/>
    <w:rsid w:val="00520125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4E69"/>
    <w:rsid w:val="005C2FE2"/>
    <w:rsid w:val="005D0B62"/>
    <w:rsid w:val="005E2BC9"/>
    <w:rsid w:val="00605102"/>
    <w:rsid w:val="006053F5"/>
    <w:rsid w:val="00611909"/>
    <w:rsid w:val="00614970"/>
    <w:rsid w:val="006215AA"/>
    <w:rsid w:val="00627DCA"/>
    <w:rsid w:val="0065773B"/>
    <w:rsid w:val="006620B1"/>
    <w:rsid w:val="00666E48"/>
    <w:rsid w:val="006913C9"/>
    <w:rsid w:val="0069470D"/>
    <w:rsid w:val="006B1590"/>
    <w:rsid w:val="006C43A2"/>
    <w:rsid w:val="006D58AA"/>
    <w:rsid w:val="006E4451"/>
    <w:rsid w:val="006E655C"/>
    <w:rsid w:val="006E69E6"/>
    <w:rsid w:val="006F0C3E"/>
    <w:rsid w:val="007003E1"/>
    <w:rsid w:val="007070AD"/>
    <w:rsid w:val="00710BFB"/>
    <w:rsid w:val="007213D7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6B79"/>
    <w:rsid w:val="00810471"/>
    <w:rsid w:val="008362E8"/>
    <w:rsid w:val="00836A18"/>
    <w:rsid w:val="008410D3"/>
    <w:rsid w:val="00843D27"/>
    <w:rsid w:val="00846FE5"/>
    <w:rsid w:val="00851DB6"/>
    <w:rsid w:val="0085786E"/>
    <w:rsid w:val="00870570"/>
    <w:rsid w:val="00886086"/>
    <w:rsid w:val="008905D2"/>
    <w:rsid w:val="008A1768"/>
    <w:rsid w:val="008A489F"/>
    <w:rsid w:val="008A7625"/>
    <w:rsid w:val="008B4AC4"/>
    <w:rsid w:val="008C3A19"/>
    <w:rsid w:val="008D05D1"/>
    <w:rsid w:val="008E1DCA"/>
    <w:rsid w:val="008E352A"/>
    <w:rsid w:val="008F0F33"/>
    <w:rsid w:val="008F408D"/>
    <w:rsid w:val="008F4429"/>
    <w:rsid w:val="009059FF"/>
    <w:rsid w:val="0092634F"/>
    <w:rsid w:val="009270BA"/>
    <w:rsid w:val="0094021A"/>
    <w:rsid w:val="00953783"/>
    <w:rsid w:val="009577AB"/>
    <w:rsid w:val="0096528D"/>
    <w:rsid w:val="00965B3F"/>
    <w:rsid w:val="0096676E"/>
    <w:rsid w:val="009B44AF"/>
    <w:rsid w:val="009B5D1F"/>
    <w:rsid w:val="009C6A0B"/>
    <w:rsid w:val="009C7F19"/>
    <w:rsid w:val="009E2BE4"/>
    <w:rsid w:val="009E7297"/>
    <w:rsid w:val="009F0C77"/>
    <w:rsid w:val="009F4DD1"/>
    <w:rsid w:val="009F7B81"/>
    <w:rsid w:val="00A02543"/>
    <w:rsid w:val="00A41684"/>
    <w:rsid w:val="00A64E80"/>
    <w:rsid w:val="00A663D6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239F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3269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7E28"/>
    <w:rsid w:val="00C30AFD"/>
    <w:rsid w:val="00C31C95"/>
    <w:rsid w:val="00C3483A"/>
    <w:rsid w:val="00C35DB8"/>
    <w:rsid w:val="00C37084"/>
    <w:rsid w:val="00C41EB9"/>
    <w:rsid w:val="00C42363"/>
    <w:rsid w:val="00C433D3"/>
    <w:rsid w:val="00C44311"/>
    <w:rsid w:val="00C664FC"/>
    <w:rsid w:val="00C7322B"/>
    <w:rsid w:val="00C73AFC"/>
    <w:rsid w:val="00C74E9D"/>
    <w:rsid w:val="00C826DD"/>
    <w:rsid w:val="00C82FD3"/>
    <w:rsid w:val="00C905A6"/>
    <w:rsid w:val="00C92819"/>
    <w:rsid w:val="00C93C2C"/>
    <w:rsid w:val="00C95ECB"/>
    <w:rsid w:val="00CA3BCF"/>
    <w:rsid w:val="00CC6B7B"/>
    <w:rsid w:val="00CD2089"/>
    <w:rsid w:val="00CD42F4"/>
    <w:rsid w:val="00CE4EE6"/>
    <w:rsid w:val="00CF44FA"/>
    <w:rsid w:val="00D1567E"/>
    <w:rsid w:val="00D31310"/>
    <w:rsid w:val="00D37AF8"/>
    <w:rsid w:val="00D51888"/>
    <w:rsid w:val="00D55053"/>
    <w:rsid w:val="00D66B80"/>
    <w:rsid w:val="00D73A67"/>
    <w:rsid w:val="00D8028D"/>
    <w:rsid w:val="00D970A9"/>
    <w:rsid w:val="00DA2649"/>
    <w:rsid w:val="00DB1F5E"/>
    <w:rsid w:val="00DB5411"/>
    <w:rsid w:val="00DB7AAC"/>
    <w:rsid w:val="00DC47B1"/>
    <w:rsid w:val="00DD35F1"/>
    <w:rsid w:val="00DF3845"/>
    <w:rsid w:val="00E071A0"/>
    <w:rsid w:val="00E31A89"/>
    <w:rsid w:val="00E32D96"/>
    <w:rsid w:val="00E41911"/>
    <w:rsid w:val="00E42D2F"/>
    <w:rsid w:val="00E44B57"/>
    <w:rsid w:val="00E64DDF"/>
    <w:rsid w:val="00E658FD"/>
    <w:rsid w:val="00E92EEF"/>
    <w:rsid w:val="00E97AB4"/>
    <w:rsid w:val="00EA150E"/>
    <w:rsid w:val="00EB4D79"/>
    <w:rsid w:val="00EF2368"/>
    <w:rsid w:val="00EF5F4D"/>
    <w:rsid w:val="00F02C5C"/>
    <w:rsid w:val="00F24442"/>
    <w:rsid w:val="00F33D16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03BF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D5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0D5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2F0D5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F0D52"/>
  </w:style>
  <w:style w:type="character" w:customStyle="1" w:styleId="Heading1Char">
    <w:name w:val="Heading 1 Char"/>
    <w:basedOn w:val="DefaultParagraphFont"/>
    <w:link w:val="Heading1"/>
    <w:uiPriority w:val="9"/>
    <w:rsid w:val="002F0D5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F0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5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F0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5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F0D52"/>
  </w:style>
  <w:style w:type="character" w:styleId="LineNumber">
    <w:name w:val="line number"/>
    <w:basedOn w:val="DefaultParagraphFont"/>
    <w:uiPriority w:val="99"/>
    <w:semiHidden/>
    <w:unhideWhenUsed/>
    <w:rsid w:val="002F0D52"/>
  </w:style>
  <w:style w:type="paragraph" w:customStyle="1" w:styleId="BillDots">
    <w:name w:val="Bill Dots"/>
    <w:basedOn w:val="Normal"/>
    <w:qFormat/>
    <w:rsid w:val="002F0D5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F0D5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0D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D5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F0D52"/>
    <w:pPr>
      <w:ind w:left="720"/>
      <w:contextualSpacing/>
    </w:pPr>
  </w:style>
  <w:style w:type="paragraph" w:customStyle="1" w:styleId="scbillheader">
    <w:name w:val="sc_bill_header"/>
    <w:qFormat/>
    <w:rsid w:val="002F0D5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F0D5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F0D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F0D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F0D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F0D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F0D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F0D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F0D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F0D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F0D5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F0D5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F0D5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F0D5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F0D5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F0D5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F0D5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F0D5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F0D5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F0D5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F0D5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F0D5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F0D5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F0D5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F0D5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F0D5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F0D5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F0D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F0D5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F0D5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F0D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F0D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F0D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F0D5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F0D5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F0D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F0D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F0D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F0D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F0D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F0D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F0D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F0D5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F0D5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F0D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F0D5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F0D5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F0D5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F0D5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F0D5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F0D5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F0D5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F0D5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F0D5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F0D5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F0D5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F0D5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F0D5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F0D5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F0D52"/>
    <w:rPr>
      <w:color w:val="808080"/>
    </w:rPr>
  </w:style>
  <w:style w:type="paragraph" w:customStyle="1" w:styleId="sctablecodifiedsection">
    <w:name w:val="sc_table_codified_section"/>
    <w:qFormat/>
    <w:rsid w:val="002F0D5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F0D5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F0D5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F0D5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F0D5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F0D5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F0D5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F0D5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F0D5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F0D5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F0D5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F0D5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F0D52"/>
    <w:rPr>
      <w:strike/>
      <w:dstrike w:val="0"/>
    </w:rPr>
  </w:style>
  <w:style w:type="character" w:customStyle="1" w:styleId="scstrikeblue">
    <w:name w:val="sc_strike_blue"/>
    <w:uiPriority w:val="1"/>
    <w:qFormat/>
    <w:rsid w:val="002F0D5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F0D5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F0D5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F0D5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F0D5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F0D5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F0D52"/>
  </w:style>
  <w:style w:type="paragraph" w:customStyle="1" w:styleId="scbillendxx">
    <w:name w:val="sc_bill_end_xx"/>
    <w:qFormat/>
    <w:rsid w:val="002F0D5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F0D52"/>
  </w:style>
  <w:style w:type="character" w:customStyle="1" w:styleId="scresolutionbody1">
    <w:name w:val="sc_resolution_body1"/>
    <w:uiPriority w:val="1"/>
    <w:qFormat/>
    <w:rsid w:val="002F0D52"/>
  </w:style>
  <w:style w:type="character" w:styleId="Strong">
    <w:name w:val="Strong"/>
    <w:basedOn w:val="DefaultParagraphFont"/>
    <w:uiPriority w:val="22"/>
    <w:qFormat/>
    <w:rsid w:val="002F0D52"/>
    <w:rPr>
      <w:b/>
      <w:bCs/>
    </w:rPr>
  </w:style>
  <w:style w:type="character" w:customStyle="1" w:styleId="scamendhouse">
    <w:name w:val="sc_amend_house"/>
    <w:uiPriority w:val="1"/>
    <w:qFormat/>
    <w:rsid w:val="002F0D5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F0D5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40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65&amp;session=125&amp;summary=B" TargetMode="External" Id="R07a5ce0644e340dd" /><Relationship Type="http://schemas.openxmlformats.org/officeDocument/2006/relationships/hyperlink" Target="https://www.scstatehouse.gov/sess125_2023-2024/prever/5165_20240228.docx" TargetMode="External" Id="R5aac7150a7104012" /><Relationship Type="http://schemas.openxmlformats.org/officeDocument/2006/relationships/hyperlink" Target="h:\hj\20240228.docx" TargetMode="External" Id="R2026ed642d75438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1A69F3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565C2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bfea4d4f-8ea8-47c2-ad1e-797909630a7b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2024-02-28T00:00:00-05:00</T_BILL_DT_VERSION>
  <T_BILL_D_HOUSEINTRODATE>2024-02-28</T_BILL_D_HOUSEINTRODATE>
  <T_BILL_D_INTRODATE>2024-02-28</T_BILL_D_INTRODATE>
  <T_BILL_N_INTERNALVERSIONNUMBER>1</T_BILL_N_INTERNALVERSIONNUMBER>
  <T_BILL_N_SESSION>125</T_BILL_N_SESSION>
  <T_BILL_N_VERSIONNUMBER>1</T_BILL_N_VERSIONNUMBER>
  <T_BILL_N_YEAR>2024</T_BILL_N_YEAR>
  <T_BILL_REQUEST_REQUEST>48a64bb2-d95a-40d7-ae75-3cd2cd48c2ed</T_BILL_REQUEST_REQUEST>
  <T_BILL_R_ORIGINALDRAFT>7fabd769-817b-4f30-85a3-cf05fa8053aa</T_BILL_R_ORIGINALDRAFT>
  <T_BILL_SPONSOR_SPONSOR>69d3f4df-d828-47af-a182-42897925c73d</T_BILL_SPONSOR_SPONSOR>
  <T_BILL_T_BILLNAME>[5165]</T_BILL_T_BILLNAME>
  <T_BILL_T_BILLNUMBER>5165</T_BILL_T_BILLNUMBER>
  <T_BILL_T_BILLTITLE>TO RECOGNIZE AND HONOR STANLEY MYERS FOR HIS MANY ACCOMPLISHMENTS AND CONTRIBUTIONS TO THE STATE OF SOUTH CAROLINA AND TO THE UNITED STATES OF AMERICA.</T_BILL_T_BILLTITLE>
  <T_BILL_T_CHAMBER>house</T_BILL_T_CHAMBER>
  <T_BILL_T_FILENAME> </T_BILL_T_FILENAME>
  <T_BILL_T_LEGTYPE>resolution</T_BILL_T_LEGTYPE>
  <T_BILL_T_SUBJECT>Stanley Myers</T_BILL_T_SUBJECT>
  <T_BILL_UR_DRAFTER>andybeeson@scstatehouse.gov</T_BILL_UR_DRAFTER>
  <T_BILL_UR_DRAFTINGASSISTANT>julienewboult@scstatehouse.gov</T_BILL_UR_DRAFTINGASSISTANT>
  <T_BILL_UR_RESOLUTIONWRITER>brysonlee@scstatehouse.gov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625EFA0-5357-49A9-848D-DC865225411A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2969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Angie Moore</cp:lastModifiedBy>
  <cp:revision>5</cp:revision>
  <cp:lastPrinted>2024-02-27T21:37:00Z</cp:lastPrinted>
  <dcterms:created xsi:type="dcterms:W3CDTF">2024-02-28T14:40:00Z</dcterms:created>
  <dcterms:modified xsi:type="dcterms:W3CDTF">2024-03-19T17:23:00Z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