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5284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Dillard, Alexander, Anderson, Atkinson, Bailey, Ballentine, Bamberg, Bannister, Bauer, Beach, Bernstein, Blackwell, Bradley, Brewer, Brittain, Burns, Bustos, Calhoon, Carter, Caskey, Chapman, Chumley, Clyburn, Cobb-Hunter, Collins, Connell, B.J. Cox, B.L. Cox, Crawford, Cromer, Davis,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McCabe,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Stavrinakis, Taylor,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LC-0422HDB-GM24.docx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20,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March 20,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Rev. Dr. Toney Parks retirement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3/20/2024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099b4bdf534346aa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854aa540188740bd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02ace5c36254dff">
        <w:r>
          <w:rPr>
            <w:rStyle w:val="Hyperlink"/>
            <w:u w:val="single"/>
          </w:rPr>
          <w:t>03/20/2024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3C386D62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BE73FC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074967" w14:paraId="48DB32D0" w14:textId="7C89626F">
          <w:pPr>
            <w:pStyle w:val="scresolutiontitle"/>
          </w:pPr>
          <w:r w:rsidRPr="00074967">
            <w:t xml:space="preserve">to recognize and honor Dr. Toney C. Parks, Senior Pastor of Mt. Sinai Baptist Church, </w:t>
          </w:r>
          <w:r>
            <w:t xml:space="preserve">to </w:t>
          </w:r>
          <w:r w:rsidRPr="00074967">
            <w:t xml:space="preserve">celebrate his retirement </w:t>
          </w:r>
          <w:r>
            <w:t>after thirty-two years of faithful service</w:t>
          </w:r>
          <w:r w:rsidR="0014593C">
            <w:t>, and to congratulate him on</w:t>
          </w:r>
          <w:r w:rsidRPr="00074967">
            <w:t xml:space="preserve"> </w:t>
          </w:r>
          <w:r>
            <w:t xml:space="preserve">his new </w:t>
          </w:r>
          <w:r w:rsidRPr="00074967">
            <w:t>appointment as Pastor Emeritus of Mt. Sinai Baptist Church.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14593C" w:rsidP="00074967" w:rsidRDefault="0014593C" w14:paraId="16986367" w14:textId="0A3555AA">
      <w:pPr>
        <w:pStyle w:val="scresolutionwhereas"/>
      </w:pPr>
      <w:bookmarkStart w:name="wa_4ce5ec903" w:id="0"/>
      <w:r>
        <w:t>W</w:t>
      </w:r>
      <w:bookmarkEnd w:id="0"/>
      <w:r>
        <w:t>hereas,</w:t>
      </w:r>
      <w:r w:rsidRPr="0014593C">
        <w:t xml:space="preserve"> it is altogether fitting and proper that the members of the House of Representatives of the State of South Carolina should pause in their deliberations to express their gratitude to </w:t>
      </w:r>
      <w:r>
        <w:t>Toney C. Parks</w:t>
      </w:r>
      <w:r w:rsidRPr="0014593C">
        <w:t xml:space="preserve"> for his significant contributions to </w:t>
      </w:r>
      <w:r>
        <w:t>Mt. Sinai Baptist Church in the Greenville community; and</w:t>
      </w:r>
    </w:p>
    <w:p w:rsidR="0014593C" w:rsidP="00074967" w:rsidRDefault="0014593C" w14:paraId="25DD06E2" w14:textId="77777777">
      <w:pPr>
        <w:pStyle w:val="scresolutionwhereas"/>
      </w:pPr>
    </w:p>
    <w:p w:rsidR="00074967" w:rsidP="00074967" w:rsidRDefault="008C3A19" w14:paraId="41889CD7" w14:textId="4325666E">
      <w:pPr>
        <w:pStyle w:val="scresolutionwhereas"/>
      </w:pPr>
      <w:bookmarkStart w:name="wa_dded7f334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074967">
        <w:t>a native of Birmingham, Alabama</w:t>
      </w:r>
      <w:r w:rsidR="0014593C">
        <w:t xml:space="preserve">, </w:t>
      </w:r>
      <w:r w:rsidRPr="0014593C" w:rsidR="0014593C">
        <w:t>Dr. Parks</w:t>
      </w:r>
      <w:r w:rsidR="00074967">
        <w:t xml:space="preserve"> </w:t>
      </w:r>
      <w:r w:rsidR="0014593C">
        <w:t>earned</w:t>
      </w:r>
      <w:r w:rsidR="00074967">
        <w:t xml:space="preserve"> a </w:t>
      </w:r>
      <w:r w:rsidR="0014593C">
        <w:t>b</w:t>
      </w:r>
      <w:r w:rsidR="00074967">
        <w:t>achelor</w:t>
      </w:r>
      <w:r w:rsidR="0014593C">
        <w:t>’s degree</w:t>
      </w:r>
      <w:r w:rsidR="00074967">
        <w:t xml:space="preserve"> in </w:t>
      </w:r>
      <w:r w:rsidR="0014593C">
        <w:t>c</w:t>
      </w:r>
      <w:r w:rsidR="00074967">
        <w:t xml:space="preserve">riminal </w:t>
      </w:r>
      <w:r w:rsidR="0014593C">
        <w:t>j</w:t>
      </w:r>
      <w:r w:rsidR="00074967">
        <w:t>ustice from the University of South Carolina, a Master</w:t>
      </w:r>
      <w:r w:rsidR="0014593C">
        <w:t xml:space="preserve"> of</w:t>
      </w:r>
      <w:r w:rsidR="00074967">
        <w:t xml:space="preserve"> Divinity from Erskine College and Theological Seminary, and earned </w:t>
      </w:r>
      <w:r w:rsidR="008A177D">
        <w:t xml:space="preserve">a </w:t>
      </w:r>
      <w:r w:rsidR="0014593C">
        <w:t>d</w:t>
      </w:r>
      <w:r w:rsidR="00074967">
        <w:t>octora</w:t>
      </w:r>
      <w:r w:rsidR="0014593C">
        <w:t>te</w:t>
      </w:r>
      <w:r w:rsidR="00074967">
        <w:t xml:space="preserve"> in </w:t>
      </w:r>
      <w:r w:rsidR="0014593C">
        <w:t>c</w:t>
      </w:r>
      <w:r w:rsidR="00074967">
        <w:t>ounseling from Westminster Theological Seminary</w:t>
      </w:r>
      <w:r w:rsidR="0014593C">
        <w:t>; and</w:t>
      </w:r>
      <w:r w:rsidR="00074967">
        <w:t xml:space="preserve"> </w:t>
      </w:r>
    </w:p>
    <w:p w:rsidR="00074967" w:rsidP="00074967" w:rsidRDefault="00074967" w14:paraId="30F5C2EE" w14:textId="77777777">
      <w:pPr>
        <w:pStyle w:val="scresolutionwhereas"/>
      </w:pPr>
    </w:p>
    <w:p w:rsidR="00074967" w:rsidP="00074967" w:rsidRDefault="00074967" w14:paraId="1204A1DE" w14:textId="0D1F6FE3">
      <w:pPr>
        <w:pStyle w:val="scresolutionwhereas"/>
      </w:pPr>
      <w:bookmarkStart w:name="wa_6663985e0" w:id="2"/>
      <w:r w:rsidRPr="00084D53">
        <w:t>W</w:t>
      </w:r>
      <w:bookmarkEnd w:id="2"/>
      <w:r w:rsidRPr="00084D53">
        <w:t>hereas</w:t>
      </w:r>
      <w:r>
        <w:t>, Dr. Parks has served as</w:t>
      </w:r>
      <w:r w:rsidR="0014593C">
        <w:t xml:space="preserve"> the senior pa</w:t>
      </w:r>
      <w:r>
        <w:t xml:space="preserve">stor of Mt. Sinai Baptist Church for the past </w:t>
      </w:r>
      <w:r w:rsidR="0014593C">
        <w:t>thirty-two</w:t>
      </w:r>
      <w:r>
        <w:t xml:space="preserve"> years</w:t>
      </w:r>
      <w:r w:rsidR="0014593C">
        <w:t>.</w:t>
      </w:r>
      <w:r>
        <w:t xml:space="preserve"> </w:t>
      </w:r>
      <w:r w:rsidR="0014593C">
        <w:t>T</w:t>
      </w:r>
      <w:r>
        <w:t xml:space="preserve">hrough the years, </w:t>
      </w:r>
      <w:r w:rsidR="0014593C">
        <w:t>he</w:t>
      </w:r>
      <w:r>
        <w:t xml:space="preserve"> has guided the congregation through decades of change, both in member support and spiritual growth, the physical construction of the </w:t>
      </w:r>
      <w:r w:rsidR="00923657">
        <w:t xml:space="preserve">church’s </w:t>
      </w:r>
      <w:r>
        <w:t>fifth sanctuary, and the renovation and conversion of the South Wing Fellowship Hall</w:t>
      </w:r>
      <w:r w:rsidR="0014593C">
        <w:t>; and</w:t>
      </w:r>
    </w:p>
    <w:p w:rsidR="00074967" w:rsidP="00074967" w:rsidRDefault="00074967" w14:paraId="56C28934" w14:textId="77777777">
      <w:pPr>
        <w:pStyle w:val="scresolutionwhereas"/>
      </w:pPr>
    </w:p>
    <w:p w:rsidR="00074967" w:rsidP="00074967" w:rsidRDefault="00074967" w14:paraId="00167BA4" w14:textId="6CD2F4FE">
      <w:pPr>
        <w:pStyle w:val="scresolutionwhereas"/>
      </w:pPr>
      <w:bookmarkStart w:name="wa_ca8d9dbe2" w:id="3"/>
      <w:r w:rsidRPr="00084D53">
        <w:t>W</w:t>
      </w:r>
      <w:bookmarkEnd w:id="3"/>
      <w:r w:rsidRPr="00084D53">
        <w:t>hereas</w:t>
      </w:r>
      <w:r>
        <w:t>, in addition to his pastoral duties</w:t>
      </w:r>
      <w:r w:rsidR="0014593C">
        <w:t>,</w:t>
      </w:r>
      <w:r>
        <w:t xml:space="preserve"> Dr. Parks is active</w:t>
      </w:r>
      <w:r w:rsidR="0014593C">
        <w:t>ly dedicated to</w:t>
      </w:r>
      <w:r w:rsidR="00923657">
        <w:t xml:space="preserve"> </w:t>
      </w:r>
      <w:r w:rsidRPr="00923657" w:rsidR="00923657">
        <w:t>his spiritual duties</w:t>
      </w:r>
      <w:r>
        <w:t xml:space="preserve"> </w:t>
      </w:r>
      <w:r w:rsidR="00923657">
        <w:t xml:space="preserve">in </w:t>
      </w:r>
      <w:r>
        <w:t xml:space="preserve">the community. He previously served as the </w:t>
      </w:r>
      <w:r w:rsidR="0014593C">
        <w:t>p</w:t>
      </w:r>
      <w:r>
        <w:t xml:space="preserve">resident of the South Carolina Congress of Christian Education and </w:t>
      </w:r>
      <w:r w:rsidR="00923657">
        <w:t>m</w:t>
      </w:r>
      <w:r>
        <w:t>oderator of the Enoree River Baptist Association</w:t>
      </w:r>
      <w:r w:rsidR="00923657">
        <w:t>,</w:t>
      </w:r>
      <w:r>
        <w:t xml:space="preserve"> and </w:t>
      </w:r>
      <w:r w:rsidR="00923657">
        <w:t xml:space="preserve">he </w:t>
      </w:r>
      <w:r>
        <w:t xml:space="preserve">was a </w:t>
      </w:r>
      <w:r w:rsidR="0014593C">
        <w:t>d</w:t>
      </w:r>
      <w:r>
        <w:t xml:space="preserve">istinguished </w:t>
      </w:r>
      <w:r w:rsidR="0014593C">
        <w:t>p</w:t>
      </w:r>
      <w:r>
        <w:t xml:space="preserve">rofessor of </w:t>
      </w:r>
      <w:r w:rsidR="008A177D">
        <w:t>b</w:t>
      </w:r>
      <w:r>
        <w:t xml:space="preserve">iblical </w:t>
      </w:r>
      <w:r w:rsidR="00923657">
        <w:t>c</w:t>
      </w:r>
      <w:r>
        <w:t xml:space="preserve">ounseling and </w:t>
      </w:r>
      <w:r w:rsidR="00923657">
        <w:t>p</w:t>
      </w:r>
      <w:r>
        <w:t xml:space="preserve">ractical </w:t>
      </w:r>
      <w:r w:rsidR="00923657">
        <w:t>m</w:t>
      </w:r>
      <w:r>
        <w:t xml:space="preserve">inistry at Erskine Theological Seminary, the </w:t>
      </w:r>
      <w:r w:rsidR="0014593C">
        <w:t>c</w:t>
      </w:r>
      <w:r>
        <w:t xml:space="preserve">haplain of the Greenville City Police Department, and </w:t>
      </w:r>
      <w:r w:rsidR="0014593C">
        <w:t>p</w:t>
      </w:r>
      <w:r>
        <w:t xml:space="preserve">resident and </w:t>
      </w:r>
      <w:r w:rsidR="0014593C">
        <w:t>c</w:t>
      </w:r>
      <w:r>
        <w:t>ofounder of Family Outreach Community Services in Greenville</w:t>
      </w:r>
      <w:r w:rsidR="0014593C">
        <w:t>; and</w:t>
      </w:r>
    </w:p>
    <w:p w:rsidR="00074967" w:rsidP="00074967" w:rsidRDefault="00074967" w14:paraId="7991FDB2" w14:textId="77777777">
      <w:pPr>
        <w:pStyle w:val="scresolutionwhereas"/>
      </w:pPr>
    </w:p>
    <w:p w:rsidR="00074967" w:rsidP="00074967" w:rsidRDefault="00074967" w14:paraId="70BE7B91" w14:textId="4CED33AA">
      <w:pPr>
        <w:pStyle w:val="scresolutionwhereas"/>
      </w:pPr>
      <w:bookmarkStart w:name="wa_0866ab9ac" w:id="4"/>
      <w:r w:rsidRPr="00084D53">
        <w:t>W</w:t>
      </w:r>
      <w:bookmarkEnd w:id="4"/>
      <w:r w:rsidRPr="00084D53">
        <w:t>hereas</w:t>
      </w:r>
      <w:r>
        <w:t xml:space="preserve">, besides his ministerial </w:t>
      </w:r>
      <w:r w:rsidR="00923657">
        <w:t>responsibilities</w:t>
      </w:r>
      <w:r>
        <w:t xml:space="preserve"> and community leadership, he serves as an assistant professor of pastoral ministry at Anderson University Clamp Divinity School and a Christian marriage facilitator. Dr. Parks is a </w:t>
      </w:r>
      <w:r w:rsidR="00923657">
        <w:t>s</w:t>
      </w:r>
      <w:r>
        <w:t xml:space="preserve">tate and </w:t>
      </w:r>
      <w:r w:rsidR="00923657">
        <w:t>n</w:t>
      </w:r>
      <w:r>
        <w:t xml:space="preserve">ational instructor of </w:t>
      </w:r>
      <w:r w:rsidR="0014593C">
        <w:t>c</w:t>
      </w:r>
      <w:r>
        <w:t xml:space="preserve">hurch </w:t>
      </w:r>
      <w:r w:rsidR="0014593C">
        <w:t>l</w:t>
      </w:r>
      <w:r>
        <w:t xml:space="preserve">eadership, </w:t>
      </w:r>
      <w:r w:rsidR="0014593C">
        <w:t>a</w:t>
      </w:r>
      <w:r>
        <w:t xml:space="preserve">dministration, and </w:t>
      </w:r>
      <w:r w:rsidR="0014593C">
        <w:t>p</w:t>
      </w:r>
      <w:r>
        <w:t>olicy for the South Carolina Education and Missionary Convention and the National Baptist Convention of America, USA. Dr. Parks participated in the Oxford Roundtable on the discussion of  race relations</w:t>
      </w:r>
      <w:r w:rsidR="0014593C">
        <w:t>; and</w:t>
      </w:r>
    </w:p>
    <w:p w:rsidR="00074967" w:rsidP="00074967" w:rsidRDefault="00074967" w14:paraId="56975280" w14:textId="77777777">
      <w:pPr>
        <w:pStyle w:val="scresolutionwhereas"/>
      </w:pPr>
    </w:p>
    <w:p w:rsidR="008C3A19" w:rsidP="00074967" w:rsidRDefault="00074967" w14:paraId="5C7CA9E3" w14:textId="579D2AA0">
      <w:pPr>
        <w:pStyle w:val="scresolutionwhereas"/>
      </w:pPr>
      <w:bookmarkStart w:name="wa_9f2a4a618" w:id="5"/>
      <w:r w:rsidRPr="00084D53">
        <w:t>W</w:t>
      </w:r>
      <w:bookmarkEnd w:id="5"/>
      <w:r w:rsidRPr="00084D53">
        <w:t>hereas</w:t>
      </w:r>
      <w:r>
        <w:t xml:space="preserve">, a dedicated family man, </w:t>
      </w:r>
      <w:r w:rsidR="0014593C">
        <w:t>he and his beloved wife of more than forty years,</w:t>
      </w:r>
      <w:r>
        <w:t xml:space="preserve"> Brenda Parks</w:t>
      </w:r>
      <w:r w:rsidR="0014593C">
        <w:t xml:space="preserve">, have reared </w:t>
      </w:r>
      <w:r>
        <w:t xml:space="preserve">two </w:t>
      </w:r>
      <w:r w:rsidR="0014593C">
        <w:t xml:space="preserve">fine </w:t>
      </w:r>
      <w:r>
        <w:t>sons, Hamilton and Donovan</w:t>
      </w:r>
      <w:r w:rsidRPr="00084D53" w:rsidR="008C3A19">
        <w:t>; and</w:t>
      </w:r>
    </w:p>
    <w:p w:rsidR="008C3A19" w:rsidP="00AF1A81" w:rsidRDefault="008C3A19" w14:paraId="69ECC539" w14:textId="77777777">
      <w:pPr>
        <w:pStyle w:val="scemptyline"/>
      </w:pPr>
    </w:p>
    <w:p w:rsidR="008A7625" w:rsidP="00843D27" w:rsidRDefault="008A7625" w14:paraId="44F28955" w14:textId="05B1C3E0">
      <w:pPr>
        <w:pStyle w:val="scresolutionwhereas"/>
      </w:pPr>
      <w:bookmarkStart w:name="wa_c8ead445c" w:id="6"/>
      <w:r>
        <w:t>W</w:t>
      </w:r>
      <w:bookmarkEnd w:id="6"/>
      <w:r>
        <w:t>hereas,</w:t>
      </w:r>
      <w:r w:rsidR="001347EE">
        <w:t xml:space="preserve"> </w:t>
      </w:r>
      <w:r w:rsidRPr="0014593C" w:rsidR="0014593C">
        <w:t xml:space="preserve">grateful for his many years of distinguished service to </w:t>
      </w:r>
      <w:r w:rsidR="0014593C">
        <w:t>Mt. Sinai Baptist Church</w:t>
      </w:r>
      <w:r w:rsidRPr="0014593C" w:rsidR="0014593C">
        <w:t>, the South Carolina House of Representatives</w:t>
      </w:r>
      <w:r w:rsidR="0014593C">
        <w:t xml:space="preserve"> t</w:t>
      </w:r>
      <w:r w:rsidRPr="0014593C" w:rsidR="0014593C">
        <w:t xml:space="preserve">akes great pleasure in extending best wishes to </w:t>
      </w:r>
      <w:r w:rsidR="0014593C">
        <w:t>Toney Parks</w:t>
      </w:r>
      <w:r w:rsidRPr="0014593C" w:rsidR="0014593C">
        <w:t xml:space="preserve"> as he</w:t>
      </w:r>
      <w:r w:rsidR="0014593C">
        <w:t xml:space="preserve"> </w:t>
      </w:r>
      <w:r w:rsidRPr="0014593C" w:rsidR="0014593C">
        <w:t xml:space="preserve">transitions to a richly deserved retirement and the unhurried pace of the days ahead, and </w:t>
      </w:r>
      <w:r w:rsidR="0014593C">
        <w:t xml:space="preserve">the members </w:t>
      </w:r>
      <w:r w:rsidRPr="0014593C" w:rsidR="0014593C">
        <w:t>wish him many years of enjoyment in his well</w:t>
      </w:r>
      <w:r w:rsidR="0014593C">
        <w:t>-</w:t>
      </w:r>
      <w:r w:rsidRPr="0014593C" w:rsidR="0014593C">
        <w:t>earned retirement</w:t>
      </w:r>
      <w:r w:rsidR="0014593C">
        <w:t xml:space="preserve">. </w:t>
      </w:r>
      <w:r>
        <w:t xml:space="preserve">Now, </w:t>
      </w:r>
      <w:r w:rsidR="001347EE">
        <w:t>t</w:t>
      </w:r>
      <w:r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1CE59F6C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BE73FC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6E445E19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BE73FC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074967">
        <w:t xml:space="preserve">recognize and honor </w:t>
      </w:r>
      <w:r w:rsidRPr="00074967" w:rsidR="00074967">
        <w:t>Dr. Toney C. Parks, Senior Pastor of Mt. Sinai Baptist Church</w:t>
      </w:r>
      <w:r w:rsidR="00074967">
        <w:t>, c</w:t>
      </w:r>
      <w:r w:rsidRPr="00074967" w:rsidR="00074967">
        <w:t>elebrat</w:t>
      </w:r>
      <w:r w:rsidR="00074967">
        <w:t>e</w:t>
      </w:r>
      <w:r w:rsidRPr="00074967" w:rsidR="00074967">
        <w:t xml:space="preserve"> </w:t>
      </w:r>
      <w:r w:rsidR="00074967">
        <w:t>his</w:t>
      </w:r>
      <w:r w:rsidRPr="00074967" w:rsidR="00074967">
        <w:t xml:space="preserve"> </w:t>
      </w:r>
      <w:r w:rsidR="00074967">
        <w:t>r</w:t>
      </w:r>
      <w:r w:rsidRPr="00074967" w:rsidR="00074967">
        <w:t xml:space="preserve">etirement </w:t>
      </w:r>
      <w:r w:rsidR="00074967">
        <w:t>after thirty-two years of faithful service</w:t>
      </w:r>
      <w:r w:rsidR="0014593C">
        <w:t>,</w:t>
      </w:r>
      <w:r w:rsidR="00074967">
        <w:t xml:space="preserve"> </w:t>
      </w:r>
      <w:r w:rsidRPr="00074967" w:rsidR="00074967">
        <w:t xml:space="preserve">and </w:t>
      </w:r>
      <w:r w:rsidR="0014593C">
        <w:t xml:space="preserve">congratulate him on </w:t>
      </w:r>
      <w:r w:rsidR="00074967">
        <w:t>his new a</w:t>
      </w:r>
      <w:r w:rsidRPr="00074967" w:rsidR="00074967">
        <w:t xml:space="preserve">ppointment </w:t>
      </w:r>
      <w:r w:rsidR="00074967">
        <w:t>as</w:t>
      </w:r>
      <w:r w:rsidRPr="00074967" w:rsidR="00074967">
        <w:t xml:space="preserve"> </w:t>
      </w:r>
      <w:r w:rsidRPr="00074967" w:rsidR="0014593C">
        <w:t>pastor e</w:t>
      </w:r>
      <w:r w:rsidRPr="00074967" w:rsidR="00074967">
        <w:t>meritus of Mt. Sinai Baptist Church</w:t>
      </w:r>
      <w:r w:rsidR="00074967">
        <w:t>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4F18F43F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Pr="00074967" w:rsidR="00074967">
        <w:t>Dr. Toney C. Parks</w:t>
      </w:r>
      <w:r w:rsidR="00074967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E4658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4D88E2BE" w:rsidR="007003E1" w:rsidRDefault="00E4658A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BE73FC">
              <w:rPr>
                <w:noProof/>
              </w:rPr>
              <w:t>LC-0422HDB-GM24.docx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22D5B"/>
    <w:rsid w:val="00032E86"/>
    <w:rsid w:val="00036C67"/>
    <w:rsid w:val="00040E43"/>
    <w:rsid w:val="00074967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593C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6008C"/>
    <w:rsid w:val="0037079A"/>
    <w:rsid w:val="00380E63"/>
    <w:rsid w:val="003839D1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21C7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D0B47"/>
    <w:rsid w:val="006D58AA"/>
    <w:rsid w:val="006E4451"/>
    <w:rsid w:val="006E655C"/>
    <w:rsid w:val="006E69E6"/>
    <w:rsid w:val="006F45FF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E01B6"/>
    <w:rsid w:val="007F3C86"/>
    <w:rsid w:val="007F6D64"/>
    <w:rsid w:val="00810471"/>
    <w:rsid w:val="008362E8"/>
    <w:rsid w:val="008410D3"/>
    <w:rsid w:val="00843D27"/>
    <w:rsid w:val="00846FE5"/>
    <w:rsid w:val="0085786E"/>
    <w:rsid w:val="00870570"/>
    <w:rsid w:val="008905D2"/>
    <w:rsid w:val="008A1768"/>
    <w:rsid w:val="008A177D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0F52"/>
    <w:rsid w:val="00923657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134A5"/>
    <w:rsid w:val="00B3265B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BE73FC"/>
    <w:rsid w:val="00C02C1B"/>
    <w:rsid w:val="00C0345E"/>
    <w:rsid w:val="00C21775"/>
    <w:rsid w:val="00C21ABE"/>
    <w:rsid w:val="00C26673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D2089"/>
    <w:rsid w:val="00CE4EE6"/>
    <w:rsid w:val="00CF44FA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4658A"/>
    <w:rsid w:val="00E658FD"/>
    <w:rsid w:val="00E92EEF"/>
    <w:rsid w:val="00E97245"/>
    <w:rsid w:val="00E97AB4"/>
    <w:rsid w:val="00EA150E"/>
    <w:rsid w:val="00EF2368"/>
    <w:rsid w:val="00EF5F4D"/>
    <w:rsid w:val="00F02C5C"/>
    <w:rsid w:val="00F24442"/>
    <w:rsid w:val="00F42BA9"/>
    <w:rsid w:val="00F45F50"/>
    <w:rsid w:val="00F477DA"/>
    <w:rsid w:val="00F50AE3"/>
    <w:rsid w:val="00F655B7"/>
    <w:rsid w:val="00F656BA"/>
    <w:rsid w:val="00F67CF1"/>
    <w:rsid w:val="00F7053B"/>
    <w:rsid w:val="00F70B70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D5B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5B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2D5B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022D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2D5B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022D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2D5B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022D5B"/>
  </w:style>
  <w:style w:type="character" w:styleId="LineNumber">
    <w:name w:val="line number"/>
    <w:basedOn w:val="DefaultParagraphFont"/>
    <w:uiPriority w:val="99"/>
    <w:semiHidden/>
    <w:unhideWhenUsed/>
    <w:rsid w:val="00022D5B"/>
  </w:style>
  <w:style w:type="paragraph" w:customStyle="1" w:styleId="BillDots">
    <w:name w:val="Bill Dots"/>
    <w:basedOn w:val="Normal"/>
    <w:qFormat/>
    <w:rsid w:val="00022D5B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022D5B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2D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D5B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2D5B"/>
    <w:pPr>
      <w:ind w:left="720"/>
      <w:contextualSpacing/>
    </w:pPr>
  </w:style>
  <w:style w:type="paragraph" w:customStyle="1" w:styleId="scbillheader">
    <w:name w:val="sc_bill_header"/>
    <w:qFormat/>
    <w:rsid w:val="00022D5B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022D5B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022D5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022D5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022D5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022D5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022D5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022D5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022D5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022D5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022D5B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022D5B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022D5B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022D5B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022D5B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022D5B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022D5B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022D5B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022D5B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022D5B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022D5B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022D5B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022D5B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022D5B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022D5B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022D5B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022D5B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022D5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022D5B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022D5B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022D5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022D5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022D5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022D5B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022D5B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022D5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022D5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022D5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022D5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022D5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022D5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022D5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022D5B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022D5B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022D5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022D5B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022D5B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022D5B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022D5B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022D5B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022D5B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022D5B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022D5B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022D5B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022D5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022D5B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022D5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022D5B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022D5B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022D5B"/>
    <w:rPr>
      <w:color w:val="808080"/>
    </w:rPr>
  </w:style>
  <w:style w:type="paragraph" w:customStyle="1" w:styleId="sctablecodifiedsection">
    <w:name w:val="sc_table_codified_section"/>
    <w:qFormat/>
    <w:rsid w:val="00022D5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022D5B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022D5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022D5B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022D5B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022D5B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022D5B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022D5B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022D5B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022D5B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022D5B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022D5B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022D5B"/>
    <w:rPr>
      <w:strike/>
      <w:dstrike w:val="0"/>
    </w:rPr>
  </w:style>
  <w:style w:type="character" w:customStyle="1" w:styleId="scstrikeblue">
    <w:name w:val="sc_strike_blue"/>
    <w:uiPriority w:val="1"/>
    <w:qFormat/>
    <w:rsid w:val="00022D5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022D5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022D5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022D5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022D5B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022D5B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022D5B"/>
  </w:style>
  <w:style w:type="paragraph" w:customStyle="1" w:styleId="scbillendxx">
    <w:name w:val="sc_bill_end_xx"/>
    <w:qFormat/>
    <w:rsid w:val="00022D5B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022D5B"/>
  </w:style>
  <w:style w:type="character" w:customStyle="1" w:styleId="scresolutionbody1">
    <w:name w:val="sc_resolution_body1"/>
    <w:uiPriority w:val="1"/>
    <w:qFormat/>
    <w:rsid w:val="00022D5B"/>
  </w:style>
  <w:style w:type="character" w:styleId="Strong">
    <w:name w:val="Strong"/>
    <w:basedOn w:val="DefaultParagraphFont"/>
    <w:uiPriority w:val="22"/>
    <w:qFormat/>
    <w:rsid w:val="00022D5B"/>
    <w:rPr>
      <w:b/>
      <w:bCs/>
    </w:rPr>
  </w:style>
  <w:style w:type="character" w:customStyle="1" w:styleId="scamendhouse">
    <w:name w:val="sc_amend_house"/>
    <w:uiPriority w:val="1"/>
    <w:qFormat/>
    <w:rsid w:val="00022D5B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022D5B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6008C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36C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284&amp;session=125&amp;summary=B" TargetMode="External" Id="R854aa540188740bd" /><Relationship Type="http://schemas.openxmlformats.org/officeDocument/2006/relationships/hyperlink" Target="https://www.scstatehouse.gov/sess125_2023-2024/prever/5284_20240320.docx" TargetMode="External" Id="Ra02ace5c36254dff" /><Relationship Type="http://schemas.openxmlformats.org/officeDocument/2006/relationships/hyperlink" Target="h:\hj\20240320.docx" TargetMode="External" Id="R099b4bdf534346aa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 xsi:nil="true"/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wb360Metadata xmlns="http://schemas.openxmlformats.org/package/2006/metadata/lwb360-metadata">
  <CHAMBER_DISPLAY>House of Representatives</CHAMBER_DISPLAY>
  <FILENAME>&lt;&lt;filename&gt;&gt;</FILENAME>
  <ID>73f10c6c-1214-4fd5-9420-4c8c2d3dddc5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2024-03-20T00:00:00-04:00</T_BILL_DT_VERSION>
  <T_BILL_D_HOUSEINTRODATE>2024-03-20</T_BILL_D_HOUSEINTRODATE>
  <T_BILL_D_INTRODATE>2024-03-20</T_BILL_D_INTRODATE>
  <T_BILL_N_INTERNALVERSIONNUMBER>1</T_BILL_N_INTERNALVERSIONNUMBER>
  <T_BILL_N_SESSION>125</T_BILL_N_SESSION>
  <T_BILL_N_VERSIONNUMBER>1</T_BILL_N_VERSIONNUMBER>
  <T_BILL_N_YEAR>2024</T_BILL_N_YEAR>
  <T_BILL_REQUEST_REQUEST>1997bd58-e2f4-4cc0-b94e-890b444995b1</T_BILL_REQUEST_REQUEST>
  <T_BILL_R_ORIGINALDRAFT>71287283-f962-4bbb-b186-50d79efe1d37</T_BILL_R_ORIGINALDRAFT>
  <T_BILL_SPONSOR_SPONSOR>7dc1c7e7-c961-4e3b-8899-56bffbad9a98</T_BILL_SPONSOR_SPONSOR>
  <T_BILL_T_BILLNAME>[5284]</T_BILL_T_BILLNAME>
  <T_BILL_T_BILLNUMBER>5284</T_BILL_T_BILLNUMBER>
  <T_BILL_T_BILLTITLE>to recognize and honor Dr. Toney C. Parks, Senior Pastor of Mt. Sinai Baptist Church, to celebrate his retirement after thirty-two years of faithful service, and to congratulate him on his new appointment as Pastor Emeritus of Mt. Sinai Baptist Church.</T_BILL_T_BILLTITLE>
  <T_BILL_T_CHAMBER>house</T_BILL_T_CHAMBER>
  <T_BILL_T_FILENAME> </T_BILL_T_FILENAME>
  <T_BILL_T_LEGTYPE>resolution</T_BILL_T_LEGTYPE>
  <T_BILL_T_SUBJECT>Rev. Dr. Toney Parks retirement</T_BILL_T_SUBJECT>
  <T_BILL_UR_DRAFTER>harrisonbrant@scstatehouse.gov</T_BILL_UR_DRAFTER>
  <T_BILL_UR_DRAFTINGASSISTANT>julienewboult@scstatehouse.gov</T_BILL_UR_DRAFTINGASSISTANT>
  <T_BILL_UR_RESOLUTIONWRITER>gailmoore@scstatehouse.gov</T_BILL_UR_RESOLUTIONWRITER>
</lwb360Metadat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E4FBD7-D982-4BAB-A456-C188C0770EA8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2787</Characters>
  <Application>Microsoft Office Word</Application>
  <DocSecurity>0</DocSecurity>
  <Lines>60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Julie Newboult</cp:lastModifiedBy>
  <cp:revision>4</cp:revision>
  <cp:lastPrinted>2024-03-15T16:07:00Z</cp:lastPrinted>
  <dcterms:created xsi:type="dcterms:W3CDTF">2024-03-18T19:45:00Z</dcterms:created>
  <dcterms:modified xsi:type="dcterms:W3CDTF">2024-03-18T19:45:00Z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