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S. Jones,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LC-0406PH-BL24.docx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Mark Ludwig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cc3f3eba4a24b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174eeb6458452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df2d9e0f5a465f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BB488C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51FA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F0B67" w14:paraId="48DB32D0" w14:textId="52147C98">
          <w:pPr>
            <w:pStyle w:val="scresolutiontitle"/>
          </w:pPr>
          <w:r>
            <w:t>To Honor Mark Ludwig for his substantial contributions to the development of equal shared parenting legislation across the nation.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0E6F08C">
      <w:pPr>
        <w:pStyle w:val="scresolutionwhereas"/>
      </w:pPr>
      <w:bookmarkStart w:name="wa_3a86da05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1911FC" w:rsidR="001911FC">
        <w:t xml:space="preserve">Mark Ludwig is the </w:t>
      </w:r>
      <w:r w:rsidR="00D92AA7">
        <w:t>fo</w:t>
      </w:r>
      <w:r w:rsidRPr="001911FC" w:rsidR="001911FC">
        <w:t>under of Americans for Equal Shared Parenting, the National Legislative Trainer for The Fathers’ Rights Movement</w:t>
      </w:r>
      <w:r w:rsidR="003E23B9">
        <w:t>,</w:t>
      </w:r>
      <w:r w:rsidRPr="001911FC" w:rsidR="001911FC">
        <w:t xml:space="preserve"> and </w:t>
      </w:r>
      <w:r w:rsidR="008E1FF3">
        <w:t xml:space="preserve">is the </w:t>
      </w:r>
      <w:r w:rsidR="00930644">
        <w:t>p</w:t>
      </w:r>
      <w:r w:rsidRPr="001911FC" w:rsidR="001911FC">
        <w:t xml:space="preserve">olicy </w:t>
      </w:r>
      <w:r w:rsidR="00930644">
        <w:t>d</w:t>
      </w:r>
      <w:r w:rsidRPr="001911FC" w:rsidR="001911FC">
        <w:t>irector for Family Reunion USA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9703E47">
      <w:pPr>
        <w:pStyle w:val="scresolutionwhereas"/>
      </w:pPr>
      <w:bookmarkStart w:name="wa_7cc9064a7" w:id="1"/>
      <w:r>
        <w:t>W</w:t>
      </w:r>
      <w:bookmarkEnd w:id="1"/>
      <w:r>
        <w:t>hereas,</w:t>
      </w:r>
      <w:r w:rsidR="001347EE">
        <w:t xml:space="preserve"> </w:t>
      </w:r>
      <w:r w:rsidRPr="001911FC" w:rsidR="001911FC">
        <w:t>Mark Ludwig is the author of “Make a Difference – The Insider’s Guide to Passing State Legislation”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E2A2F3A">
      <w:pPr>
        <w:pStyle w:val="scresolutionwhereas"/>
      </w:pPr>
      <w:bookmarkStart w:name="wa_7ed2acb62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1911FC" w:rsidR="001911FC">
        <w:t xml:space="preserve">Mark Ludwig has conducted over </w:t>
      </w:r>
      <w:r w:rsidR="00D92AA7">
        <w:t>three hundred twenty</w:t>
      </w:r>
      <w:r w:rsidRPr="001911FC" w:rsidR="001911FC">
        <w:t xml:space="preserve"> </w:t>
      </w:r>
      <w:r w:rsidR="00D92AA7">
        <w:t>television</w:t>
      </w:r>
      <w:r w:rsidRPr="001911FC" w:rsidR="001911FC">
        <w:t>, radio</w:t>
      </w:r>
      <w:r w:rsidR="00D92AA7">
        <w:t>,</w:t>
      </w:r>
      <w:r w:rsidRPr="001911FC" w:rsidR="001911FC">
        <w:t xml:space="preserve"> and podcast interviews </w:t>
      </w:r>
      <w:r w:rsidR="00D92AA7">
        <w:t>to help</w:t>
      </w:r>
      <w:r w:rsidRPr="001911FC" w:rsidR="001911FC">
        <w:t xml:space="preserve"> raise awareness of the need for children to have equal access to both of their biological parents</w:t>
      </w:r>
      <w:r w:rsidR="008A7625">
        <w:t>; and</w:t>
      </w:r>
    </w:p>
    <w:p w:rsidR="001911FC" w:rsidP="00084D53" w:rsidRDefault="001911FC" w14:paraId="3E00F02C" w14:textId="77777777">
      <w:pPr>
        <w:pStyle w:val="scresolutionwhereas"/>
      </w:pPr>
    </w:p>
    <w:p w:rsidR="001911FC" w:rsidP="00084D53" w:rsidRDefault="001911FC" w14:paraId="3F6F5D29" w14:textId="40166166">
      <w:pPr>
        <w:pStyle w:val="scresolutionwhereas"/>
      </w:pPr>
      <w:bookmarkStart w:name="wa_daf4a72ac" w:id="3"/>
      <w:r>
        <w:t>W</w:t>
      </w:r>
      <w:bookmarkEnd w:id="3"/>
      <w:r>
        <w:t xml:space="preserve">hereas, </w:t>
      </w:r>
      <w:r w:rsidRPr="001911FC">
        <w:t xml:space="preserve">Mark Ludwig has actively worked on shared parenting legislation in </w:t>
      </w:r>
      <w:r w:rsidR="003E23B9">
        <w:t>twenty-nine</w:t>
      </w:r>
      <w:r w:rsidRPr="001911FC">
        <w:t xml:space="preserve"> states and personally met with over </w:t>
      </w:r>
      <w:r w:rsidR="003E23B9">
        <w:t>six hundred</w:t>
      </w:r>
      <w:r w:rsidRPr="001911FC">
        <w:t xml:space="preserve"> legislators across the country</w:t>
      </w:r>
      <w:r>
        <w:t>; and</w:t>
      </w:r>
    </w:p>
    <w:p w:rsidR="001911FC" w:rsidP="00084D53" w:rsidRDefault="001911FC" w14:paraId="468F5C4A" w14:textId="77777777">
      <w:pPr>
        <w:pStyle w:val="scresolutionwhereas"/>
      </w:pPr>
    </w:p>
    <w:p w:rsidR="001911FC" w:rsidP="001911FC" w:rsidRDefault="001911FC" w14:paraId="76DF29F3" w14:textId="533A777F">
      <w:pPr>
        <w:pStyle w:val="scresolutionwhereas"/>
      </w:pPr>
      <w:bookmarkStart w:name="wa_5b9998135" w:id="4"/>
      <w:r>
        <w:t>W</w:t>
      </w:r>
      <w:bookmarkEnd w:id="4"/>
      <w:r>
        <w:t xml:space="preserve">hereas, </w:t>
      </w:r>
      <w:r w:rsidRPr="001911FC">
        <w:t xml:space="preserve">Mark Ludwig has played an instrumental role in helping to pass </w:t>
      </w:r>
      <w:r w:rsidR="00CF0B67">
        <w:t>e</w:t>
      </w:r>
      <w:r w:rsidRPr="001911FC">
        <w:t xml:space="preserve">qual </w:t>
      </w:r>
      <w:r w:rsidR="00CF0B67">
        <w:t>s</w:t>
      </w:r>
      <w:r w:rsidRPr="001911FC">
        <w:t xml:space="preserve">hared </w:t>
      </w:r>
      <w:r w:rsidR="00CF0B67">
        <w:t>p</w:t>
      </w:r>
      <w:r w:rsidRPr="001911FC">
        <w:t>arenting legislation in Kentucky, Arkansas, West Virginia, Florida</w:t>
      </w:r>
      <w:r w:rsidR="003E23B9">
        <w:t>,</w:t>
      </w:r>
      <w:r w:rsidRPr="001911FC">
        <w:t xml:space="preserve"> and Missouri</w:t>
      </w:r>
      <w:r>
        <w:t>; and</w:t>
      </w:r>
    </w:p>
    <w:p w:rsidR="001911FC" w:rsidP="00084D53" w:rsidRDefault="001911FC" w14:paraId="18970B28" w14:textId="77777777">
      <w:pPr>
        <w:pStyle w:val="scresolutionwhereas"/>
      </w:pPr>
    </w:p>
    <w:p w:rsidR="001911FC" w:rsidP="00084D53" w:rsidRDefault="001911FC" w14:paraId="563D3A77" w14:textId="285DDDF0">
      <w:pPr>
        <w:pStyle w:val="scresolutionwhereas"/>
      </w:pPr>
      <w:bookmarkStart w:name="wa_427dce530" w:id="5"/>
      <w:r>
        <w:t>W</w:t>
      </w:r>
      <w:bookmarkEnd w:id="5"/>
      <w:r>
        <w:t xml:space="preserve">hereas, </w:t>
      </w:r>
      <w:r w:rsidRPr="001911FC">
        <w:t xml:space="preserve">Mark Ludwig has hosted over </w:t>
      </w:r>
      <w:r w:rsidR="003E23B9">
        <w:t>seventy</w:t>
      </w:r>
      <w:r w:rsidRPr="001911FC">
        <w:t xml:space="preserve"> shared parenting events including </w:t>
      </w:r>
      <w:r w:rsidR="003E23B9">
        <w:t>two</w:t>
      </w:r>
      <w:r w:rsidRPr="001911FC">
        <w:t xml:space="preserve"> events in Columbia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CF0B67" w:rsidP="00843D27" w:rsidRDefault="008A7625" w14:paraId="00D513BD" w14:textId="37CCB0FC">
      <w:pPr>
        <w:pStyle w:val="scresolutionwhereas"/>
      </w:pPr>
      <w:bookmarkStart w:name="wa_33c990211" w:id="6"/>
      <w:r>
        <w:t>W</w:t>
      </w:r>
      <w:bookmarkEnd w:id="6"/>
      <w:r>
        <w:t>hereas,</w:t>
      </w:r>
      <w:r w:rsidR="001347EE">
        <w:t xml:space="preserve"> </w:t>
      </w:r>
      <w:r w:rsidRPr="001911FC" w:rsidR="001911FC">
        <w:t xml:space="preserve">Mark Ludwig is considered the premier national legislative leader of the </w:t>
      </w:r>
      <w:r w:rsidR="00930644">
        <w:t>E</w:t>
      </w:r>
      <w:r w:rsidRPr="001911FC" w:rsidR="001911FC">
        <w:t xml:space="preserve">qual </w:t>
      </w:r>
      <w:r w:rsidR="00930644">
        <w:t>S</w:t>
      </w:r>
      <w:r w:rsidRPr="001911FC" w:rsidR="001911FC">
        <w:t xml:space="preserve">hared </w:t>
      </w:r>
      <w:r w:rsidR="00930644">
        <w:t>P</w:t>
      </w:r>
      <w:r w:rsidRPr="001911FC" w:rsidR="001911FC">
        <w:t xml:space="preserve">arenting </w:t>
      </w:r>
      <w:r w:rsidR="00930644">
        <w:t>M</w:t>
      </w:r>
      <w:r w:rsidRPr="001911FC" w:rsidR="001911FC">
        <w:t>ovement</w:t>
      </w:r>
      <w:r w:rsidR="00CF0B67">
        <w:t>; and</w:t>
      </w:r>
    </w:p>
    <w:p w:rsidR="00CF0B67" w:rsidP="00843D27" w:rsidRDefault="00CF0B67" w14:paraId="0D4BBCD0" w14:textId="77777777">
      <w:pPr>
        <w:pStyle w:val="scresolutionwhereas"/>
      </w:pPr>
    </w:p>
    <w:p w:rsidR="008A7625" w:rsidP="00843D27" w:rsidRDefault="00CF0B67" w14:paraId="44F28955" w14:textId="5B566B85">
      <w:pPr>
        <w:pStyle w:val="scresolutionwhereas"/>
      </w:pPr>
      <w:bookmarkStart w:name="wa_d7845790f" w:id="7"/>
      <w:r>
        <w:t>W</w:t>
      </w:r>
      <w:bookmarkEnd w:id="7"/>
      <w:r>
        <w:t xml:space="preserve">hereas, </w:t>
      </w:r>
      <w:r w:rsidRPr="00CF0B67">
        <w:t>the members of the South Carolina House of Representatives</w:t>
      </w:r>
      <w:r w:rsidR="00080A1D">
        <w:t xml:space="preserve"> extend their </w:t>
      </w:r>
      <w:r w:rsidRPr="00CF0B67">
        <w:t>most hearty congratulations to Mark Ludwig at this proud moment of well-deserved distinction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E2228B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51FA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89433E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51FA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F0B67">
        <w:t>honor Mark Ludwig for his substantial contributions to the development of equal share</w:t>
      </w:r>
      <w:r w:rsidR="00720962">
        <w:t>d</w:t>
      </w:r>
      <w:r w:rsidR="00CF0B67">
        <w:t xml:space="preserve"> parenting legislation across the Nation.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3972EE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911FC">
        <w:t>Mark Ludwig.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57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950E5CF" w:rsidR="007003E1" w:rsidRDefault="000571D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51FA6">
              <w:rPr>
                <w:noProof/>
              </w:rPr>
              <w:t>LC-0406PH-BL24.docx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71D9"/>
    <w:rsid w:val="00080A1D"/>
    <w:rsid w:val="0008202C"/>
    <w:rsid w:val="0008204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11FC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30E6"/>
    <w:rsid w:val="00284AAE"/>
    <w:rsid w:val="002A1F2B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74689"/>
    <w:rsid w:val="003A4798"/>
    <w:rsid w:val="003A4F41"/>
    <w:rsid w:val="003C4DAB"/>
    <w:rsid w:val="003D01E8"/>
    <w:rsid w:val="003D0BC2"/>
    <w:rsid w:val="003E23B9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1888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1FA6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096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7F792F"/>
    <w:rsid w:val="00810471"/>
    <w:rsid w:val="008355F6"/>
    <w:rsid w:val="008362E8"/>
    <w:rsid w:val="008410D3"/>
    <w:rsid w:val="00842BFD"/>
    <w:rsid w:val="00843D27"/>
    <w:rsid w:val="00846FE5"/>
    <w:rsid w:val="0085786E"/>
    <w:rsid w:val="00870570"/>
    <w:rsid w:val="008905D2"/>
    <w:rsid w:val="00890D63"/>
    <w:rsid w:val="008A1768"/>
    <w:rsid w:val="008A489F"/>
    <w:rsid w:val="008A7625"/>
    <w:rsid w:val="008B4AC4"/>
    <w:rsid w:val="008C3A19"/>
    <w:rsid w:val="008D05D1"/>
    <w:rsid w:val="008D65F6"/>
    <w:rsid w:val="008E1DCA"/>
    <w:rsid w:val="008E1FF3"/>
    <w:rsid w:val="008F0F33"/>
    <w:rsid w:val="008F4429"/>
    <w:rsid w:val="009059FF"/>
    <w:rsid w:val="0092634F"/>
    <w:rsid w:val="009270BA"/>
    <w:rsid w:val="00930644"/>
    <w:rsid w:val="0094021A"/>
    <w:rsid w:val="009534D0"/>
    <w:rsid w:val="00953783"/>
    <w:rsid w:val="009616E0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5E51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0B67"/>
    <w:rsid w:val="00CF44FA"/>
    <w:rsid w:val="00D1567E"/>
    <w:rsid w:val="00D31310"/>
    <w:rsid w:val="00D37AF8"/>
    <w:rsid w:val="00D55053"/>
    <w:rsid w:val="00D66B80"/>
    <w:rsid w:val="00D73A67"/>
    <w:rsid w:val="00D8028D"/>
    <w:rsid w:val="00D92AA7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D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4D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4D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3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4D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53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4D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534D0"/>
  </w:style>
  <w:style w:type="character" w:styleId="LineNumber">
    <w:name w:val="line number"/>
    <w:basedOn w:val="DefaultParagraphFont"/>
    <w:uiPriority w:val="99"/>
    <w:semiHidden/>
    <w:unhideWhenUsed/>
    <w:rsid w:val="009534D0"/>
  </w:style>
  <w:style w:type="paragraph" w:customStyle="1" w:styleId="BillDots">
    <w:name w:val="Bill Dots"/>
    <w:basedOn w:val="Normal"/>
    <w:qFormat/>
    <w:rsid w:val="009534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534D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D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4D0"/>
    <w:pPr>
      <w:ind w:left="720"/>
      <w:contextualSpacing/>
    </w:pPr>
  </w:style>
  <w:style w:type="paragraph" w:customStyle="1" w:styleId="scbillheader">
    <w:name w:val="sc_bill_header"/>
    <w:qFormat/>
    <w:rsid w:val="00953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534D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53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53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53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534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534D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534D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53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534D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534D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534D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534D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534D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534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534D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534D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534D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534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534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53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534D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534D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53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53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534D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534D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53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534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53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53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534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534D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534D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534D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53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534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534D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534D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534D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53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534D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53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534D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534D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534D0"/>
    <w:rPr>
      <w:color w:val="808080"/>
    </w:rPr>
  </w:style>
  <w:style w:type="paragraph" w:customStyle="1" w:styleId="sctablecodifiedsection">
    <w:name w:val="sc_table_codified_section"/>
    <w:qFormat/>
    <w:rsid w:val="009534D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534D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534D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534D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534D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534D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534D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534D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534D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534D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534D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534D0"/>
    <w:rPr>
      <w:strike/>
      <w:dstrike w:val="0"/>
    </w:rPr>
  </w:style>
  <w:style w:type="character" w:customStyle="1" w:styleId="scstrikeblue">
    <w:name w:val="sc_strike_blue"/>
    <w:uiPriority w:val="1"/>
    <w:qFormat/>
    <w:rsid w:val="009534D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534D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534D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534D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534D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534D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534D0"/>
  </w:style>
  <w:style w:type="paragraph" w:customStyle="1" w:styleId="scbillendxx">
    <w:name w:val="sc_bill_end_xx"/>
    <w:qFormat/>
    <w:rsid w:val="009534D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534D0"/>
  </w:style>
  <w:style w:type="character" w:customStyle="1" w:styleId="scresolutionbody1">
    <w:name w:val="sc_resolution_body1"/>
    <w:uiPriority w:val="1"/>
    <w:qFormat/>
    <w:rsid w:val="009534D0"/>
  </w:style>
  <w:style w:type="character" w:styleId="Strong">
    <w:name w:val="Strong"/>
    <w:basedOn w:val="DefaultParagraphFont"/>
    <w:uiPriority w:val="22"/>
    <w:qFormat/>
    <w:rsid w:val="009534D0"/>
    <w:rPr>
      <w:b/>
      <w:bCs/>
    </w:rPr>
  </w:style>
  <w:style w:type="character" w:customStyle="1" w:styleId="scamendhouse">
    <w:name w:val="sc_amend_house"/>
    <w:uiPriority w:val="1"/>
    <w:qFormat/>
    <w:rsid w:val="009534D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534D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1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08&amp;session=125&amp;summary=B" TargetMode="External" Id="R4b174eeb64584528" /><Relationship Type="http://schemas.openxmlformats.org/officeDocument/2006/relationships/hyperlink" Target="https://www.scstatehouse.gov/sess125_2023-2024/prever/5408_20240416.docx" TargetMode="External" Id="Reedf2d9e0f5a465f" /><Relationship Type="http://schemas.openxmlformats.org/officeDocument/2006/relationships/hyperlink" Target="h:\hj\20240416.docx" TargetMode="External" Id="Rbcc3f3eba4a24b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5fd95a37-c59b-4ebb-8f31-b765cde82831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N_INTERNALVERSIONNUMBER>1</T_BILL_N_INTERNALVERSIONNUMBER>
  <T_BILL_N_SESSION>125</T_BILL_N_SESSION>
  <T_BILL_N_VERSIONNUMBER>1</T_BILL_N_VERSIONNUMBER>
  <T_BILL_N_YEAR>2024</T_BILL_N_YEAR>
  <T_BILL_REQUEST_REQUEST>199c4cba-cc68-4045-a97b-50d21168cc40</T_BILL_REQUEST_REQUEST>
  <T_BILL_R_ORIGINALDRAFT>961772f0-419d-451c-afcf-5c89c7ad893b</T_BILL_R_ORIGINALDRAFT>
  <T_BILL_SPONSOR_SPONSOR>1bcdbadd-5ba6-47c3-853c-2710e9a02a5e</T_BILL_SPONSOR_SPONSOR>
  <T_BILL_T_BILLNAME>[5408]</T_BILL_T_BILLNAME>
  <T_BILL_T_BILLNUMBER>5408</T_BILL_T_BILLNUMBER>
  <T_BILL_T_BILLTITLE>To Honor Mark Ludwig for his substantial contributions to the development of equal shared parenting legislation across the nation.</T_BILL_T_BILLTITLE>
  <T_BILL_T_CHAMBER>house</T_BILL_T_CHAMBER>
  <T_BILL_T_FILENAME> </T_BILL_T_FILENAME>
  <T_BILL_T_LEGTYPE>resolution</T_BILL_T_LEGTYPE>
  <T_BILL_T_SUBJECT>Mark Ludwig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1546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2024-04-02T14:39:00Z</cp:lastPrinted>
  <dcterms:created xsi:type="dcterms:W3CDTF">2024-04-02T16:34:00Z</dcterms:created>
  <dcterms:modified xsi:type="dcterms:W3CDTF">2024-04-02T16:34:00Z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