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Chumley, Bannister, Beach, Collins, B.J. Cox, Dillard, Elliott, Haddon, W. Jones, A.M. Morgan, T.A. Morgan, Trantham, Vaughan, West and Willis</w:t>
      </w:r>
    </w:p>
    <w:p>
      <w:pPr>
        <w:widowControl w:val="false"/>
        <w:spacing w:after="0"/>
        <w:jc w:val="left"/>
      </w:pPr>
      <w:r>
        <w:rPr>
          <w:rFonts w:ascii="Times New Roman"/>
          <w:sz w:val="22"/>
        </w:rPr>
        <w:t xml:space="preserve">Document Path: LC-0446HDB-GM24.docx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El Matador Restaurant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424f9d9925524334">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c98bc753454d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bf27d5d46e4cce">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bookmarkStart w:name="open_doc_here" w:id="0"/>
      <w:bookmarkEnd w:id="0"/>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D0A9FC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10C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48F3" w14:paraId="48DB32D0" w14:textId="005CC555">
          <w:pPr>
            <w:pStyle w:val="scresolutiontitle"/>
          </w:pPr>
          <w:r w:rsidRPr="002548F3">
            <w:t>TO recognize El Matador as South Carolina’s first and oldest Mexican restaurant, to express appreciation to the late Dee Stockwell, Brian Stockwell, and David Stockwell for their continuous service to the community of Taylors and the County of Greenville for over fifty-five years and for creating and sustaining an iconic, family business destination restaurant.</w:t>
          </w:r>
        </w:p>
      </w:sdtContent>
    </w:sdt>
    <w:p w:rsidR="0010776B" w:rsidP="00091FD9" w:rsidRDefault="0010776B" w14:paraId="48DB32D1" w14:textId="56627158">
      <w:pPr>
        <w:pStyle w:val="scresolutiontitle"/>
      </w:pPr>
    </w:p>
    <w:p w:rsidRPr="00332E28" w:rsidR="00183218" w:rsidP="00332E28" w:rsidRDefault="008C3A19" w14:paraId="3EC61A5C" w14:textId="72E036FE">
      <w:pPr>
        <w:pStyle w:val="scresolutionwhereas"/>
      </w:pPr>
      <w:bookmarkStart w:name="wa_4484e55d4" w:id="1"/>
      <w:r w:rsidRPr="00332E28">
        <w:t>W</w:t>
      </w:r>
      <w:bookmarkEnd w:id="1"/>
      <w:r w:rsidRPr="00332E28">
        <w:t>hereas,</w:t>
      </w:r>
      <w:r w:rsidRPr="00332E28" w:rsidR="001347EE">
        <w:t xml:space="preserve"> </w:t>
      </w:r>
      <w:r w:rsidRPr="00332E28" w:rsidR="00183218">
        <w:t>the South Carolina House of Representatives is deeply appreciative to the Stockwell family, the late Dee Stockwell, Brian Stockwell, and their son</w:t>
      </w:r>
      <w:r w:rsidRPr="00332E28" w:rsidR="00304750">
        <w:t>s</w:t>
      </w:r>
      <w:r w:rsidRPr="00332E28" w:rsidR="00183218">
        <w:t xml:space="preserve"> David </w:t>
      </w:r>
      <w:r w:rsidRPr="00332E28" w:rsidR="00304750">
        <w:t xml:space="preserve">and Steve </w:t>
      </w:r>
      <w:r w:rsidRPr="00332E28" w:rsidR="00183218">
        <w:t>Stockwell, for creating and sustaining the El Matador restaurant in Taylors, which has continuously operated as a Mexican restaurant since 1968, making it the oldest known Mexican restaurant in the State of South Carolina; and</w:t>
      </w:r>
    </w:p>
    <w:p w:rsidRPr="00332E28" w:rsidR="00183218" w:rsidP="00332E28" w:rsidRDefault="00183218" w14:paraId="50EE1B1B" w14:textId="79D90A6A">
      <w:pPr>
        <w:pStyle w:val="scresolutionwhereas"/>
      </w:pPr>
    </w:p>
    <w:p w:rsidRPr="00332E28" w:rsidR="00183218" w:rsidP="00332E28" w:rsidRDefault="00183218" w14:paraId="5992B2EC" w14:textId="135F6033">
      <w:pPr>
        <w:pStyle w:val="scresolutionwhereas"/>
      </w:pPr>
      <w:bookmarkStart w:name="wa_7eb1c25a0" w:id="2"/>
      <w:r w:rsidRPr="00332E28">
        <w:t>W</w:t>
      </w:r>
      <w:bookmarkEnd w:id="2"/>
      <w:r w:rsidRPr="00332E28">
        <w:t xml:space="preserve">hereas, when the Stockwell family started El Matador, residents were accustomed to </w:t>
      </w:r>
      <w:r w:rsidRPr="00332E28" w:rsidR="0072478D">
        <w:t>s</w:t>
      </w:r>
      <w:r w:rsidRPr="00332E28">
        <w:t>outhern delicacies and traditional meat-and-three restaurants. Mexican food was unknown and exotic. Few residents had ever heard of a taco, let alone tasted one</w:t>
      </w:r>
      <w:r w:rsidRPr="00332E28" w:rsidR="00C43371">
        <w:t>;</w:t>
      </w:r>
      <w:r w:rsidRPr="00332E28">
        <w:t xml:space="preserve"> </w:t>
      </w:r>
      <w:r w:rsidRPr="00332E28" w:rsidR="00C43371">
        <w:t>h</w:t>
      </w:r>
      <w:r w:rsidRPr="00332E28">
        <w:t>owever, the locals quickly loved the food, and the El Matador grew into a favorite destination; and</w:t>
      </w:r>
    </w:p>
    <w:p w:rsidRPr="00332E28" w:rsidR="00183218" w:rsidP="00332E28" w:rsidRDefault="00183218" w14:paraId="6BE6F8F3" w14:textId="4AC51EAB">
      <w:pPr>
        <w:pStyle w:val="scresolutionwhereas"/>
      </w:pPr>
    </w:p>
    <w:p w:rsidRPr="00332E28" w:rsidR="00183218" w:rsidP="00332E28" w:rsidRDefault="00183218" w14:paraId="16E96DBA" w14:textId="75AB801E">
      <w:pPr>
        <w:pStyle w:val="scresolutionwhereas"/>
      </w:pPr>
      <w:bookmarkStart w:name="wa_42c4ed9da" w:id="3"/>
      <w:r w:rsidRPr="00332E28">
        <w:t>W</w:t>
      </w:r>
      <w:bookmarkEnd w:id="3"/>
      <w:r w:rsidRPr="00332E28">
        <w:t>hereas, Dee and Brian learned about the exciting flavors and unique tastes of authentic Mexican food during their visits to Mexico. Son David continues to travel to Mexico to discover new recipes, techniques, presentations, and atmosphere. The family has always decorated the restaurant with inspiration from Mexican places, giving customers an authentic experience and a vacation</w:t>
      </w:r>
      <w:r w:rsidRPr="00332E28" w:rsidR="00C43371">
        <w:t>-</w:t>
      </w:r>
      <w:r w:rsidRPr="00332E28">
        <w:t>like escape in Greenville County; and</w:t>
      </w:r>
    </w:p>
    <w:p w:rsidRPr="00332E28" w:rsidR="00183218" w:rsidP="00332E28" w:rsidRDefault="00183218" w14:paraId="14233E55" w14:textId="7CF41B9A">
      <w:pPr>
        <w:pStyle w:val="scresolutionwhereas"/>
      </w:pPr>
    </w:p>
    <w:p w:rsidRPr="00332E28" w:rsidR="00183218" w:rsidP="00332E28" w:rsidRDefault="00183218" w14:paraId="271AFA7A" w14:textId="79B7A715">
      <w:pPr>
        <w:pStyle w:val="scresolutionwhereas"/>
      </w:pPr>
      <w:bookmarkStart w:name="wa_e73b8912d" w:id="4"/>
      <w:r w:rsidRPr="00332E28">
        <w:t>W</w:t>
      </w:r>
      <w:bookmarkEnd w:id="4"/>
      <w:r w:rsidRPr="00332E28">
        <w:t>hereas, while father Brian had started his career with the well</w:t>
      </w:r>
      <w:r w:rsidRPr="00332E28" w:rsidR="00C43371">
        <w:t>-</w:t>
      </w:r>
      <w:r w:rsidRPr="00332E28">
        <w:t>established Daniel Corporation in Greenville, it was Mother Dee Stockwell who was the driving entrepreneur behind El Matador, making her a maverick woman business owner at the time; and</w:t>
      </w:r>
    </w:p>
    <w:p w:rsidRPr="00332E28" w:rsidR="00183218" w:rsidP="00332E28" w:rsidRDefault="00183218" w14:paraId="5107EB9E" w14:textId="5E82E4B9">
      <w:pPr>
        <w:pStyle w:val="scresolutionwhereas"/>
      </w:pPr>
    </w:p>
    <w:p w:rsidRPr="00332E28" w:rsidR="00183218" w:rsidP="00332E28" w:rsidRDefault="00183218" w14:paraId="2C74DA89" w14:textId="7C53E754">
      <w:pPr>
        <w:pStyle w:val="scresolutionwhereas"/>
      </w:pPr>
      <w:bookmarkStart w:name="wa_a01baf4f3" w:id="5"/>
      <w:r w:rsidRPr="00332E28">
        <w:t>W</w:t>
      </w:r>
      <w:bookmarkEnd w:id="5"/>
      <w:r w:rsidRPr="00332E28">
        <w:t>hereas, the iconic El Matador is a lively attraction that is always crowded with festive local regulars and out</w:t>
      </w:r>
      <w:r w:rsidRPr="00332E28" w:rsidR="00C43371">
        <w:t>-</w:t>
      </w:r>
      <w:r w:rsidRPr="00332E28">
        <w:t>of</w:t>
      </w:r>
      <w:r w:rsidRPr="00332E28" w:rsidR="00C43371">
        <w:t>-</w:t>
      </w:r>
      <w:r w:rsidRPr="00332E28">
        <w:t>town visitors and has been a special part of political legend Senator Lewis Raymond Vaughn’s dining circuit for decades</w:t>
      </w:r>
      <w:r w:rsidRPr="00332E28" w:rsidR="007E76E7">
        <w:t xml:space="preserve">. </w:t>
      </w:r>
      <w:r w:rsidRPr="00332E28" w:rsidR="00C43371">
        <w:t>El Matador</w:t>
      </w:r>
      <w:r w:rsidRPr="00332E28">
        <w:t xml:space="preserve"> is where Sheriff Hobart Lewis celebrates election milestones and is a Greenville County political gathering spot for local elected leaders like Councilmen </w:t>
      </w:r>
      <w:r w:rsidRPr="00332E28">
        <w:lastRenderedPageBreak/>
        <w:t>Mike Barnes, Steve Shaw, and Stan Tzouvelekas; and</w:t>
      </w:r>
    </w:p>
    <w:p w:rsidRPr="00332E28" w:rsidR="00183218" w:rsidP="00332E28" w:rsidRDefault="00183218" w14:paraId="19F09542" w14:textId="68E13AD7">
      <w:pPr>
        <w:pStyle w:val="scresolutionwhereas"/>
      </w:pPr>
    </w:p>
    <w:p w:rsidRPr="00332E28" w:rsidR="00183218" w:rsidP="00332E28" w:rsidRDefault="00183218" w14:paraId="3D9AD680" w14:textId="66FFF145">
      <w:pPr>
        <w:pStyle w:val="scresolutionwhereas"/>
      </w:pPr>
      <w:bookmarkStart w:name="wa_afbb2840f" w:id="6"/>
      <w:r w:rsidRPr="00332E28">
        <w:t>W</w:t>
      </w:r>
      <w:bookmarkEnd w:id="6"/>
      <w:r w:rsidRPr="00332E28">
        <w:t>hereas, going back to the days of the old Greenville Memorial Auditorium, headline bands and performers made El Matador “the” place to go after the show, from Fats Domino and racing legend Cotton Owens to the Marshall Tucker Band and current acts like Jared Emerson, Brian Ashley Jones, and Scotty Cannon and potter/historian Steve Ferrell. When Fats Domino visited, he rubbed the pregnant belly of Dee Stockwell and told her, “Dee, I hope your baby has a lot of soul!”; and</w:t>
      </w:r>
    </w:p>
    <w:p w:rsidRPr="00332E28" w:rsidR="00183218" w:rsidP="00332E28" w:rsidRDefault="00183218" w14:paraId="7823B7F3" w14:textId="42DB3EA1">
      <w:pPr>
        <w:pStyle w:val="scresolutionwhereas"/>
      </w:pPr>
    </w:p>
    <w:p w:rsidRPr="00332E28" w:rsidR="00183218" w:rsidP="00332E28" w:rsidRDefault="00183218" w14:paraId="3652AC1C" w14:textId="38DC0B42">
      <w:pPr>
        <w:pStyle w:val="scresolutionwhereas"/>
      </w:pPr>
      <w:bookmarkStart w:name="wa_15693ec54" w:id="7"/>
      <w:r w:rsidRPr="00332E28">
        <w:t>W</w:t>
      </w:r>
      <w:bookmarkEnd w:id="7"/>
      <w:r w:rsidRPr="00332E28">
        <w:t>hereas, El Matador is the place where sports luminaries like Coach Danny Ford, PGA golfer Lucas Glover, United States amateur Chris Patton, Atlanta Falcons NFL players, and Greenville Drive and Swamp Rabbits teammates, along with generations of local business leaders, the Strange Brothers, DJ Rama, and the Jain Chemical family</w:t>
      </w:r>
      <w:r w:rsidRPr="00332E28" w:rsidR="00EB4AC4">
        <w:t>,</w:t>
      </w:r>
      <w:r w:rsidRPr="00332E28">
        <w:t xml:space="preserve"> are raving regulars. Surendra and Neeli Jain have celebrated every one of their son Manoj’s birthdays there, fifty-three birthdays in a row; and</w:t>
      </w:r>
    </w:p>
    <w:p w:rsidRPr="00332E28" w:rsidR="00183218" w:rsidP="00332E28" w:rsidRDefault="00183218" w14:paraId="1CA189A9" w14:textId="29AFE766">
      <w:pPr>
        <w:pStyle w:val="scresolutionwhereas"/>
      </w:pPr>
    </w:p>
    <w:p w:rsidRPr="00332E28" w:rsidR="008A7625" w:rsidP="00332E28" w:rsidRDefault="00183218" w14:paraId="44F28955" w14:textId="1867C512">
      <w:pPr>
        <w:pStyle w:val="scresolutionwhereas"/>
      </w:pPr>
      <w:bookmarkStart w:name="wa_1a07796b8" w:id="8"/>
      <w:r w:rsidRPr="00332E28">
        <w:t>W</w:t>
      </w:r>
      <w:bookmarkEnd w:id="8"/>
      <w:r w:rsidRPr="00332E28">
        <w:t>hereas, El Matador started in 1968 as a family entrepreneurial enterprise</w:t>
      </w:r>
      <w:r w:rsidRPr="00332E28" w:rsidR="00AD03FC">
        <w:t xml:space="preserve"> and as</w:t>
      </w:r>
      <w:r w:rsidRPr="00332E28">
        <w:t xml:space="preserve"> an opportunity to share their excitement and discovery of authentic Mexican cuisine with the Taylors area and Greenville County residents. </w:t>
      </w:r>
      <w:r w:rsidRPr="00332E28" w:rsidR="007E76E7">
        <w:t>The restaurant</w:t>
      </w:r>
      <w:r w:rsidRPr="00332E28">
        <w:t xml:space="preserve"> has not only survived, but also thrives, as a special destination where families, elected officials, celebrities, and business leaders gather to enjoy one another’s company and celebrate milestones.</w:t>
      </w:r>
      <w:r w:rsidRPr="00332E28" w:rsidR="001347EE">
        <w:t xml:space="preserve"> </w:t>
      </w:r>
      <w:r w:rsidRPr="00332E28" w:rsidR="008A7625">
        <w:t xml:space="preserve">Now, </w:t>
      </w:r>
      <w:r w:rsidRPr="00332E28" w:rsidR="001347EE">
        <w:t>t</w:t>
      </w:r>
      <w:r w:rsidRPr="00332E28"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8AA084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0C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C99AF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0CD0">
            <w:rPr>
              <w:rStyle w:val="scresolutionbody1"/>
            </w:rPr>
            <w:t>House of Representatives</w:t>
          </w:r>
        </w:sdtContent>
      </w:sdt>
      <w:r w:rsidRPr="00040E43">
        <w:t xml:space="preserve">, by this resolution, </w:t>
      </w:r>
      <w:r w:rsidRPr="002548F3" w:rsidR="002548F3">
        <w:t xml:space="preserve">recognize El Matador </w:t>
      </w:r>
      <w:r w:rsidR="002548F3">
        <w:t>a</w:t>
      </w:r>
      <w:r w:rsidRPr="002548F3" w:rsidR="002548F3">
        <w:t>s South Carolina’</w:t>
      </w:r>
      <w:r w:rsidR="002548F3">
        <w:t>s</w:t>
      </w:r>
      <w:r w:rsidRPr="002548F3" w:rsidR="002548F3">
        <w:t xml:space="preserve"> first and oldest </w:t>
      </w:r>
      <w:r w:rsidR="002548F3">
        <w:t>M</w:t>
      </w:r>
      <w:r w:rsidRPr="002548F3" w:rsidR="002548F3">
        <w:t xml:space="preserve">exican restaurant, to express appreciation to the late Dee Stockwell, Brian Stockwell, </w:t>
      </w:r>
      <w:r w:rsidR="002548F3">
        <w:t>a</w:t>
      </w:r>
      <w:r w:rsidRPr="002548F3" w:rsidR="002548F3">
        <w:t xml:space="preserve">nd David Stockwell for their continuous service to the community of </w:t>
      </w:r>
      <w:r w:rsidR="002548F3">
        <w:t>T</w:t>
      </w:r>
      <w:r w:rsidRPr="002548F3" w:rsidR="002548F3">
        <w:t xml:space="preserve">aylors and the </w:t>
      </w:r>
      <w:r w:rsidR="002548F3">
        <w:t>C</w:t>
      </w:r>
      <w:r w:rsidRPr="002548F3" w:rsidR="002548F3">
        <w:t xml:space="preserve">ounty of </w:t>
      </w:r>
      <w:r w:rsidR="002548F3">
        <w:t>G</w:t>
      </w:r>
      <w:r w:rsidRPr="002548F3" w:rsidR="002548F3">
        <w:t>reenville for over fifty-five years and for creating and sustaining an iconic, family business destination restaurant.</w:t>
      </w:r>
    </w:p>
    <w:p w:rsidRPr="00040E43" w:rsidR="00007116" w:rsidP="00B703CB" w:rsidRDefault="00007116" w14:paraId="48DB32E7" w14:textId="77777777">
      <w:pPr>
        <w:pStyle w:val="scresolutionbody"/>
      </w:pPr>
    </w:p>
    <w:p w:rsidRPr="00040E43" w:rsidR="00B9052D" w:rsidP="00B703CB" w:rsidRDefault="00007116" w14:paraId="48DB32E8" w14:textId="2D356BAC">
      <w:pPr>
        <w:pStyle w:val="scresolutionbody"/>
      </w:pPr>
      <w:r w:rsidRPr="00040E43">
        <w:t>Be it further resolved that a copy of this resolution be presented to</w:t>
      </w:r>
      <w:r w:rsidRPr="00040E43" w:rsidR="00B9105E">
        <w:t xml:space="preserve"> </w:t>
      </w:r>
      <w:r w:rsidR="00183218">
        <w:t>the Stockwell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26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3B189B" w:rsidR="007003E1" w:rsidRDefault="00093D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D23E0">
              <w:t>[5444]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3E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D9A"/>
    <w:rsid w:val="0009711F"/>
    <w:rsid w:val="00097234"/>
    <w:rsid w:val="00097C23"/>
    <w:rsid w:val="000A1F57"/>
    <w:rsid w:val="000C5BE4"/>
    <w:rsid w:val="000E0100"/>
    <w:rsid w:val="000E1785"/>
    <w:rsid w:val="000E546A"/>
    <w:rsid w:val="000E7BCC"/>
    <w:rsid w:val="000F1901"/>
    <w:rsid w:val="000F2E49"/>
    <w:rsid w:val="000F40FA"/>
    <w:rsid w:val="001035F1"/>
    <w:rsid w:val="0010776B"/>
    <w:rsid w:val="00133E66"/>
    <w:rsid w:val="001347EE"/>
    <w:rsid w:val="00136B38"/>
    <w:rsid w:val="001373F6"/>
    <w:rsid w:val="001435A3"/>
    <w:rsid w:val="00146ED3"/>
    <w:rsid w:val="00151044"/>
    <w:rsid w:val="00182B32"/>
    <w:rsid w:val="00183218"/>
    <w:rsid w:val="0018453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CE1"/>
    <w:rsid w:val="002321B6"/>
    <w:rsid w:val="00232912"/>
    <w:rsid w:val="0025001F"/>
    <w:rsid w:val="00250967"/>
    <w:rsid w:val="002543C8"/>
    <w:rsid w:val="002548F3"/>
    <w:rsid w:val="0025541D"/>
    <w:rsid w:val="002635C9"/>
    <w:rsid w:val="00284AAE"/>
    <w:rsid w:val="00287E42"/>
    <w:rsid w:val="002B451A"/>
    <w:rsid w:val="002D55D2"/>
    <w:rsid w:val="002E5912"/>
    <w:rsid w:val="002F4473"/>
    <w:rsid w:val="00301B21"/>
    <w:rsid w:val="00304750"/>
    <w:rsid w:val="00325348"/>
    <w:rsid w:val="0032732C"/>
    <w:rsid w:val="003321E4"/>
    <w:rsid w:val="00332E28"/>
    <w:rsid w:val="00336AD0"/>
    <w:rsid w:val="0036008C"/>
    <w:rsid w:val="0037079A"/>
    <w:rsid w:val="003A4798"/>
    <w:rsid w:val="003A4F41"/>
    <w:rsid w:val="003A7E2F"/>
    <w:rsid w:val="003C1882"/>
    <w:rsid w:val="003C4DAB"/>
    <w:rsid w:val="003D01E8"/>
    <w:rsid w:val="003D0BC2"/>
    <w:rsid w:val="003E5288"/>
    <w:rsid w:val="003F6D79"/>
    <w:rsid w:val="003F6E8C"/>
    <w:rsid w:val="00406BF2"/>
    <w:rsid w:val="0041760A"/>
    <w:rsid w:val="00417C01"/>
    <w:rsid w:val="004252D4"/>
    <w:rsid w:val="00436096"/>
    <w:rsid w:val="00437DDF"/>
    <w:rsid w:val="004403BD"/>
    <w:rsid w:val="00461441"/>
    <w:rsid w:val="004623E6"/>
    <w:rsid w:val="0046488E"/>
    <w:rsid w:val="0046685D"/>
    <w:rsid w:val="004669F5"/>
    <w:rsid w:val="004809EE"/>
    <w:rsid w:val="004A0B96"/>
    <w:rsid w:val="004B7339"/>
    <w:rsid w:val="004D23E0"/>
    <w:rsid w:val="004E7D54"/>
    <w:rsid w:val="00511974"/>
    <w:rsid w:val="0052116B"/>
    <w:rsid w:val="00523F2A"/>
    <w:rsid w:val="005273C6"/>
    <w:rsid w:val="005275A2"/>
    <w:rsid w:val="00530A69"/>
    <w:rsid w:val="00543DF3"/>
    <w:rsid w:val="00544C6E"/>
    <w:rsid w:val="00545593"/>
    <w:rsid w:val="00545C09"/>
    <w:rsid w:val="00551C74"/>
    <w:rsid w:val="0055453E"/>
    <w:rsid w:val="00556EBF"/>
    <w:rsid w:val="0055760A"/>
    <w:rsid w:val="0057560B"/>
    <w:rsid w:val="00577C6C"/>
    <w:rsid w:val="005834ED"/>
    <w:rsid w:val="005A62FE"/>
    <w:rsid w:val="005B124A"/>
    <w:rsid w:val="005C2FE2"/>
    <w:rsid w:val="005E2BC9"/>
    <w:rsid w:val="00605102"/>
    <w:rsid w:val="006053F5"/>
    <w:rsid w:val="00611909"/>
    <w:rsid w:val="00614684"/>
    <w:rsid w:val="006215AA"/>
    <w:rsid w:val="00627DCA"/>
    <w:rsid w:val="00627FB1"/>
    <w:rsid w:val="0066251C"/>
    <w:rsid w:val="00666E48"/>
    <w:rsid w:val="006913C9"/>
    <w:rsid w:val="0069470D"/>
    <w:rsid w:val="006B1590"/>
    <w:rsid w:val="006B26DA"/>
    <w:rsid w:val="006D58AA"/>
    <w:rsid w:val="006E4451"/>
    <w:rsid w:val="006E655C"/>
    <w:rsid w:val="006E69E6"/>
    <w:rsid w:val="007003E1"/>
    <w:rsid w:val="007070AD"/>
    <w:rsid w:val="0072478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289"/>
    <w:rsid w:val="007C0EE1"/>
    <w:rsid w:val="007E01B6"/>
    <w:rsid w:val="007E76E7"/>
    <w:rsid w:val="007F3C86"/>
    <w:rsid w:val="007F6D64"/>
    <w:rsid w:val="00810471"/>
    <w:rsid w:val="008155C1"/>
    <w:rsid w:val="008362E8"/>
    <w:rsid w:val="008410D3"/>
    <w:rsid w:val="00843D27"/>
    <w:rsid w:val="00846FE5"/>
    <w:rsid w:val="0085786E"/>
    <w:rsid w:val="00870570"/>
    <w:rsid w:val="00884EA2"/>
    <w:rsid w:val="008905D2"/>
    <w:rsid w:val="008A1768"/>
    <w:rsid w:val="008A489F"/>
    <w:rsid w:val="008A7625"/>
    <w:rsid w:val="008B4AC4"/>
    <w:rsid w:val="008C3A19"/>
    <w:rsid w:val="008D05D1"/>
    <w:rsid w:val="008E1DCA"/>
    <w:rsid w:val="008E4106"/>
    <w:rsid w:val="008F0F33"/>
    <w:rsid w:val="008F4429"/>
    <w:rsid w:val="009059FF"/>
    <w:rsid w:val="0092634F"/>
    <w:rsid w:val="009270BA"/>
    <w:rsid w:val="0094021A"/>
    <w:rsid w:val="00953783"/>
    <w:rsid w:val="00964B24"/>
    <w:rsid w:val="0096528D"/>
    <w:rsid w:val="00965B3F"/>
    <w:rsid w:val="009B44AF"/>
    <w:rsid w:val="009C6A0B"/>
    <w:rsid w:val="009C7F19"/>
    <w:rsid w:val="009E2BE4"/>
    <w:rsid w:val="009F0C77"/>
    <w:rsid w:val="009F1EC9"/>
    <w:rsid w:val="009F4DD1"/>
    <w:rsid w:val="009F7B81"/>
    <w:rsid w:val="00A02543"/>
    <w:rsid w:val="00A156C6"/>
    <w:rsid w:val="00A21372"/>
    <w:rsid w:val="00A41684"/>
    <w:rsid w:val="00A64E80"/>
    <w:rsid w:val="00A66C6B"/>
    <w:rsid w:val="00A7261B"/>
    <w:rsid w:val="00A72BCD"/>
    <w:rsid w:val="00A74015"/>
    <w:rsid w:val="00A741D9"/>
    <w:rsid w:val="00A833AB"/>
    <w:rsid w:val="00A95560"/>
    <w:rsid w:val="00A9741D"/>
    <w:rsid w:val="00AB1254"/>
    <w:rsid w:val="00AB275F"/>
    <w:rsid w:val="00AB2CC0"/>
    <w:rsid w:val="00AC34A2"/>
    <w:rsid w:val="00AC74F4"/>
    <w:rsid w:val="00AD03FC"/>
    <w:rsid w:val="00AD1C9A"/>
    <w:rsid w:val="00AD4B17"/>
    <w:rsid w:val="00AF0102"/>
    <w:rsid w:val="00AF1A81"/>
    <w:rsid w:val="00AF69EE"/>
    <w:rsid w:val="00B00C4F"/>
    <w:rsid w:val="00B128F5"/>
    <w:rsid w:val="00B3602C"/>
    <w:rsid w:val="00B412D4"/>
    <w:rsid w:val="00B519D6"/>
    <w:rsid w:val="00B53C1D"/>
    <w:rsid w:val="00B6480F"/>
    <w:rsid w:val="00B64FFF"/>
    <w:rsid w:val="00B703CB"/>
    <w:rsid w:val="00B7267F"/>
    <w:rsid w:val="00B879A5"/>
    <w:rsid w:val="00B9052D"/>
    <w:rsid w:val="00B9105E"/>
    <w:rsid w:val="00BC1E62"/>
    <w:rsid w:val="00BC695A"/>
    <w:rsid w:val="00BD086A"/>
    <w:rsid w:val="00BD4498"/>
    <w:rsid w:val="00BE3C22"/>
    <w:rsid w:val="00BE46CD"/>
    <w:rsid w:val="00BF1A7E"/>
    <w:rsid w:val="00C02C1B"/>
    <w:rsid w:val="00C0345E"/>
    <w:rsid w:val="00C21775"/>
    <w:rsid w:val="00C21ABE"/>
    <w:rsid w:val="00C31C95"/>
    <w:rsid w:val="00C3483A"/>
    <w:rsid w:val="00C41EB9"/>
    <w:rsid w:val="00C43371"/>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0CD0"/>
    <w:rsid w:val="00D1271E"/>
    <w:rsid w:val="00D14875"/>
    <w:rsid w:val="00D1567E"/>
    <w:rsid w:val="00D31310"/>
    <w:rsid w:val="00D37AF8"/>
    <w:rsid w:val="00D55053"/>
    <w:rsid w:val="00D66B80"/>
    <w:rsid w:val="00D73A67"/>
    <w:rsid w:val="00D76B49"/>
    <w:rsid w:val="00D8028D"/>
    <w:rsid w:val="00D859D3"/>
    <w:rsid w:val="00D91F33"/>
    <w:rsid w:val="00D970A9"/>
    <w:rsid w:val="00DB1F5E"/>
    <w:rsid w:val="00DC47B1"/>
    <w:rsid w:val="00DF3845"/>
    <w:rsid w:val="00E071A0"/>
    <w:rsid w:val="00E32D96"/>
    <w:rsid w:val="00E41911"/>
    <w:rsid w:val="00E44B57"/>
    <w:rsid w:val="00E64E3A"/>
    <w:rsid w:val="00E658FD"/>
    <w:rsid w:val="00E7472B"/>
    <w:rsid w:val="00E92EEF"/>
    <w:rsid w:val="00E97AB4"/>
    <w:rsid w:val="00EA150E"/>
    <w:rsid w:val="00EB4AC4"/>
    <w:rsid w:val="00EF2368"/>
    <w:rsid w:val="00EF5F4D"/>
    <w:rsid w:val="00F02C5C"/>
    <w:rsid w:val="00F24442"/>
    <w:rsid w:val="00F42BA9"/>
    <w:rsid w:val="00F477DA"/>
    <w:rsid w:val="00F50AE3"/>
    <w:rsid w:val="00F655B7"/>
    <w:rsid w:val="00F656BA"/>
    <w:rsid w:val="00F67CF1"/>
    <w:rsid w:val="00F7053B"/>
    <w:rsid w:val="00F7075F"/>
    <w:rsid w:val="00F728AA"/>
    <w:rsid w:val="00F840F0"/>
    <w:rsid w:val="00F91CB4"/>
    <w:rsid w:val="00F935A0"/>
    <w:rsid w:val="00FA0B1D"/>
    <w:rsid w:val="00FB0D0D"/>
    <w:rsid w:val="00FB43B4"/>
    <w:rsid w:val="00FB6B0B"/>
    <w:rsid w:val="00FB6FC2"/>
    <w:rsid w:val="00FC39D8"/>
    <w:rsid w:val="00FE310F"/>
    <w:rsid w:val="00FE52B6"/>
    <w:rsid w:val="00FF12FD"/>
    <w:rsid w:val="00FF2AE4"/>
    <w:rsid w:val="00FF4FE7"/>
    <w:rsid w:val="00FF6450"/>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E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D23E0"/>
    <w:pPr>
      <w:keepNext/>
      <w:suppressAutoHyphens/>
      <w:jc w:val="center"/>
      <w:outlineLvl w:val="0"/>
    </w:pPr>
    <w:rPr>
      <w:b/>
      <w:sz w:val="30"/>
    </w:rPr>
  </w:style>
  <w:style w:type="character" w:default="1" w:styleId="DefaultParagraphFont">
    <w:name w:val="Default Paragraph Font"/>
    <w:uiPriority w:val="1"/>
    <w:semiHidden/>
    <w:unhideWhenUsed/>
    <w:rsid w:val="004D23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23E0"/>
  </w:style>
  <w:style w:type="character" w:customStyle="1" w:styleId="Heading1Char">
    <w:name w:val="Heading 1 Char"/>
    <w:basedOn w:val="DefaultParagraphFont"/>
    <w:link w:val="Heading1"/>
    <w:uiPriority w:val="9"/>
    <w:rsid w:val="004D23E0"/>
    <w:rPr>
      <w:rFonts w:eastAsia="Times New Roman" w:cs="Times New Roman"/>
      <w:b/>
      <w:sz w:val="30"/>
      <w:szCs w:val="20"/>
    </w:rPr>
  </w:style>
  <w:style w:type="paragraph" w:styleId="Header">
    <w:name w:val="header"/>
    <w:basedOn w:val="Normal"/>
    <w:link w:val="HeaderChar"/>
    <w:uiPriority w:val="99"/>
    <w:unhideWhenUsed/>
    <w:rsid w:val="004D23E0"/>
    <w:pPr>
      <w:tabs>
        <w:tab w:val="center" w:pos="4680"/>
        <w:tab w:val="right" w:pos="9360"/>
      </w:tabs>
    </w:pPr>
  </w:style>
  <w:style w:type="character" w:customStyle="1" w:styleId="HeaderChar">
    <w:name w:val="Header Char"/>
    <w:basedOn w:val="DefaultParagraphFont"/>
    <w:link w:val="Header"/>
    <w:uiPriority w:val="99"/>
    <w:rsid w:val="004D23E0"/>
    <w:rPr>
      <w:rFonts w:eastAsia="Times New Roman" w:cs="Times New Roman"/>
      <w:szCs w:val="20"/>
    </w:rPr>
  </w:style>
  <w:style w:type="paragraph" w:styleId="Footer">
    <w:name w:val="footer"/>
    <w:basedOn w:val="Normal"/>
    <w:link w:val="FooterChar"/>
    <w:uiPriority w:val="99"/>
    <w:unhideWhenUsed/>
    <w:rsid w:val="004D23E0"/>
    <w:pPr>
      <w:tabs>
        <w:tab w:val="center" w:pos="4680"/>
        <w:tab w:val="right" w:pos="9360"/>
      </w:tabs>
    </w:pPr>
  </w:style>
  <w:style w:type="character" w:customStyle="1" w:styleId="FooterChar">
    <w:name w:val="Footer Char"/>
    <w:basedOn w:val="DefaultParagraphFont"/>
    <w:link w:val="Footer"/>
    <w:uiPriority w:val="99"/>
    <w:rsid w:val="004D23E0"/>
    <w:rPr>
      <w:rFonts w:eastAsia="Times New Roman" w:cs="Times New Roman"/>
      <w:szCs w:val="20"/>
    </w:rPr>
  </w:style>
  <w:style w:type="character" w:styleId="PageNumber">
    <w:name w:val="page number"/>
    <w:basedOn w:val="DefaultParagraphFont"/>
    <w:uiPriority w:val="99"/>
    <w:semiHidden/>
    <w:unhideWhenUsed/>
    <w:rsid w:val="004D23E0"/>
  </w:style>
  <w:style w:type="character" w:styleId="LineNumber">
    <w:name w:val="line number"/>
    <w:basedOn w:val="DefaultParagraphFont"/>
    <w:uiPriority w:val="99"/>
    <w:semiHidden/>
    <w:unhideWhenUsed/>
    <w:rsid w:val="004D23E0"/>
  </w:style>
  <w:style w:type="paragraph" w:customStyle="1" w:styleId="BillDots">
    <w:name w:val="Bill Dots"/>
    <w:basedOn w:val="Normal"/>
    <w:qFormat/>
    <w:rsid w:val="004D23E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D23E0"/>
    <w:pPr>
      <w:tabs>
        <w:tab w:val="right" w:pos="5904"/>
      </w:tabs>
    </w:pPr>
  </w:style>
  <w:style w:type="paragraph" w:styleId="BalloonText">
    <w:name w:val="Balloon Text"/>
    <w:basedOn w:val="Normal"/>
    <w:link w:val="BalloonTextChar"/>
    <w:uiPriority w:val="99"/>
    <w:semiHidden/>
    <w:unhideWhenUsed/>
    <w:rsid w:val="004D2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E0"/>
    <w:rPr>
      <w:rFonts w:ascii="Segoe UI" w:eastAsia="Times New Roman" w:hAnsi="Segoe UI" w:cs="Segoe UI"/>
      <w:sz w:val="18"/>
      <w:szCs w:val="18"/>
    </w:rPr>
  </w:style>
  <w:style w:type="paragraph" w:styleId="ListParagraph">
    <w:name w:val="List Paragraph"/>
    <w:basedOn w:val="Normal"/>
    <w:uiPriority w:val="34"/>
    <w:qFormat/>
    <w:rsid w:val="004D23E0"/>
    <w:pPr>
      <w:ind w:left="720"/>
      <w:contextualSpacing/>
    </w:pPr>
  </w:style>
  <w:style w:type="paragraph" w:customStyle="1" w:styleId="scbillheader">
    <w:name w:val="sc_bill_header"/>
    <w:qFormat/>
    <w:rsid w:val="004D23E0"/>
    <w:pPr>
      <w:widowControl w:val="0"/>
      <w:suppressAutoHyphens/>
      <w:spacing w:after="0" w:line="240" w:lineRule="auto"/>
      <w:jc w:val="center"/>
    </w:pPr>
    <w:rPr>
      <w:b/>
      <w:caps/>
      <w:sz w:val="30"/>
    </w:rPr>
  </w:style>
  <w:style w:type="paragraph" w:customStyle="1" w:styleId="schouseresolutionbythis">
    <w:name w:val="sc_house_resolution_by_this"/>
    <w:qFormat/>
    <w:rsid w:val="004D23E0"/>
    <w:pPr>
      <w:widowControl w:val="0"/>
      <w:suppressAutoHyphens/>
      <w:spacing w:after="0" w:line="240" w:lineRule="auto"/>
      <w:jc w:val="both"/>
    </w:pPr>
  </w:style>
  <w:style w:type="paragraph" w:customStyle="1" w:styleId="schouseresolutionclippageattorney">
    <w:name w:val="sc_house_resolution_clip_page_attorney"/>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23E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23E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23E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D23E0"/>
    <w:pPr>
      <w:widowControl w:val="0"/>
      <w:suppressAutoHyphens/>
      <w:spacing w:after="0" w:line="240" w:lineRule="auto"/>
      <w:jc w:val="both"/>
    </w:pPr>
    <w:rPr>
      <w:caps/>
    </w:rPr>
  </w:style>
  <w:style w:type="paragraph" w:customStyle="1" w:styleId="schouseresolutionemptyline">
    <w:name w:val="sc_house_resolution_empty_line"/>
    <w:qFormat/>
    <w:rsid w:val="004D23E0"/>
    <w:pPr>
      <w:widowControl w:val="0"/>
      <w:suppressAutoHyphens/>
      <w:spacing w:after="0" w:line="240" w:lineRule="auto"/>
      <w:jc w:val="both"/>
    </w:pPr>
  </w:style>
  <w:style w:type="paragraph" w:customStyle="1" w:styleId="schouseresolutionfurtherresolved">
    <w:name w:val="sc_house_resolution_further_resolved"/>
    <w:qFormat/>
    <w:rsid w:val="004D23E0"/>
    <w:pPr>
      <w:widowControl w:val="0"/>
      <w:suppressAutoHyphens/>
      <w:spacing w:after="0" w:line="240" w:lineRule="auto"/>
      <w:jc w:val="both"/>
    </w:pPr>
  </w:style>
  <w:style w:type="paragraph" w:customStyle="1" w:styleId="schouseresolutionheader">
    <w:name w:val="sc_house_resolution_header"/>
    <w:qFormat/>
    <w:rsid w:val="004D23E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23E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23E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D23E0"/>
    <w:pPr>
      <w:widowControl w:val="0"/>
      <w:suppressLineNumbers/>
      <w:suppressAutoHyphens/>
      <w:jc w:val="left"/>
    </w:pPr>
    <w:rPr>
      <w:b/>
    </w:rPr>
  </w:style>
  <w:style w:type="paragraph" w:customStyle="1" w:styleId="schouseresolutionjackettitle">
    <w:name w:val="sc_house_resolution_jacket_title"/>
    <w:qFormat/>
    <w:rsid w:val="004D23E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23E0"/>
    <w:pPr>
      <w:widowControl w:val="0"/>
      <w:suppressAutoHyphens/>
      <w:spacing w:after="0" w:line="360" w:lineRule="auto"/>
      <w:jc w:val="both"/>
    </w:pPr>
  </w:style>
  <w:style w:type="paragraph" w:customStyle="1" w:styleId="scresolutionwhereas">
    <w:name w:val="sc_resolution_whereas"/>
    <w:qFormat/>
    <w:rsid w:val="004D23E0"/>
    <w:pPr>
      <w:widowControl w:val="0"/>
      <w:suppressAutoHyphens/>
      <w:spacing w:after="0" w:line="360" w:lineRule="auto"/>
      <w:jc w:val="both"/>
    </w:pPr>
  </w:style>
  <w:style w:type="paragraph" w:customStyle="1" w:styleId="schouseresolutionxx">
    <w:name w:val="sc_house_resolution_xx"/>
    <w:qFormat/>
    <w:rsid w:val="004D23E0"/>
    <w:pPr>
      <w:widowControl w:val="0"/>
      <w:suppressAutoHyphens/>
      <w:spacing w:after="0" w:line="240" w:lineRule="auto"/>
      <w:jc w:val="center"/>
    </w:pPr>
  </w:style>
  <w:style w:type="paragraph" w:customStyle="1" w:styleId="BillDots0">
    <w:name w:val="BillDots"/>
    <w:basedOn w:val="Normal"/>
    <w:autoRedefine/>
    <w:qFormat/>
    <w:rsid w:val="004D23E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D23E0"/>
    <w:rPr>
      <w:color w:val="0000FF" w:themeColor="hyperlink"/>
      <w:u w:val="single"/>
    </w:rPr>
  </w:style>
  <w:style w:type="paragraph" w:customStyle="1" w:styleId="Numbers">
    <w:name w:val="Numbers"/>
    <w:basedOn w:val="BillDots0"/>
    <w:qFormat/>
    <w:rsid w:val="004D23E0"/>
    <w:pPr>
      <w:tabs>
        <w:tab w:val="right" w:pos="5904"/>
      </w:tabs>
    </w:pPr>
  </w:style>
  <w:style w:type="character" w:customStyle="1" w:styleId="scclippagepath">
    <w:name w:val="sc_clip_page_path"/>
    <w:uiPriority w:val="1"/>
    <w:qFormat/>
    <w:rsid w:val="004D23E0"/>
    <w:rPr>
      <w:rFonts w:ascii="Times New Roman" w:hAnsi="Times New Roman"/>
      <w:caps/>
      <w:smallCaps w:val="0"/>
      <w:sz w:val="22"/>
    </w:rPr>
  </w:style>
  <w:style w:type="paragraph" w:customStyle="1" w:styleId="scconresoattyda">
    <w:name w:val="sc_con_reso_atty_da"/>
    <w:qFormat/>
    <w:rsid w:val="004D23E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23E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23E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23E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23E0"/>
    <w:pPr>
      <w:widowControl w:val="0"/>
      <w:suppressAutoHyphens/>
      <w:spacing w:after="0" w:line="240" w:lineRule="auto"/>
      <w:jc w:val="both"/>
    </w:pPr>
  </w:style>
  <w:style w:type="paragraph" w:customStyle="1" w:styleId="scjrregattydadocno">
    <w:name w:val="sc_jrreg_atty_da_docno"/>
    <w:basedOn w:val="Normal"/>
    <w:qFormat/>
    <w:rsid w:val="004D23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23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23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23E0"/>
    <w:rPr>
      <w:rFonts w:ascii="Times New Roman" w:hAnsi="Times New Roman"/>
      <w:b/>
      <w:caps/>
      <w:smallCaps w:val="0"/>
      <w:sz w:val="24"/>
    </w:rPr>
  </w:style>
  <w:style w:type="paragraph" w:customStyle="1" w:styleId="scjrregfooter">
    <w:name w:val="sc_jrreg_footer"/>
    <w:qFormat/>
    <w:rsid w:val="004D23E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D23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23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23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D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D23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23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D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23E0"/>
    <w:pPr>
      <w:widowControl w:val="0"/>
      <w:suppressAutoHyphens/>
      <w:spacing w:after="0" w:line="360" w:lineRule="auto"/>
      <w:jc w:val="both"/>
    </w:pPr>
  </w:style>
  <w:style w:type="paragraph" w:customStyle="1" w:styleId="scresolutionbody">
    <w:name w:val="sc_resolution_body"/>
    <w:qFormat/>
    <w:rsid w:val="004D23E0"/>
    <w:pPr>
      <w:widowControl w:val="0"/>
      <w:suppressAutoHyphens/>
      <w:spacing w:after="0" w:line="360" w:lineRule="auto"/>
      <w:jc w:val="both"/>
    </w:pPr>
  </w:style>
  <w:style w:type="paragraph" w:customStyle="1" w:styleId="scresolutionclippagebottom">
    <w:name w:val="sc_resolution_clip_page_bottom"/>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23E0"/>
    <w:pPr>
      <w:widowControl w:val="0"/>
      <w:suppressAutoHyphens/>
      <w:spacing w:after="0" w:line="240" w:lineRule="auto"/>
      <w:jc w:val="both"/>
    </w:pPr>
  </w:style>
  <w:style w:type="paragraph" w:customStyle="1" w:styleId="scresolutionfooter">
    <w:name w:val="sc_resolution_footer"/>
    <w:link w:val="scresolutionfooterChar"/>
    <w:qFormat/>
    <w:rsid w:val="004D23E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D23E0"/>
    <w:rPr>
      <w:rFonts w:eastAsia="Times New Roman" w:cs="Times New Roman"/>
      <w:szCs w:val="20"/>
    </w:rPr>
  </w:style>
  <w:style w:type="paragraph" w:customStyle="1" w:styleId="scresolutionheader">
    <w:name w:val="sc_resolution_header"/>
    <w:qFormat/>
    <w:rsid w:val="004D23E0"/>
    <w:pPr>
      <w:widowControl w:val="0"/>
      <w:suppressAutoHyphens/>
      <w:spacing w:after="0" w:line="240" w:lineRule="auto"/>
      <w:jc w:val="center"/>
    </w:pPr>
    <w:rPr>
      <w:b/>
      <w:caps/>
      <w:sz w:val="30"/>
    </w:rPr>
  </w:style>
  <w:style w:type="paragraph" w:customStyle="1" w:styleId="scresolutiontitle">
    <w:name w:val="sc_resolution_title"/>
    <w:qFormat/>
    <w:rsid w:val="004D23E0"/>
    <w:pPr>
      <w:widowControl w:val="0"/>
      <w:suppressAutoHyphens/>
      <w:spacing w:after="0" w:line="240" w:lineRule="auto"/>
      <w:jc w:val="both"/>
    </w:pPr>
    <w:rPr>
      <w:caps/>
    </w:rPr>
  </w:style>
  <w:style w:type="paragraph" w:customStyle="1" w:styleId="scresolutionxx">
    <w:name w:val="sc_resolution_xx"/>
    <w:qFormat/>
    <w:rsid w:val="004D23E0"/>
    <w:pPr>
      <w:widowControl w:val="0"/>
      <w:suppressAutoHyphens/>
      <w:spacing w:after="0" w:line="240" w:lineRule="auto"/>
      <w:jc w:val="center"/>
    </w:pPr>
  </w:style>
  <w:style w:type="character" w:customStyle="1" w:styleId="scSECTIONS">
    <w:name w:val="sc_SECTIONS"/>
    <w:uiPriority w:val="1"/>
    <w:qFormat/>
    <w:rsid w:val="004D23E0"/>
    <w:rPr>
      <w:rFonts w:ascii="Times New Roman" w:hAnsi="Times New Roman"/>
      <w:b w:val="0"/>
      <w:i w:val="0"/>
      <w:caps/>
      <w:smallCaps w:val="0"/>
      <w:color w:val="auto"/>
      <w:sz w:val="22"/>
    </w:rPr>
  </w:style>
  <w:style w:type="character" w:customStyle="1" w:styleId="scsenateclippagepath">
    <w:name w:val="sc_senate_clip_page_path"/>
    <w:uiPriority w:val="1"/>
    <w:qFormat/>
    <w:rsid w:val="004D23E0"/>
    <w:rPr>
      <w:rFonts w:ascii="Times New Roman" w:hAnsi="Times New Roman"/>
      <w:caps/>
      <w:smallCaps w:val="0"/>
      <w:sz w:val="22"/>
    </w:rPr>
  </w:style>
  <w:style w:type="paragraph" w:customStyle="1" w:styleId="scsenateresolutionbody">
    <w:name w:val="sc_senate_resolution_body"/>
    <w:qFormat/>
    <w:rsid w:val="004D23E0"/>
    <w:pPr>
      <w:widowControl w:val="0"/>
      <w:suppressAutoHyphens/>
      <w:spacing w:after="0" w:line="360" w:lineRule="auto"/>
      <w:jc w:val="both"/>
    </w:pPr>
  </w:style>
  <w:style w:type="paragraph" w:customStyle="1" w:styleId="scsenateresolutionclippagebottom">
    <w:name w:val="sc_senate_resolution_clip_page_bottom"/>
    <w:qFormat/>
    <w:rsid w:val="004D23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23E0"/>
    <w:pPr>
      <w:widowControl w:val="0"/>
      <w:suppressLineNumbers/>
      <w:suppressAutoHyphens/>
    </w:pPr>
  </w:style>
  <w:style w:type="paragraph" w:customStyle="1" w:styleId="scsenateresolutionclippagerepdocumentname">
    <w:name w:val="sc_senate_resolution_clip_page_rep_document_name"/>
    <w:qFormat/>
    <w:rsid w:val="004D23E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D23E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D23E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D23E0"/>
    <w:rPr>
      <w:color w:val="808080"/>
    </w:rPr>
  </w:style>
  <w:style w:type="paragraph" w:customStyle="1" w:styleId="sctablecodifiedsection">
    <w:name w:val="sc_table_codified_section"/>
    <w:qFormat/>
    <w:rsid w:val="004D23E0"/>
    <w:pPr>
      <w:widowControl w:val="0"/>
      <w:suppressAutoHyphens/>
      <w:spacing w:after="0" w:line="360" w:lineRule="auto"/>
    </w:pPr>
  </w:style>
  <w:style w:type="paragraph" w:customStyle="1" w:styleId="sctableln">
    <w:name w:val="sc_table_ln"/>
    <w:qFormat/>
    <w:rsid w:val="004D23E0"/>
    <w:pPr>
      <w:widowControl w:val="0"/>
      <w:suppressAutoHyphens/>
      <w:spacing w:after="0" w:line="360" w:lineRule="auto"/>
      <w:jc w:val="right"/>
    </w:pPr>
  </w:style>
  <w:style w:type="paragraph" w:customStyle="1" w:styleId="sctablenoncodifiedsection">
    <w:name w:val="sc_table_non_codified_section"/>
    <w:qFormat/>
    <w:rsid w:val="004D23E0"/>
    <w:pPr>
      <w:widowControl w:val="0"/>
      <w:suppressAutoHyphens/>
      <w:spacing w:after="0" w:line="360" w:lineRule="auto"/>
    </w:pPr>
  </w:style>
  <w:style w:type="paragraph" w:customStyle="1" w:styleId="scresolutionmembers">
    <w:name w:val="sc_resolution_members"/>
    <w:qFormat/>
    <w:rsid w:val="004D23E0"/>
    <w:pPr>
      <w:widowControl w:val="0"/>
      <w:suppressAutoHyphens/>
      <w:spacing w:after="0" w:line="360" w:lineRule="auto"/>
      <w:jc w:val="both"/>
    </w:pPr>
  </w:style>
  <w:style w:type="paragraph" w:customStyle="1" w:styleId="scdraftheader">
    <w:name w:val="sc_draft_header"/>
    <w:qFormat/>
    <w:rsid w:val="004D23E0"/>
    <w:pPr>
      <w:widowControl w:val="0"/>
      <w:suppressAutoHyphens/>
      <w:spacing w:after="0" w:line="240" w:lineRule="auto"/>
    </w:pPr>
  </w:style>
  <w:style w:type="paragraph" w:customStyle="1" w:styleId="scemptyline">
    <w:name w:val="sc_empty_line"/>
    <w:qFormat/>
    <w:rsid w:val="004D23E0"/>
    <w:pPr>
      <w:widowControl w:val="0"/>
      <w:suppressAutoHyphens/>
      <w:spacing w:after="0" w:line="360" w:lineRule="auto"/>
      <w:jc w:val="both"/>
    </w:pPr>
  </w:style>
  <w:style w:type="paragraph" w:customStyle="1" w:styleId="scemptylineheader">
    <w:name w:val="sc_emptyline_header"/>
    <w:qFormat/>
    <w:rsid w:val="004D23E0"/>
    <w:pPr>
      <w:widowControl w:val="0"/>
      <w:suppressAutoHyphens/>
      <w:spacing w:after="0" w:line="240" w:lineRule="auto"/>
      <w:jc w:val="both"/>
    </w:pPr>
  </w:style>
  <w:style w:type="character" w:customStyle="1" w:styleId="scinsert">
    <w:name w:val="sc_insert"/>
    <w:uiPriority w:val="1"/>
    <w:qFormat/>
    <w:rsid w:val="004D23E0"/>
    <w:rPr>
      <w:caps w:val="0"/>
      <w:smallCaps w:val="0"/>
      <w:strike w:val="0"/>
      <w:dstrike w:val="0"/>
      <w:vanish w:val="0"/>
      <w:u w:val="single"/>
      <w:vertAlign w:val="baseline"/>
    </w:rPr>
  </w:style>
  <w:style w:type="character" w:customStyle="1" w:styleId="scinsertblue">
    <w:name w:val="sc_insert_blue"/>
    <w:uiPriority w:val="1"/>
    <w:qFormat/>
    <w:rsid w:val="004D23E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23E0"/>
    <w:rPr>
      <w:caps w:val="0"/>
      <w:smallCaps w:val="0"/>
      <w:strike w:val="0"/>
      <w:dstrike w:val="0"/>
      <w:vanish w:val="0"/>
      <w:color w:val="0070C0"/>
      <w:u w:val="none"/>
      <w:vertAlign w:val="baseline"/>
    </w:rPr>
  </w:style>
  <w:style w:type="character" w:customStyle="1" w:styleId="scinsertred">
    <w:name w:val="sc_insert_red"/>
    <w:uiPriority w:val="1"/>
    <w:qFormat/>
    <w:rsid w:val="004D23E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23E0"/>
    <w:rPr>
      <w:caps w:val="0"/>
      <w:smallCaps w:val="0"/>
      <w:strike w:val="0"/>
      <w:dstrike w:val="0"/>
      <w:vanish w:val="0"/>
      <w:color w:val="FF0000"/>
      <w:u w:val="none"/>
      <w:vertAlign w:val="baseline"/>
    </w:rPr>
  </w:style>
  <w:style w:type="character" w:customStyle="1" w:styleId="scstrike">
    <w:name w:val="sc_strike"/>
    <w:uiPriority w:val="1"/>
    <w:qFormat/>
    <w:rsid w:val="004D23E0"/>
    <w:rPr>
      <w:strike/>
      <w:dstrike w:val="0"/>
    </w:rPr>
  </w:style>
  <w:style w:type="character" w:customStyle="1" w:styleId="scstrikeblue">
    <w:name w:val="sc_strike_blue"/>
    <w:uiPriority w:val="1"/>
    <w:qFormat/>
    <w:rsid w:val="004D23E0"/>
    <w:rPr>
      <w:strike/>
      <w:dstrike w:val="0"/>
      <w:color w:val="0070C0"/>
    </w:rPr>
  </w:style>
  <w:style w:type="character" w:customStyle="1" w:styleId="scstrikered">
    <w:name w:val="sc_strike_red"/>
    <w:uiPriority w:val="1"/>
    <w:qFormat/>
    <w:rsid w:val="004D23E0"/>
    <w:rPr>
      <w:strike/>
      <w:dstrike w:val="0"/>
      <w:color w:val="FF0000"/>
    </w:rPr>
  </w:style>
  <w:style w:type="character" w:customStyle="1" w:styleId="scstrikebluenoncodified">
    <w:name w:val="sc_strike_blue_non_codified"/>
    <w:uiPriority w:val="1"/>
    <w:qFormat/>
    <w:rsid w:val="004D23E0"/>
    <w:rPr>
      <w:strike/>
      <w:dstrike w:val="0"/>
      <w:color w:val="0070C0"/>
      <w:lang w:val="en-US"/>
    </w:rPr>
  </w:style>
  <w:style w:type="character" w:customStyle="1" w:styleId="scstrikerednoncodified">
    <w:name w:val="sc_strike_red_non_codified"/>
    <w:uiPriority w:val="1"/>
    <w:qFormat/>
    <w:rsid w:val="004D23E0"/>
    <w:rPr>
      <w:strike/>
      <w:dstrike w:val="0"/>
      <w:color w:val="FF0000"/>
    </w:rPr>
  </w:style>
  <w:style w:type="paragraph" w:customStyle="1" w:styleId="scnowthereforebold">
    <w:name w:val="sc_now_therefore_bold"/>
    <w:uiPriority w:val="1"/>
    <w:qFormat/>
    <w:rsid w:val="004D23E0"/>
    <w:pPr>
      <w:widowControl w:val="0"/>
      <w:suppressAutoHyphens/>
      <w:spacing w:after="0" w:line="480" w:lineRule="auto"/>
    </w:pPr>
    <w:rPr>
      <w:rFonts w:eastAsia="Calibri" w:cs="Times New Roman"/>
    </w:rPr>
  </w:style>
  <w:style w:type="paragraph" w:customStyle="1" w:styleId="scbillsiglines">
    <w:name w:val="sc_bill_sig_lines"/>
    <w:qFormat/>
    <w:rsid w:val="004D23E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D23E0"/>
  </w:style>
  <w:style w:type="paragraph" w:customStyle="1" w:styleId="scbillendxx">
    <w:name w:val="sc_bill_end_xx"/>
    <w:qFormat/>
    <w:rsid w:val="004D23E0"/>
    <w:pPr>
      <w:widowControl w:val="0"/>
      <w:suppressAutoHyphens/>
      <w:spacing w:after="0" w:line="240" w:lineRule="auto"/>
      <w:jc w:val="center"/>
    </w:pPr>
  </w:style>
  <w:style w:type="character" w:customStyle="1" w:styleId="scbillheader1">
    <w:name w:val="sc_bill_header1"/>
    <w:uiPriority w:val="1"/>
    <w:qFormat/>
    <w:rsid w:val="004D23E0"/>
  </w:style>
  <w:style w:type="character" w:customStyle="1" w:styleId="scresolutionbody1">
    <w:name w:val="sc_resolution_body1"/>
    <w:uiPriority w:val="1"/>
    <w:qFormat/>
    <w:rsid w:val="004D23E0"/>
  </w:style>
  <w:style w:type="character" w:styleId="Strong">
    <w:name w:val="Strong"/>
    <w:basedOn w:val="DefaultParagraphFont"/>
    <w:uiPriority w:val="22"/>
    <w:qFormat/>
    <w:rsid w:val="004D23E0"/>
    <w:rPr>
      <w:b/>
      <w:bCs/>
    </w:rPr>
  </w:style>
  <w:style w:type="character" w:customStyle="1" w:styleId="scamendhouse">
    <w:name w:val="sc_amend_house"/>
    <w:uiPriority w:val="1"/>
    <w:qFormat/>
    <w:rsid w:val="004D23E0"/>
    <w:rPr>
      <w:bdr w:val="none" w:sz="0" w:space="0" w:color="auto"/>
      <w:shd w:val="clear" w:color="auto" w:fill="FDE9D9" w:themeFill="accent6" w:themeFillTint="33"/>
    </w:rPr>
  </w:style>
  <w:style w:type="character" w:customStyle="1" w:styleId="scamendsenate">
    <w:name w:val="sc_amend_senate"/>
    <w:uiPriority w:val="1"/>
    <w:qFormat/>
    <w:rsid w:val="004D23E0"/>
    <w:rPr>
      <w:bdr w:val="none" w:sz="0" w:space="0" w:color="auto"/>
      <w:shd w:val="clear" w:color="auto" w:fill="E5DFEC" w:themeFill="accent4" w:themeFillTint="33"/>
    </w:rPr>
  </w:style>
  <w:style w:type="paragraph" w:styleId="Revision">
    <w:name w:val="Revision"/>
    <w:hidden/>
    <w:uiPriority w:val="99"/>
    <w:semiHidden/>
    <w:rsid w:val="004D23E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A7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4&amp;session=125&amp;summary=B" TargetMode="External" Id="Rbbc98bc753454d5b" /><Relationship Type="http://schemas.openxmlformats.org/officeDocument/2006/relationships/hyperlink" Target="https://www.scstatehouse.gov/sess125_2023-2024/prever/5444_20240418.docx" TargetMode="External" Id="Re5bf27d5d46e4cce" /><Relationship Type="http://schemas.openxmlformats.org/officeDocument/2006/relationships/hyperlink" Target="h:\hj\20240418.docx" TargetMode="External" Id="R424f9d99255243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bf603828-a0d9-4478-8ed0-0da6933dcb4b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df51c814-3d7f-479f-a21c-6a76d8e5fad8</T_BILL_REQUEST_REQUEST>
  <T_BILL_R_ORIGINALDRAFT>040b7f2b-3956-492c-ab35-53cad2f4c9fb</T_BILL_R_ORIGINALDRAFT>
  <T_BILL_SPONSOR_SPONSOR>c62f9194-5c6a-4030-8a65-7dc296724d72</T_BILL_SPONSOR_SPONSOR>
  <T_BILL_T_BILLNAME>[5444]</T_BILL_T_BILLNAME>
  <T_BILL_T_BILLNUMBER>5444</T_BILL_T_BILLNUMBER>
  <T_BILL_T_BILLTITLE>TO recognize El Matador as South Carolina’s first and oldest Mexican restaurant, to express appreciation to the late Dee Stockwell, Brian Stockwell, and David Stockwell for their continuous service to the community of Taylors and the County of Greenville for over fifty-five years and for creating and sustaining an iconic, family business destination restaurant.</T_BILL_T_BILLTITLE>
  <T_BILL_T_CHAMBER>house</T_BILL_T_CHAMBER>
  <T_BILL_T_FILENAME> </T_BILL_T_FILENAME>
  <T_BILL_T_LEGTYPE>resolution</T_BILL_T_LEGTYPE>
  <T_BILL_T_SUBJECT>El Matador Restaurant</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F55FA-26E2-4005-AEC9-D82E1477D7D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3634</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2024-04-18T14:33:00Z</cp:lastPrinted>
  <dcterms:created xsi:type="dcterms:W3CDTF">2024-04-18T17:52:00Z</dcterms:created>
  <dcterms:modified xsi:type="dcterms:W3CDTF">2024-04-18T17:52:00Z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