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Erickson, Alexander, Anderson, Atkinson, Bailey, Ballentine, Bamberg, Bannister, Bauer, Beach, Bernstein, Blackwell, Bradley, Brewer, Brittain, Burns, Bustos, Calhoon, Carter, Caskey, Chapman, Chumley, Clyburn, Cobb-Hunter, Collins, Connell, B.J. Cox, B.L. Cox, Crawford, Cromer, Davis, Dillard, Elliott,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LC-0463VR-RM24.docx</w:t>
      </w:r>
    </w:p>
    <w:p>
      <w:pPr>
        <w:widowControl w:val="false"/>
        <w:spacing w:after="0"/>
        <w:jc w:val="left"/>
      </w:pPr>
    </w:p>
    <w:p>
      <w:pPr>
        <w:widowControl w:val="false"/>
        <w:spacing w:after="0"/>
        <w:jc w:val="left"/>
      </w:pPr>
      <w:r>
        <w:rPr>
          <w:rFonts w:ascii="Times New Roman"/>
          <w:sz w:val="22"/>
        </w:rPr>
        <w:t xml:space="preserve">Introduced in the House on April 23, 2024</w:t>
      </w:r>
    </w:p>
    <w:p>
      <w:pPr>
        <w:widowControl w:val="false"/>
        <w:spacing w:after="0"/>
        <w:jc w:val="left"/>
      </w:pPr>
      <w:r>
        <w:rPr>
          <w:rFonts w:ascii="Times New Roman"/>
          <w:sz w:val="22"/>
        </w:rPr>
        <w:t xml:space="preserve">Introduced in the Senate on April 24, 2024</w:t>
      </w:r>
    </w:p>
    <w:p>
      <w:pPr>
        <w:widowControl w:val="false"/>
        <w:spacing w:after="0"/>
        <w:jc w:val="left"/>
      </w:pPr>
      <w:r>
        <w:rPr>
          <w:rFonts w:ascii="Times New Roman"/>
          <w:sz w:val="22"/>
        </w:rPr>
        <w:t xml:space="preserve">Adopted by the General Assembly on April 24, 2024</w:t>
      </w:r>
    </w:p>
    <w:p>
      <w:pPr>
        <w:widowControl w:val="false"/>
        <w:spacing w:after="0"/>
        <w:jc w:val="left"/>
      </w:pPr>
    </w:p>
    <w:p>
      <w:pPr>
        <w:widowControl w:val="false"/>
        <w:spacing w:after="0"/>
        <w:jc w:val="left"/>
      </w:pPr>
      <w:r>
        <w:rPr>
          <w:rFonts w:ascii="Times New Roman"/>
          <w:sz w:val="22"/>
        </w:rPr>
        <w:t xml:space="preserve">Summary: District Teachers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House</w:t>
      </w:r>
      <w:r>
        <w:tab/>
        <w:t xml:space="preserve">Introduced, adopted, sent to Senate</w:t>
      </w:r>
      <w:r>
        <w:t xml:space="preserve"> (</w:t>
      </w:r>
      <w:hyperlink w:history="true" r:id="Rd60910749ae744a7">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4/24/2024</w:t>
      </w:r>
      <w:r>
        <w:tab/>
        <w:t>Senate</w:t>
      </w:r>
      <w:r>
        <w:tab/>
        <w:t xml:space="preserve">Introduced, adopted, returned with concurrence</w:t>
      </w:r>
      <w:r>
        <w:t xml:space="preserve"> (</w:t>
      </w:r>
      <w:hyperlink w:history="true" r:id="R84494eeb4a2f4333">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c3e35b023a344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eee1b44d3045b7">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433C3A" w14:paraId="48DB32D0" w14:textId="1807805C">
          <w:pPr>
            <w:pStyle w:val="scresolutiontitle"/>
          </w:pPr>
          <w:r w:rsidRPr="00433C3A">
            <w:t>TO CONGRATULATE SOUTH CAROLINA’S 2024 DISTRICT TEACHERS OF THE YEAR UPON BEING SELECTED TO REPRESENT THEIR RESPECTIVE SCHOOL DISTRICTS, TO EXPRESS APPRECIATION FOR THEIR DEDICATED SERVICE TO CHILDREN, AND TO WISH THEM CONTINUED SUCCESS IN THE FUTURE.</w:t>
          </w:r>
        </w:p>
      </w:sdtContent>
    </w:sdt>
    <w:p w:rsidRPr="008A567B" w:rsidR="0010776B" w:rsidP="00A477AA" w:rsidRDefault="0010776B" w14:paraId="48DB32D1" w14:textId="77777777">
      <w:pPr>
        <w:pStyle w:val="scresolutiontitle"/>
      </w:pPr>
    </w:p>
    <w:p w:rsidR="00ED2428" w:rsidP="00ED2428" w:rsidRDefault="00591EDD" w14:paraId="41D63E9E" w14:textId="77777777">
      <w:pPr>
        <w:pStyle w:val="scresolutionwhereas"/>
      </w:pPr>
      <w:bookmarkStart w:name="wa_b94090d32" w:id="0"/>
      <w:r w:rsidRPr="00591EDD">
        <w:t>W</w:t>
      </w:r>
      <w:bookmarkEnd w:id="0"/>
      <w:r w:rsidRPr="00591EDD">
        <w:t>hereas,</w:t>
      </w:r>
      <w:r w:rsidR="00A9569D">
        <w:t xml:space="preserve"> </w:t>
      </w:r>
      <w:r w:rsidR="00ED2428">
        <w:t>each district Teacher of the Year undergoes a rigorous screening and assessment process in order to be selected as the top teacher in that district; and</w:t>
      </w:r>
    </w:p>
    <w:p w:rsidR="00ED2428" w:rsidP="00ED2428" w:rsidRDefault="00ED2428" w14:paraId="532D0DD6" w14:textId="77777777">
      <w:pPr>
        <w:pStyle w:val="scresolutionwhereas"/>
      </w:pPr>
    </w:p>
    <w:p w:rsidR="00ED2428" w:rsidP="00ED2428" w:rsidRDefault="00ED2428" w14:paraId="0278ADCD" w14:textId="77777777">
      <w:pPr>
        <w:pStyle w:val="scresolutionwhereas"/>
      </w:pPr>
      <w:bookmarkStart w:name="wa_60096609a" w:id="1"/>
      <w:r>
        <w:t>W</w:t>
      </w:r>
      <w:bookmarkEnd w:id="1"/>
      <w:r>
        <w:t>hereas, representing all teachers in South Carolina, these teachers act as role models and mentors for their colleagues in their districts; and</w:t>
      </w:r>
    </w:p>
    <w:p w:rsidR="00ED2428" w:rsidP="00ED2428" w:rsidRDefault="00ED2428" w14:paraId="6AB049E4" w14:textId="77777777">
      <w:pPr>
        <w:pStyle w:val="scresolutionwhereas"/>
      </w:pPr>
    </w:p>
    <w:p w:rsidR="00ED2428" w:rsidP="00ED2428" w:rsidRDefault="00ED2428" w14:paraId="080FA76B" w14:textId="77777777">
      <w:pPr>
        <w:pStyle w:val="scresolutionwhereas"/>
      </w:pPr>
      <w:bookmarkStart w:name="wa_79b3187c6" w:id="2"/>
      <w:r>
        <w:t>W</w:t>
      </w:r>
      <w:bookmarkEnd w:id="2"/>
      <w:r>
        <w:t>hereas, district Teachers of the Year have hundreds of years of combined teaching experience and possess a proven ability to make a positive difference for their students, schools, and communities; and</w:t>
      </w:r>
    </w:p>
    <w:p w:rsidR="00ED2428" w:rsidP="00ED2428" w:rsidRDefault="00ED2428" w14:paraId="5B967A74" w14:textId="77777777">
      <w:pPr>
        <w:pStyle w:val="scresolutionwhereas"/>
      </w:pPr>
    </w:p>
    <w:p w:rsidR="00ED2428" w:rsidP="00ED2428" w:rsidRDefault="00ED2428" w14:paraId="36E49207" w14:textId="77777777">
      <w:pPr>
        <w:pStyle w:val="scresolutionwhereas"/>
      </w:pPr>
      <w:bookmarkStart w:name="wa_e44ad669f" w:id="3"/>
      <w:r>
        <w:t>W</w:t>
      </w:r>
      <w:bookmarkEnd w:id="3"/>
      <w:r>
        <w:t>hereas, South Carolina is fortunate to have such dedicated and caring teachers educating and molding South Carolina’s youth; and</w:t>
      </w:r>
    </w:p>
    <w:p w:rsidR="00ED2428" w:rsidP="00ED2428" w:rsidRDefault="00ED2428" w14:paraId="79C2E0DE" w14:textId="77777777">
      <w:pPr>
        <w:pStyle w:val="scresolutionwhereas"/>
      </w:pPr>
    </w:p>
    <w:p w:rsidR="00ED2428" w:rsidP="00ED2428" w:rsidRDefault="00ED2428" w14:paraId="36F57B75" w14:textId="4439AC0B">
      <w:pPr>
        <w:pStyle w:val="scresolutionwhereas"/>
      </w:pPr>
      <w:bookmarkStart w:name="wa_43db322a4" w:id="4"/>
      <w:r>
        <w:t>W</w:t>
      </w:r>
      <w:bookmarkEnd w:id="4"/>
      <w:r>
        <w:t>hereas, it is appropriate for the members of the South Carolina General Assembly to pause in their deliberations to honor these teachers, who amply provide their students the opportunity to live complete and successful lives as the future leaders of their communities. Now, therefore,</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Be it res</w:t>
      </w:r>
      <w:bookmarkStart w:name="open_doc_here" w:id="5"/>
      <w:bookmarkEnd w:id="5"/>
      <w:r w:rsidRPr="008A567B">
        <w:t xml:space="preserve">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44F3E3CF">
      <w:pPr>
        <w:pStyle w:val="scresolutionmembers"/>
      </w:pPr>
      <w:r w:rsidRPr="008A567B">
        <w:t xml:space="preserve">That the members of the South Carolina General Assembly, by this resolution, </w:t>
      </w:r>
      <w:r w:rsidRPr="00ED2428" w:rsidR="00ED2428">
        <w:t>congratulate South Carolina’s 2024 district Teachers of the Year on being selected to represent their respective school districts, express appreciation for their dedicated service to children, and wish them continued success in the future.</w:t>
      </w:r>
    </w:p>
    <w:p w:rsidRPr="008A567B" w:rsidR="00B36D5A" w:rsidP="00634744" w:rsidRDefault="00B36D5A" w14:paraId="2A880412" w14:textId="77777777">
      <w:pPr>
        <w:pStyle w:val="scresolutionmembers"/>
      </w:pPr>
    </w:p>
    <w:p w:rsidRPr="008A567B" w:rsidR="00B9052D" w:rsidP="00386AE9" w:rsidRDefault="00007116" w14:paraId="48DB32E8" w14:textId="0C639692">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00ED2428">
        <w:t xml:space="preserve"> </w:t>
      </w:r>
      <w:r w:rsidRPr="00ED2428" w:rsidR="00ED2428">
        <w:t>each school district Teacher of the Year.</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8A18B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7BAE22D1" w:rsidR="005955A6" w:rsidRDefault="002B1C74"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30A7B">
          <w:t>LC-0463VR-RM24.docx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069"/>
    <w:rsid w:val="00007116"/>
    <w:rsid w:val="00011869"/>
    <w:rsid w:val="00015CD6"/>
    <w:rsid w:val="000218A8"/>
    <w:rsid w:val="00032C17"/>
    <w:rsid w:val="00032E86"/>
    <w:rsid w:val="00036613"/>
    <w:rsid w:val="00097234"/>
    <w:rsid w:val="00097C23"/>
    <w:rsid w:val="000A53B4"/>
    <w:rsid w:val="000A641D"/>
    <w:rsid w:val="000D1C4F"/>
    <w:rsid w:val="000D7AF8"/>
    <w:rsid w:val="000E0100"/>
    <w:rsid w:val="000E1785"/>
    <w:rsid w:val="000F045E"/>
    <w:rsid w:val="000F1901"/>
    <w:rsid w:val="000F2E49"/>
    <w:rsid w:val="000F40FA"/>
    <w:rsid w:val="001035F1"/>
    <w:rsid w:val="00104752"/>
    <w:rsid w:val="0010776B"/>
    <w:rsid w:val="00110EDC"/>
    <w:rsid w:val="00111693"/>
    <w:rsid w:val="00115FB0"/>
    <w:rsid w:val="00133E66"/>
    <w:rsid w:val="001435A3"/>
    <w:rsid w:val="00146ED3"/>
    <w:rsid w:val="00151044"/>
    <w:rsid w:val="001734E7"/>
    <w:rsid w:val="00177C51"/>
    <w:rsid w:val="001A022F"/>
    <w:rsid w:val="001A7F04"/>
    <w:rsid w:val="001B7BC6"/>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912"/>
    <w:rsid w:val="0025001F"/>
    <w:rsid w:val="00250967"/>
    <w:rsid w:val="002543C8"/>
    <w:rsid w:val="0025541D"/>
    <w:rsid w:val="00275D16"/>
    <w:rsid w:val="00284AAE"/>
    <w:rsid w:val="0028600D"/>
    <w:rsid w:val="00287992"/>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52D4"/>
    <w:rsid w:val="00433C3A"/>
    <w:rsid w:val="00436096"/>
    <w:rsid w:val="004403BD"/>
    <w:rsid w:val="00461441"/>
    <w:rsid w:val="00474ED4"/>
    <w:rsid w:val="004809EE"/>
    <w:rsid w:val="004D63AC"/>
    <w:rsid w:val="004E45F1"/>
    <w:rsid w:val="004E7D54"/>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35016"/>
    <w:rsid w:val="00666E48"/>
    <w:rsid w:val="00681C97"/>
    <w:rsid w:val="00685C84"/>
    <w:rsid w:val="006913C9"/>
    <w:rsid w:val="0069470D"/>
    <w:rsid w:val="006B2EA0"/>
    <w:rsid w:val="006B4D6B"/>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E57C4"/>
    <w:rsid w:val="007F6D64"/>
    <w:rsid w:val="007F7D1C"/>
    <w:rsid w:val="00800D17"/>
    <w:rsid w:val="0080793D"/>
    <w:rsid w:val="008163B1"/>
    <w:rsid w:val="008362E8"/>
    <w:rsid w:val="008379E8"/>
    <w:rsid w:val="0085786E"/>
    <w:rsid w:val="008833A1"/>
    <w:rsid w:val="008976AE"/>
    <w:rsid w:val="008A1768"/>
    <w:rsid w:val="008A18BF"/>
    <w:rsid w:val="008A489F"/>
    <w:rsid w:val="008A567B"/>
    <w:rsid w:val="008A6483"/>
    <w:rsid w:val="008B4AC4"/>
    <w:rsid w:val="008B7957"/>
    <w:rsid w:val="008C145E"/>
    <w:rsid w:val="008D05D1"/>
    <w:rsid w:val="008E1DCA"/>
    <w:rsid w:val="008F0219"/>
    <w:rsid w:val="008F0F33"/>
    <w:rsid w:val="008F4429"/>
    <w:rsid w:val="009059FF"/>
    <w:rsid w:val="00930A7B"/>
    <w:rsid w:val="0094021A"/>
    <w:rsid w:val="00956C29"/>
    <w:rsid w:val="009B44AF"/>
    <w:rsid w:val="009C6A0B"/>
    <w:rsid w:val="009C7137"/>
    <w:rsid w:val="009D72D2"/>
    <w:rsid w:val="009F0C77"/>
    <w:rsid w:val="009F4DD1"/>
    <w:rsid w:val="00A02543"/>
    <w:rsid w:val="00A41684"/>
    <w:rsid w:val="00A41733"/>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2A8C"/>
    <w:rsid w:val="00AE5C8E"/>
    <w:rsid w:val="00AF0102"/>
    <w:rsid w:val="00B3407E"/>
    <w:rsid w:val="00B36D5A"/>
    <w:rsid w:val="00B412D4"/>
    <w:rsid w:val="00B62A22"/>
    <w:rsid w:val="00B63381"/>
    <w:rsid w:val="00B644A8"/>
    <w:rsid w:val="00B6480F"/>
    <w:rsid w:val="00B64FFF"/>
    <w:rsid w:val="00B7267F"/>
    <w:rsid w:val="00B9052D"/>
    <w:rsid w:val="00BA36EE"/>
    <w:rsid w:val="00BA562E"/>
    <w:rsid w:val="00BB12E9"/>
    <w:rsid w:val="00BC65D1"/>
    <w:rsid w:val="00BD4498"/>
    <w:rsid w:val="00BE3C22"/>
    <w:rsid w:val="00BE5420"/>
    <w:rsid w:val="00BE6417"/>
    <w:rsid w:val="00BF1ED2"/>
    <w:rsid w:val="00C02C1B"/>
    <w:rsid w:val="00C0345E"/>
    <w:rsid w:val="00C168BE"/>
    <w:rsid w:val="00C21ABE"/>
    <w:rsid w:val="00C30377"/>
    <w:rsid w:val="00C31C95"/>
    <w:rsid w:val="00C3483A"/>
    <w:rsid w:val="00C56A5C"/>
    <w:rsid w:val="00C71EB2"/>
    <w:rsid w:val="00C73AFC"/>
    <w:rsid w:val="00C74E9D"/>
    <w:rsid w:val="00C76ACA"/>
    <w:rsid w:val="00C826DD"/>
    <w:rsid w:val="00C82FD3"/>
    <w:rsid w:val="00C831DE"/>
    <w:rsid w:val="00C92819"/>
    <w:rsid w:val="00CA7D84"/>
    <w:rsid w:val="00CB0582"/>
    <w:rsid w:val="00CC6B7B"/>
    <w:rsid w:val="00CD2089"/>
    <w:rsid w:val="00CE36AF"/>
    <w:rsid w:val="00CE4EE6"/>
    <w:rsid w:val="00CF63F1"/>
    <w:rsid w:val="00D4291B"/>
    <w:rsid w:val="00D62528"/>
    <w:rsid w:val="00D66B80"/>
    <w:rsid w:val="00D67183"/>
    <w:rsid w:val="00D73A67"/>
    <w:rsid w:val="00D8028D"/>
    <w:rsid w:val="00D970A9"/>
    <w:rsid w:val="00DC47B1"/>
    <w:rsid w:val="00DF2DD4"/>
    <w:rsid w:val="00DF3845"/>
    <w:rsid w:val="00DF64D9"/>
    <w:rsid w:val="00E06BEB"/>
    <w:rsid w:val="00E1282A"/>
    <w:rsid w:val="00E32D96"/>
    <w:rsid w:val="00E41911"/>
    <w:rsid w:val="00E42AB8"/>
    <w:rsid w:val="00E44B57"/>
    <w:rsid w:val="00E848B1"/>
    <w:rsid w:val="00E92EEF"/>
    <w:rsid w:val="00E967A7"/>
    <w:rsid w:val="00E97571"/>
    <w:rsid w:val="00EC6E59"/>
    <w:rsid w:val="00ED2428"/>
    <w:rsid w:val="00EF094E"/>
    <w:rsid w:val="00EF2368"/>
    <w:rsid w:val="00EF2A33"/>
    <w:rsid w:val="00F0475B"/>
    <w:rsid w:val="00F24442"/>
    <w:rsid w:val="00F3245B"/>
    <w:rsid w:val="00F50AE3"/>
    <w:rsid w:val="00F655B7"/>
    <w:rsid w:val="00F656BA"/>
    <w:rsid w:val="00F65C16"/>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7AF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D7AF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7AF8"/>
    <w:rPr>
      <w:rFonts w:eastAsia="Times New Roman" w:cs="Times New Roman"/>
      <w:b/>
      <w:sz w:val="30"/>
      <w:szCs w:val="20"/>
    </w:rPr>
  </w:style>
  <w:style w:type="paragraph" w:styleId="Header">
    <w:name w:val="header"/>
    <w:basedOn w:val="Normal"/>
    <w:link w:val="HeaderChar"/>
    <w:uiPriority w:val="99"/>
    <w:unhideWhenUsed/>
    <w:rsid w:val="000D7AF8"/>
    <w:pPr>
      <w:tabs>
        <w:tab w:val="center" w:pos="4320"/>
        <w:tab w:val="right" w:pos="8640"/>
      </w:tabs>
    </w:pPr>
  </w:style>
  <w:style w:type="character" w:customStyle="1" w:styleId="HeaderChar">
    <w:name w:val="Header Char"/>
    <w:basedOn w:val="DefaultParagraphFont"/>
    <w:link w:val="Header"/>
    <w:uiPriority w:val="99"/>
    <w:rsid w:val="000D7AF8"/>
    <w:rPr>
      <w:rFonts w:eastAsia="Times New Roman" w:cs="Times New Roman"/>
      <w:szCs w:val="20"/>
    </w:rPr>
  </w:style>
  <w:style w:type="paragraph" w:styleId="Footer">
    <w:name w:val="footer"/>
    <w:basedOn w:val="Normal"/>
    <w:link w:val="FooterChar"/>
    <w:uiPriority w:val="99"/>
    <w:unhideWhenUsed/>
    <w:rsid w:val="000D7AF8"/>
    <w:pPr>
      <w:tabs>
        <w:tab w:val="center" w:pos="4680"/>
        <w:tab w:val="right" w:pos="9360"/>
      </w:tabs>
    </w:pPr>
  </w:style>
  <w:style w:type="character" w:customStyle="1" w:styleId="FooterChar">
    <w:name w:val="Footer Char"/>
    <w:basedOn w:val="DefaultParagraphFont"/>
    <w:link w:val="Footer"/>
    <w:uiPriority w:val="99"/>
    <w:rsid w:val="000D7AF8"/>
    <w:rPr>
      <w:rFonts w:eastAsia="Times New Roman" w:cs="Times New Roman"/>
      <w:szCs w:val="20"/>
    </w:rPr>
  </w:style>
  <w:style w:type="character" w:styleId="PageNumber">
    <w:name w:val="page number"/>
    <w:basedOn w:val="DefaultParagraphFont"/>
    <w:uiPriority w:val="99"/>
    <w:semiHidden/>
    <w:unhideWhenUsed/>
    <w:rsid w:val="000D7AF8"/>
  </w:style>
  <w:style w:type="character" w:styleId="LineNumber">
    <w:name w:val="line number"/>
    <w:basedOn w:val="DefaultParagraphFont"/>
    <w:uiPriority w:val="99"/>
    <w:semiHidden/>
    <w:unhideWhenUsed/>
    <w:rsid w:val="000D7AF8"/>
  </w:style>
  <w:style w:type="paragraph" w:customStyle="1" w:styleId="BillDots">
    <w:name w:val="Bill Dots"/>
    <w:basedOn w:val="Normal"/>
    <w:qFormat/>
    <w:rsid w:val="000D7AF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D7AF8"/>
    <w:pPr>
      <w:tabs>
        <w:tab w:val="right" w:pos="5904"/>
      </w:tabs>
    </w:pPr>
  </w:style>
  <w:style w:type="paragraph" w:styleId="BalloonText">
    <w:name w:val="Balloon Text"/>
    <w:basedOn w:val="Normal"/>
    <w:link w:val="BalloonTextChar"/>
    <w:uiPriority w:val="99"/>
    <w:semiHidden/>
    <w:unhideWhenUsed/>
    <w:rsid w:val="000D7A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7AF8"/>
    <w:rPr>
      <w:rFonts w:ascii="Segoe UI" w:eastAsia="Times New Roman" w:hAnsi="Segoe UI" w:cs="Segoe UI"/>
      <w:sz w:val="18"/>
      <w:szCs w:val="18"/>
    </w:rPr>
  </w:style>
  <w:style w:type="paragraph" w:styleId="ListParagraph">
    <w:name w:val="List Paragraph"/>
    <w:basedOn w:val="Normal"/>
    <w:uiPriority w:val="34"/>
    <w:qFormat/>
    <w:rsid w:val="000D7AF8"/>
    <w:pPr>
      <w:ind w:left="720"/>
      <w:contextualSpacing/>
    </w:pPr>
  </w:style>
  <w:style w:type="paragraph" w:customStyle="1" w:styleId="scbillheader">
    <w:name w:val="sc_bill_header"/>
    <w:qFormat/>
    <w:rsid w:val="000D7AF8"/>
    <w:pPr>
      <w:widowControl w:val="0"/>
      <w:suppressAutoHyphens/>
      <w:spacing w:after="0" w:line="240" w:lineRule="auto"/>
      <w:jc w:val="center"/>
    </w:pPr>
    <w:rPr>
      <w:b/>
      <w:caps/>
      <w:sz w:val="30"/>
    </w:rPr>
  </w:style>
  <w:style w:type="paragraph" w:customStyle="1" w:styleId="schouseresolutionbythis">
    <w:name w:val="sc_house_resolution_by_this"/>
    <w:qFormat/>
    <w:rsid w:val="000D7AF8"/>
    <w:pPr>
      <w:widowControl w:val="0"/>
      <w:suppressAutoHyphens/>
      <w:spacing w:after="0" w:line="240" w:lineRule="auto"/>
      <w:jc w:val="both"/>
    </w:pPr>
  </w:style>
  <w:style w:type="paragraph" w:customStyle="1" w:styleId="schouseresolutionclippageattorney">
    <w:name w:val="sc_house_resolution_clip_page_attorney"/>
    <w:qFormat/>
    <w:rsid w:val="000D7A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D7A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D7A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D7AF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D7AF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D7A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D7AF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D7AF8"/>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D7AF8"/>
    <w:pPr>
      <w:widowControl w:val="0"/>
      <w:suppressAutoHyphens/>
      <w:spacing w:after="0" w:line="240" w:lineRule="auto"/>
      <w:jc w:val="both"/>
    </w:pPr>
  </w:style>
  <w:style w:type="paragraph" w:customStyle="1" w:styleId="schouseresolutionemptyline">
    <w:name w:val="sc_house_resolution_empty_line"/>
    <w:qFormat/>
    <w:rsid w:val="000D7AF8"/>
    <w:pPr>
      <w:widowControl w:val="0"/>
      <w:suppressAutoHyphens/>
      <w:spacing w:after="0" w:line="240" w:lineRule="auto"/>
      <w:jc w:val="both"/>
    </w:pPr>
  </w:style>
  <w:style w:type="paragraph" w:customStyle="1" w:styleId="schouseresolutionfurtherresolved">
    <w:name w:val="sc_house_resolution_further_resolved"/>
    <w:qFormat/>
    <w:rsid w:val="000D7AF8"/>
    <w:pPr>
      <w:widowControl w:val="0"/>
      <w:suppressAutoHyphens/>
      <w:spacing w:after="0" w:line="240" w:lineRule="auto"/>
      <w:jc w:val="both"/>
    </w:pPr>
  </w:style>
  <w:style w:type="paragraph" w:customStyle="1" w:styleId="schouseresolutionheader">
    <w:name w:val="sc_house_resolution_header"/>
    <w:qFormat/>
    <w:rsid w:val="000D7AF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D7AF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D7AF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D7AF8"/>
    <w:pPr>
      <w:widowControl w:val="0"/>
      <w:suppressLineNumbers/>
      <w:suppressAutoHyphens/>
      <w:jc w:val="left"/>
    </w:pPr>
    <w:rPr>
      <w:b/>
    </w:rPr>
  </w:style>
  <w:style w:type="paragraph" w:customStyle="1" w:styleId="schouseresolutionjackettitle">
    <w:name w:val="sc_house_resolution_jacket_title"/>
    <w:qFormat/>
    <w:rsid w:val="000D7AF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D7AF8"/>
    <w:pPr>
      <w:widowControl w:val="0"/>
      <w:suppressAutoHyphens/>
      <w:spacing w:after="0" w:line="360" w:lineRule="auto"/>
      <w:jc w:val="both"/>
    </w:pPr>
  </w:style>
  <w:style w:type="paragraph" w:customStyle="1" w:styleId="scresolutionwhereas">
    <w:name w:val="sc_resolution_whereas"/>
    <w:qFormat/>
    <w:rsid w:val="000D7AF8"/>
    <w:pPr>
      <w:widowControl w:val="0"/>
      <w:suppressAutoHyphens/>
      <w:spacing w:after="0" w:line="360" w:lineRule="auto"/>
      <w:jc w:val="both"/>
    </w:pPr>
  </w:style>
  <w:style w:type="paragraph" w:customStyle="1" w:styleId="schouseresolutionxx">
    <w:name w:val="sc_house_resolution_xx"/>
    <w:qFormat/>
    <w:rsid w:val="000D7AF8"/>
    <w:pPr>
      <w:widowControl w:val="0"/>
      <w:suppressAutoHyphens/>
      <w:spacing w:after="0" w:line="240" w:lineRule="auto"/>
      <w:jc w:val="center"/>
    </w:pPr>
  </w:style>
  <w:style w:type="paragraph" w:customStyle="1" w:styleId="scconresoattyda">
    <w:name w:val="sc_con_reso_atty_da"/>
    <w:qFormat/>
    <w:rsid w:val="000D7AF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D7AF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0D7AF8"/>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0D7AF8"/>
    <w:pPr>
      <w:widowControl w:val="0"/>
      <w:suppressAutoHyphens/>
      <w:spacing w:after="0" w:line="360" w:lineRule="auto"/>
      <w:jc w:val="both"/>
    </w:pPr>
  </w:style>
  <w:style w:type="paragraph" w:customStyle="1" w:styleId="scresolutionemptyline">
    <w:name w:val="sc_resolution_empty_line"/>
    <w:qFormat/>
    <w:rsid w:val="000D7AF8"/>
    <w:pPr>
      <w:widowControl w:val="0"/>
      <w:suppressAutoHyphens/>
      <w:spacing w:after="0" w:line="240" w:lineRule="auto"/>
      <w:jc w:val="both"/>
    </w:pPr>
  </w:style>
  <w:style w:type="paragraph" w:customStyle="1" w:styleId="scresolutionfooter">
    <w:name w:val="sc_resolution_footer"/>
    <w:link w:val="scresolutionfooterChar"/>
    <w:qFormat/>
    <w:rsid w:val="000D7AF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D7AF8"/>
    <w:rPr>
      <w:rFonts w:eastAsia="Times New Roman" w:cs="Times New Roman"/>
      <w:szCs w:val="20"/>
    </w:rPr>
  </w:style>
  <w:style w:type="paragraph" w:customStyle="1" w:styleId="scresolutionheader">
    <w:name w:val="sc_resolution_header"/>
    <w:qFormat/>
    <w:rsid w:val="000D7AF8"/>
    <w:pPr>
      <w:widowControl w:val="0"/>
      <w:suppressAutoHyphens/>
      <w:spacing w:after="0" w:line="240" w:lineRule="auto"/>
      <w:jc w:val="center"/>
    </w:pPr>
    <w:rPr>
      <w:b/>
      <w:caps/>
      <w:sz w:val="30"/>
    </w:rPr>
  </w:style>
  <w:style w:type="paragraph" w:customStyle="1" w:styleId="scresolutiontitle">
    <w:name w:val="sc_resolution_title"/>
    <w:qFormat/>
    <w:rsid w:val="000D7AF8"/>
    <w:pPr>
      <w:widowControl w:val="0"/>
      <w:suppressAutoHyphens/>
      <w:spacing w:after="0" w:line="240" w:lineRule="auto"/>
      <w:jc w:val="both"/>
    </w:pPr>
    <w:rPr>
      <w:caps/>
    </w:rPr>
  </w:style>
  <w:style w:type="paragraph" w:customStyle="1" w:styleId="scresolutionxx">
    <w:name w:val="sc_resolution_xx"/>
    <w:qFormat/>
    <w:rsid w:val="000D7AF8"/>
    <w:pPr>
      <w:widowControl w:val="0"/>
      <w:suppressAutoHyphens/>
      <w:spacing w:after="0" w:line="240" w:lineRule="auto"/>
      <w:jc w:val="center"/>
    </w:pPr>
  </w:style>
  <w:style w:type="character" w:customStyle="1" w:styleId="scsenateclippagepath">
    <w:name w:val="sc_senate_clip_page_path"/>
    <w:uiPriority w:val="1"/>
    <w:qFormat/>
    <w:rsid w:val="000D7AF8"/>
    <w:rPr>
      <w:rFonts w:ascii="Times New Roman" w:hAnsi="Times New Roman"/>
      <w:caps/>
      <w:smallCaps w:val="0"/>
      <w:sz w:val="22"/>
    </w:rPr>
  </w:style>
  <w:style w:type="paragraph" w:customStyle="1" w:styleId="scsenateresolutionclippagebottom">
    <w:name w:val="sc_senate_resolution_clip_page_bottom"/>
    <w:qFormat/>
    <w:rsid w:val="000D7AF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D7AF8"/>
    <w:pPr>
      <w:widowControl w:val="0"/>
      <w:suppressLineNumbers/>
      <w:suppressAutoHyphens/>
    </w:pPr>
  </w:style>
  <w:style w:type="paragraph" w:customStyle="1" w:styleId="scsenateresolutionclippagerepdocumentname">
    <w:name w:val="sc_senate_resolution_clip_page_rep_document_name"/>
    <w:qFormat/>
    <w:rsid w:val="000D7AF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D7AF8"/>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0D7AF8"/>
    <w:rPr>
      <w:color w:val="808080"/>
    </w:rPr>
  </w:style>
  <w:style w:type="paragraph" w:customStyle="1" w:styleId="scbillfooter">
    <w:name w:val="sc_bill_footer"/>
    <w:qFormat/>
    <w:rsid w:val="000D7AF8"/>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D7AF8"/>
    <w:pPr>
      <w:widowControl w:val="0"/>
      <w:suppressAutoHyphens/>
      <w:spacing w:after="0" w:line="360" w:lineRule="auto"/>
      <w:jc w:val="both"/>
    </w:pPr>
  </w:style>
  <w:style w:type="paragraph" w:customStyle="1" w:styleId="scdraftheader">
    <w:name w:val="sc_draft_header"/>
    <w:qFormat/>
    <w:rsid w:val="000D7AF8"/>
    <w:pPr>
      <w:widowControl w:val="0"/>
      <w:suppressAutoHyphens/>
      <w:spacing w:after="0" w:line="240" w:lineRule="auto"/>
    </w:pPr>
  </w:style>
  <w:style w:type="paragraph" w:customStyle="1" w:styleId="scemptyline">
    <w:name w:val="sc_empty_line"/>
    <w:qFormat/>
    <w:rsid w:val="000D7AF8"/>
    <w:pPr>
      <w:widowControl w:val="0"/>
      <w:suppressAutoHyphens/>
      <w:spacing w:after="0" w:line="360" w:lineRule="auto"/>
      <w:jc w:val="both"/>
    </w:pPr>
  </w:style>
  <w:style w:type="paragraph" w:customStyle="1" w:styleId="scemptylineheader">
    <w:name w:val="sc_emptyline_header"/>
    <w:qFormat/>
    <w:rsid w:val="000D7AF8"/>
    <w:pPr>
      <w:widowControl w:val="0"/>
      <w:suppressAutoHyphens/>
      <w:spacing w:after="0" w:line="240" w:lineRule="auto"/>
      <w:jc w:val="both"/>
    </w:pPr>
  </w:style>
  <w:style w:type="character" w:customStyle="1" w:styleId="scstrike">
    <w:name w:val="sc_strike"/>
    <w:uiPriority w:val="1"/>
    <w:qFormat/>
    <w:rsid w:val="000D7AF8"/>
    <w:rPr>
      <w:strike/>
      <w:dstrike w:val="0"/>
    </w:rPr>
  </w:style>
  <w:style w:type="character" w:customStyle="1" w:styleId="scstrikeblue">
    <w:name w:val="sc_strike_blue"/>
    <w:uiPriority w:val="1"/>
    <w:qFormat/>
    <w:rsid w:val="000D7AF8"/>
    <w:rPr>
      <w:strike/>
      <w:dstrike w:val="0"/>
      <w:color w:val="0070C0"/>
    </w:rPr>
  </w:style>
  <w:style w:type="character" w:customStyle="1" w:styleId="scstrikebluenoncodified">
    <w:name w:val="sc_strike_blue_non_codified"/>
    <w:uiPriority w:val="1"/>
    <w:qFormat/>
    <w:rsid w:val="000D7AF8"/>
    <w:rPr>
      <w:strike/>
      <w:dstrike w:val="0"/>
      <w:color w:val="0070C0"/>
      <w:lang w:val="en-US"/>
    </w:rPr>
  </w:style>
  <w:style w:type="character" w:customStyle="1" w:styleId="scstrikered">
    <w:name w:val="sc_strike_red"/>
    <w:uiPriority w:val="1"/>
    <w:qFormat/>
    <w:rsid w:val="000D7AF8"/>
    <w:rPr>
      <w:strike/>
      <w:dstrike w:val="0"/>
      <w:color w:val="FF0000"/>
    </w:rPr>
  </w:style>
  <w:style w:type="character" w:customStyle="1" w:styleId="scstrikerednoncodified">
    <w:name w:val="sc_strike_red_non_codified"/>
    <w:uiPriority w:val="1"/>
    <w:qFormat/>
    <w:rsid w:val="000D7AF8"/>
    <w:rPr>
      <w:strike/>
      <w:dstrike w:val="0"/>
      <w:color w:val="FF0000"/>
    </w:rPr>
  </w:style>
  <w:style w:type="paragraph" w:customStyle="1" w:styleId="sctablecodifiedsection">
    <w:name w:val="sc_table_codified_section"/>
    <w:qFormat/>
    <w:rsid w:val="000D7AF8"/>
    <w:pPr>
      <w:widowControl w:val="0"/>
      <w:suppressAutoHyphens/>
      <w:spacing w:after="0" w:line="360" w:lineRule="auto"/>
    </w:pPr>
  </w:style>
  <w:style w:type="paragraph" w:customStyle="1" w:styleId="sctableln">
    <w:name w:val="sc_table_ln"/>
    <w:qFormat/>
    <w:rsid w:val="000D7AF8"/>
    <w:pPr>
      <w:widowControl w:val="0"/>
      <w:suppressAutoHyphens/>
      <w:spacing w:after="0" w:line="360" w:lineRule="auto"/>
      <w:jc w:val="right"/>
    </w:pPr>
  </w:style>
  <w:style w:type="paragraph" w:customStyle="1" w:styleId="sctablenoncodifiedsection">
    <w:name w:val="sc_table_non_codified_section"/>
    <w:qFormat/>
    <w:rsid w:val="000D7AF8"/>
    <w:pPr>
      <w:widowControl w:val="0"/>
      <w:suppressAutoHyphens/>
      <w:spacing w:after="0" w:line="360" w:lineRule="auto"/>
    </w:pPr>
  </w:style>
  <w:style w:type="paragraph" w:customStyle="1" w:styleId="scnowthereforebold">
    <w:name w:val="sc_now_therefore_bold"/>
    <w:uiPriority w:val="1"/>
    <w:qFormat/>
    <w:rsid w:val="000D7AF8"/>
    <w:pPr>
      <w:widowControl w:val="0"/>
      <w:suppressAutoHyphens/>
      <w:spacing w:after="0" w:line="480" w:lineRule="auto"/>
    </w:pPr>
    <w:rPr>
      <w:rFonts w:eastAsia="Calibri" w:cs="Times New Roman"/>
    </w:rPr>
  </w:style>
  <w:style w:type="paragraph" w:customStyle="1" w:styleId="scbillsiglines">
    <w:name w:val="sc_bill_sig_lines"/>
    <w:qFormat/>
    <w:rsid w:val="000D7AF8"/>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D7AF8"/>
    <w:pPr>
      <w:widowControl w:val="0"/>
      <w:suppressAutoHyphens/>
      <w:spacing w:after="0" w:line="240" w:lineRule="auto"/>
      <w:jc w:val="center"/>
    </w:pPr>
  </w:style>
  <w:style w:type="character" w:customStyle="1" w:styleId="scinsertblue">
    <w:name w:val="sc_insert_blue"/>
    <w:uiPriority w:val="1"/>
    <w:qFormat/>
    <w:rsid w:val="000D7AF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D7AF8"/>
    <w:rPr>
      <w:caps w:val="0"/>
      <w:smallCaps w:val="0"/>
      <w:strike w:val="0"/>
      <w:dstrike w:val="0"/>
      <w:vanish w:val="0"/>
      <w:color w:val="0070C0"/>
      <w:u w:val="none"/>
      <w:vertAlign w:val="baseline"/>
    </w:rPr>
  </w:style>
  <w:style w:type="character" w:customStyle="1" w:styleId="scinsert">
    <w:name w:val="sc_insert"/>
    <w:uiPriority w:val="1"/>
    <w:qFormat/>
    <w:rsid w:val="000D7AF8"/>
    <w:rPr>
      <w:caps w:val="0"/>
      <w:smallCaps w:val="0"/>
      <w:strike w:val="0"/>
      <w:dstrike w:val="0"/>
      <w:vanish w:val="0"/>
      <w:u w:val="single"/>
      <w:vertAlign w:val="baseline"/>
    </w:rPr>
  </w:style>
  <w:style w:type="character" w:customStyle="1" w:styleId="scinsertred">
    <w:name w:val="sc_insert_red"/>
    <w:uiPriority w:val="1"/>
    <w:qFormat/>
    <w:rsid w:val="000D7AF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D7AF8"/>
    <w:rPr>
      <w:caps w:val="0"/>
      <w:smallCaps w:val="0"/>
      <w:strike w:val="0"/>
      <w:dstrike w:val="0"/>
      <w:vanish w:val="0"/>
      <w:color w:val="FF0000"/>
      <w:u w:val="none"/>
      <w:vertAlign w:val="baseline"/>
    </w:rPr>
  </w:style>
  <w:style w:type="character" w:customStyle="1" w:styleId="scamendhouse">
    <w:name w:val="sc_amend_house"/>
    <w:uiPriority w:val="1"/>
    <w:qFormat/>
    <w:rsid w:val="000D7AF8"/>
    <w:rPr>
      <w:bdr w:val="none" w:sz="0" w:space="0" w:color="auto"/>
      <w:shd w:val="clear" w:color="auto" w:fill="FDE9D9" w:themeFill="accent6" w:themeFillTint="33"/>
    </w:rPr>
  </w:style>
  <w:style w:type="character" w:customStyle="1" w:styleId="scamendsenate">
    <w:name w:val="sc_amend_senate"/>
    <w:uiPriority w:val="1"/>
    <w:qFormat/>
    <w:rsid w:val="000D7AF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52&amp;session=125&amp;summary=B" TargetMode="External" Id="Rdc3e35b023a34401" /><Relationship Type="http://schemas.openxmlformats.org/officeDocument/2006/relationships/hyperlink" Target="https://www.scstatehouse.gov/sess125_2023-2024/prever/5452_20240423.docx" TargetMode="External" Id="Rcceee1b44d3045b7" /><Relationship Type="http://schemas.openxmlformats.org/officeDocument/2006/relationships/hyperlink" Target="h:\hj\20240423.docx" TargetMode="External" Id="Rd60910749ae744a7" /><Relationship Type="http://schemas.openxmlformats.org/officeDocument/2006/relationships/hyperlink" Target="h:\sj\20240424.docx" TargetMode="External" Id="R84494eeb4a2f43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cfb94ff3-3c18-48db-ae8a-e3d9d3668676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HOUSEINTRODATE>2024-04-23</T_BILL_D_HOUSEINTRODATE>
  <T_BILL_D_INTRODATE>2024-04-23</T_BILL_D_INTRODATE>
  <T_BILL_D_SENATEINTRODATE>2024-04-24</T_BILL_D_SENATEINTRODATE>
  <T_BILL_N_INTERNALVERSIONNUMBER>1</T_BILL_N_INTERNALVERSIONNUMBER>
  <T_BILL_N_SESSION>125</T_BILL_N_SESSION>
  <T_BILL_N_VERSIONNUMBER>1</T_BILL_N_VERSIONNUMBER>
  <T_BILL_N_YEAR>2024</T_BILL_N_YEAR>
  <T_BILL_REQUEST_REQUEST>638d1043-5c72-4f7b-aa74-f89b1da91a51</T_BILL_REQUEST_REQUEST>
  <T_BILL_R_ORIGINALDRAFT>42c4428f-fe42-47fa-8eca-feb4f9b36e44</T_BILL_R_ORIGINALDRAFT>
  <T_BILL_SPONSOR_SPONSOR>f301a7a0-c4f3-45cf-8f33-93e8739c1acb</T_BILL_SPONSOR_SPONSOR>
  <T_BILL_T_BILLNAME>[5452]</T_BILL_T_BILLNAME>
  <T_BILL_T_BILLNUMBER>5452</T_BILL_T_BILLNUMBER>
  <T_BILL_T_BILLTITLE>TO CONGRATULATE SOUTH CAROLINA’S 2024 DISTRICT TEACHERS OF THE YEAR UPON BEING SELECTED TO REPRESENT THEIR RESPECTIVE SCHOOL DISTRICTS, TO EXPRESS APPRECIATION FOR THEIR DEDICATED SERVICE TO CHILDREN, AND TO WISH THEM CONTINUED SUCCESS IN THE FUTURE.</T_BILL_T_BILLTITLE>
  <T_BILL_T_CHAMBER>house</T_BILL_T_CHAMBER>
  <T_BILL_T_FILENAME> </T_BILL_T_FILENAME>
  <T_BILL_T_LEGTYPE>concurrent_resolution</T_BILL_T_LEGTYPE>
  <T_BILL_T_SUBJECT>District Teachers of the Year</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92C2405-9C55-4AA3-A641-B966A8A78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1466</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2024-04-22T19:28:00Z</cp:lastPrinted>
  <dcterms:created xsi:type="dcterms:W3CDTF">2024-04-22T19:28:00Z</dcterms:created>
  <dcterms:modified xsi:type="dcterms:W3CDTF">2024-04-22T19:28:00Z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