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Hosey,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LC-0428DG-RM24.docx</w:t>
      </w:r>
    </w:p>
    <w:p>
      <w:pPr>
        <w:widowControl w:val="false"/>
        <w:spacing w:after="0"/>
        <w:jc w:val="left"/>
      </w:pPr>
    </w:p>
    <w:p>
      <w:pPr>
        <w:widowControl w:val="false"/>
        <w:spacing w:after="0"/>
        <w:jc w:val="left"/>
      </w:pPr>
      <w:r>
        <w:rPr>
          <w:rFonts w:ascii="Times New Roman"/>
          <w:sz w:val="22"/>
        </w:rPr>
        <w:t xml:space="preserve">Introduced in the House on May 2, 2024</w:t>
      </w:r>
    </w:p>
    <w:p>
      <w:pPr>
        <w:widowControl w:val="false"/>
        <w:spacing w:after="0"/>
        <w:jc w:val="left"/>
      </w:pPr>
      <w:r>
        <w:rPr>
          <w:rFonts w:ascii="Times New Roman"/>
          <w:sz w:val="22"/>
        </w:rPr>
        <w:t xml:space="preserve">Adopted by the House on May 2, 2024</w:t>
      </w:r>
    </w:p>
    <w:p>
      <w:pPr>
        <w:widowControl w:val="false"/>
        <w:spacing w:after="0"/>
        <w:jc w:val="left"/>
      </w:pPr>
    </w:p>
    <w:p>
      <w:pPr>
        <w:widowControl w:val="false"/>
        <w:spacing w:after="0"/>
        <w:jc w:val="left"/>
      </w:pPr>
      <w:r>
        <w:rPr>
          <w:rFonts w:ascii="Times New Roman"/>
          <w:sz w:val="22"/>
        </w:rPr>
        <w:t xml:space="preserve">Summary: SC Community Health Worker Awareness Week and Appreciation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5/2/2024</w:t>
      </w:r>
      <w:r>
        <w:tab/>
        <w:t>House</w:t>
      </w:r>
      <w:r>
        <w:tab/>
        <w:t xml:space="preserve">Introduced and adopted</w:t>
      </w:r>
      <w:r>
        <w:t xml:space="preserve"> (</w:t>
      </w:r>
      <w:hyperlink w:history="true" r:id="R1f4a6b187dab4d9f">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b67a362b43b741c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367341599244c84">
        <w:r>
          <w:rPr>
            <w:rStyle w:val="Hyperlink"/>
            <w:u w:val="single"/>
          </w:rPr>
          <w:t>05/02/2024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84A4CE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1731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46818" w14:paraId="48DB32D0" w14:textId="43612817">
          <w:pPr>
            <w:pStyle w:val="scresolutiontitle"/>
          </w:pPr>
          <w:r w:rsidRPr="00046818">
            <w:t>TO RECOGNIZE AND COMMEND COMMUNITY HEALTH WORKERS FOR THEIR DEDICATED SERVICE TO UNDERSERVED AND HIGH</w:t>
          </w:r>
          <w:r w:rsidR="00B46398">
            <w:t>-</w:t>
          </w:r>
          <w:r w:rsidRPr="00046818">
            <w:t>NEED COMMUNITIES AND TO DECLARE THE WEEK OF AUGUST 25 THROUGH AUGUST 31, 2024, AS “SOUTH CAROLINA COMMUNITY HEALTH WORKER AWARENESS WEEK” AND WEDNESDAY, AUGUST 28, 2024, AS “SOUTH CAROLINA COMMUNITY HEALTH WORKER APPRECIATION DAY.”</w:t>
          </w:r>
        </w:p>
      </w:sdtContent>
    </w:sdt>
    <w:p w:rsidR="0010776B" w:rsidP="00091FD9" w:rsidRDefault="0010776B" w14:paraId="48DB32D1" w14:textId="56627158">
      <w:pPr>
        <w:pStyle w:val="scresolutiontitle"/>
      </w:pPr>
    </w:p>
    <w:p w:rsidR="00983C28" w:rsidP="00983C28" w:rsidRDefault="008C3A19" w14:paraId="094EDF7B" w14:textId="77777777">
      <w:pPr>
        <w:pStyle w:val="scresolutionwhereas"/>
      </w:pPr>
      <w:bookmarkStart w:name="wa_7e5481a38" w:id="0"/>
      <w:r w:rsidRPr="00084D53">
        <w:t>W</w:t>
      </w:r>
      <w:bookmarkEnd w:id="0"/>
      <w:r w:rsidRPr="00084D53">
        <w:t>hereas,</w:t>
      </w:r>
      <w:r w:rsidR="001347EE">
        <w:t xml:space="preserve"> </w:t>
      </w:r>
      <w:r w:rsidR="00983C28">
        <w:t>community health workers are frontline public health workers and trusted members of the communities they serve, often because of their lived experience, and they have unusually close relationships; and</w:t>
      </w:r>
    </w:p>
    <w:p w:rsidR="00983C28" w:rsidP="00983C28" w:rsidRDefault="00983C28" w14:paraId="31E02F0D" w14:textId="77777777">
      <w:pPr>
        <w:pStyle w:val="scresolutionwhereas"/>
      </w:pPr>
    </w:p>
    <w:p w:rsidR="00983C28" w:rsidP="00983C28" w:rsidRDefault="00983C28" w14:paraId="0079D680" w14:textId="07BEF31D">
      <w:pPr>
        <w:pStyle w:val="scresolutionwhereas"/>
      </w:pPr>
      <w:bookmarkStart w:name="wa_365ce8a98" w:id="1"/>
      <w:proofErr w:type="gramStart"/>
      <w:r>
        <w:t>W</w:t>
      </w:r>
      <w:bookmarkEnd w:id="1"/>
      <w:r>
        <w:t>hereas,</w:t>
      </w:r>
      <w:proofErr w:type="gramEnd"/>
      <w:r>
        <w:t xml:space="preserve"> community health workers serve as liaisons between health and social services, connecting individuals with resources, support, and skills to live healthier lives; facilitating access to services; improving the quality and cultural competence of service delivery; building individual and community capacity; and increasing health knowledge and self</w:t>
      </w:r>
      <w:r w:rsidR="009415E8">
        <w:t>-</w:t>
      </w:r>
      <w:r>
        <w:t>sufficiency through a range of activities, such as outreach, community education, informal counseling, social support, and advocacy; and</w:t>
      </w:r>
    </w:p>
    <w:p w:rsidR="00983C28" w:rsidP="00983C28" w:rsidRDefault="00983C28" w14:paraId="5D2698A2" w14:textId="77777777">
      <w:pPr>
        <w:pStyle w:val="scresolutionwhereas"/>
      </w:pPr>
    </w:p>
    <w:p w:rsidR="00983C28" w:rsidP="00983C28" w:rsidRDefault="00983C28" w14:paraId="2CBA582B" w14:textId="14E0FC63">
      <w:pPr>
        <w:pStyle w:val="scresolutionwhereas"/>
      </w:pPr>
      <w:bookmarkStart w:name="wa_498eba72e" w:id="2"/>
      <w:proofErr w:type="gramStart"/>
      <w:r>
        <w:t>W</w:t>
      </w:r>
      <w:bookmarkEnd w:id="2"/>
      <w:r>
        <w:t>hereas,</w:t>
      </w:r>
      <w:proofErr w:type="gramEnd"/>
      <w:r>
        <w:t xml:space="preserve"> community health workers are a unique community</w:t>
      </w:r>
      <w:r w:rsidR="00DF56F5">
        <w:t>-</w:t>
      </w:r>
      <w:r>
        <w:t xml:space="preserve">based, </w:t>
      </w:r>
      <w:proofErr w:type="spellStart"/>
      <w:r>
        <w:t>well­trained</w:t>
      </w:r>
      <w:proofErr w:type="spellEnd"/>
      <w:r>
        <w:t xml:space="preserve"> workforce with professional certification; and</w:t>
      </w:r>
    </w:p>
    <w:p w:rsidR="00983C28" w:rsidP="00983C28" w:rsidRDefault="00983C28" w14:paraId="03D53C59" w14:textId="77777777">
      <w:pPr>
        <w:pStyle w:val="scresolutionwhereas"/>
      </w:pPr>
    </w:p>
    <w:p w:rsidR="00983C28" w:rsidP="00983C28" w:rsidRDefault="00983C28" w14:paraId="2678C3D4" w14:textId="2E6ED8CD">
      <w:pPr>
        <w:pStyle w:val="scresolutionwhereas"/>
      </w:pPr>
      <w:bookmarkStart w:name="wa_12472e920" w:id="3"/>
      <w:proofErr w:type="gramStart"/>
      <w:r>
        <w:t>W</w:t>
      </w:r>
      <w:bookmarkEnd w:id="3"/>
      <w:r>
        <w:t>hereas,</w:t>
      </w:r>
      <w:proofErr w:type="gramEnd"/>
      <w:r>
        <w:t xml:space="preserve"> community health workers are a cross</w:t>
      </w:r>
      <w:r w:rsidR="00C402E7">
        <w:t>-</w:t>
      </w:r>
      <w:r>
        <w:t>sector workforce that connects community members to health care and other social services, reducing barriers to health and well</w:t>
      </w:r>
      <w:r w:rsidR="00195728">
        <w:t>-</w:t>
      </w:r>
      <w:bookmarkStart w:name="open_doc_here" w:id="4"/>
      <w:bookmarkEnd w:id="4"/>
      <w:r>
        <w:t>being</w:t>
      </w:r>
      <w:r w:rsidR="004863AE">
        <w:t xml:space="preserve">. They work in </w:t>
      </w:r>
      <w:r>
        <w:t>challenged rural and urban communities, faith</w:t>
      </w:r>
      <w:r w:rsidR="00D106AB">
        <w:t>-</w:t>
      </w:r>
      <w:r>
        <w:t>based and community</w:t>
      </w:r>
      <w:r w:rsidR="00D106AB">
        <w:t>-</w:t>
      </w:r>
      <w:r>
        <w:t>based organizations, Rural and Federally Qualified Health Centers, public health and social services agencies, managed</w:t>
      </w:r>
      <w:r w:rsidR="00D106AB">
        <w:t>-</w:t>
      </w:r>
      <w:r>
        <w:t>care organizations, and large health systems;</w:t>
      </w:r>
      <w:r w:rsidR="004863AE">
        <w:t xml:space="preserve"> and</w:t>
      </w:r>
    </w:p>
    <w:p w:rsidR="00983C28" w:rsidP="00983C28" w:rsidRDefault="00983C28" w14:paraId="01FD56EA" w14:textId="77777777">
      <w:pPr>
        <w:pStyle w:val="scresolutionwhereas"/>
      </w:pPr>
    </w:p>
    <w:p w:rsidR="00983C28" w:rsidP="00983C28" w:rsidRDefault="00983C28" w14:paraId="6EFBF9A4" w14:textId="65FD93DD">
      <w:pPr>
        <w:pStyle w:val="scresolutionwhereas"/>
      </w:pPr>
      <w:bookmarkStart w:name="wa_d693e7c25" w:id="5"/>
      <w:r>
        <w:t>W</w:t>
      </w:r>
      <w:bookmarkEnd w:id="5"/>
      <w:r>
        <w:t>hereas, community health workers are a proven workforce</w:t>
      </w:r>
      <w:r w:rsidR="0067236A">
        <w:t>,</w:t>
      </w:r>
      <w:r>
        <w:t xml:space="preserve"> with decades of research documenting the</w:t>
      </w:r>
      <w:r w:rsidR="0067236A">
        <w:t>ir</w:t>
      </w:r>
      <w:r>
        <w:t xml:space="preserve"> effectiveness in maternal and child health, chronic disease interventions, immunization, oral health, HIV</w:t>
      </w:r>
      <w:r w:rsidR="0067236A">
        <w:t xml:space="preserve"> care</w:t>
      </w:r>
      <w:r>
        <w:t>, primary care, and many other disciplines</w:t>
      </w:r>
      <w:r w:rsidR="0067236A">
        <w:t>. They</w:t>
      </w:r>
      <w:r>
        <w:t xml:space="preserve"> have a documented return on investment for many programs</w:t>
      </w:r>
      <w:r w:rsidR="0067236A">
        <w:t xml:space="preserve">, </w:t>
      </w:r>
      <w:r>
        <w:t xml:space="preserve">saving health care dollars by connecting </w:t>
      </w:r>
      <w:proofErr w:type="spellStart"/>
      <w:r>
        <w:t>unresourced</w:t>
      </w:r>
      <w:proofErr w:type="spellEnd"/>
      <w:r>
        <w:t xml:space="preserve"> individuals with the right care at the right place at the right time, </w:t>
      </w:r>
      <w:r w:rsidR="0067236A">
        <w:t xml:space="preserve">a practice that </w:t>
      </w:r>
      <w:r>
        <w:t>reduc</w:t>
      </w:r>
      <w:r w:rsidR="0067236A">
        <w:t>es</w:t>
      </w:r>
      <w:r>
        <w:t xml:space="preserve"> emergency and hospital visits; and</w:t>
      </w:r>
    </w:p>
    <w:p w:rsidR="00983C28" w:rsidP="00983C28" w:rsidRDefault="00983C28" w14:paraId="53A4EFFB" w14:textId="77777777">
      <w:pPr>
        <w:pStyle w:val="scresolutionwhereas"/>
      </w:pPr>
    </w:p>
    <w:p w:rsidR="00983C28" w:rsidP="00983C28" w:rsidRDefault="00983C28" w14:paraId="79975436" w14:textId="77777777">
      <w:pPr>
        <w:pStyle w:val="scresolutionwhereas"/>
      </w:pPr>
      <w:bookmarkStart w:name="wa_f30452e61" w:id="6"/>
      <w:r>
        <w:t>W</w:t>
      </w:r>
      <w:bookmarkEnd w:id="6"/>
      <w:r>
        <w:t>hereas, community health workers fulfill a wide range of roles, including providing cultural mediation among individuals, communities, and health and social service systems; offering culturally appropriate health education and information; offering care coordination, case management, and system navigation; providing coaching and social support; advocating for individuals and communities; building individual and community capacity; providing direct service; implementing individual and community assessments; conducting outreach; and participating in evaluation and research; and</w:t>
      </w:r>
    </w:p>
    <w:p w:rsidR="00983C28" w:rsidP="00983C28" w:rsidRDefault="00983C28" w14:paraId="3D868844" w14:textId="77777777">
      <w:pPr>
        <w:pStyle w:val="scresolutionwhereas"/>
      </w:pPr>
    </w:p>
    <w:p w:rsidR="008A7625" w:rsidP="00843D27" w:rsidRDefault="00983C28" w14:paraId="44F28955" w14:textId="604ED426">
      <w:pPr>
        <w:pStyle w:val="scresolutionwhereas"/>
      </w:pPr>
      <w:bookmarkStart w:name="wa_f7437d4c2" w:id="7"/>
      <w:r>
        <w:t>W</w:t>
      </w:r>
      <w:bookmarkEnd w:id="7"/>
      <w:r>
        <w:t xml:space="preserve">hereas, community health workers serve throughout the State and engage in training, workforce development, mentoring, and other initiatives to support community health worker programs.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F75732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1731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A0C66E0">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1731A">
            <w:rPr>
              <w:rStyle w:val="scresolutionbody1"/>
            </w:rPr>
            <w:t>House of Representatives</w:t>
          </w:r>
        </w:sdtContent>
      </w:sdt>
      <w:r w:rsidRPr="00040E43">
        <w:t xml:space="preserve">, by this resolution, </w:t>
      </w:r>
      <w:r w:rsidRPr="00983C28" w:rsidR="00983C28">
        <w:t>recognize and commend community health workers for their dedicated service to underserved and high</w:t>
      </w:r>
      <w:r w:rsidR="00B46398">
        <w:t>-</w:t>
      </w:r>
      <w:r w:rsidRPr="00983C28" w:rsidR="00983C28">
        <w:t>need communities and declare the week of August 25 through August 31, 2024, as “South Carolina Community Health Worker Awareness Week” and Wednesday, August 28, 2024, as “South Carolina Community Health Worker Appreciation Day.”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A4AE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16737EC" w:rsidR="007003E1" w:rsidRDefault="004531A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0368B">
              <w:t>[5506]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0368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5EB3"/>
    <w:rsid w:val="00040E43"/>
    <w:rsid w:val="00046818"/>
    <w:rsid w:val="00075A47"/>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07FB8"/>
    <w:rsid w:val="001120DF"/>
    <w:rsid w:val="00133E66"/>
    <w:rsid w:val="001347EE"/>
    <w:rsid w:val="00136B38"/>
    <w:rsid w:val="001373F6"/>
    <w:rsid w:val="001435A3"/>
    <w:rsid w:val="00146ED3"/>
    <w:rsid w:val="00151044"/>
    <w:rsid w:val="00157AC1"/>
    <w:rsid w:val="00187057"/>
    <w:rsid w:val="00195728"/>
    <w:rsid w:val="001A022F"/>
    <w:rsid w:val="001A2C0B"/>
    <w:rsid w:val="001A72A6"/>
    <w:rsid w:val="001C4F58"/>
    <w:rsid w:val="001D08F2"/>
    <w:rsid w:val="001D2A16"/>
    <w:rsid w:val="001D3A58"/>
    <w:rsid w:val="001D525B"/>
    <w:rsid w:val="001D68D8"/>
    <w:rsid w:val="001D7F4F"/>
    <w:rsid w:val="001E5378"/>
    <w:rsid w:val="001E5BA2"/>
    <w:rsid w:val="001F75F9"/>
    <w:rsid w:val="002017E6"/>
    <w:rsid w:val="00205238"/>
    <w:rsid w:val="00211B4F"/>
    <w:rsid w:val="002321B6"/>
    <w:rsid w:val="00232912"/>
    <w:rsid w:val="0025001F"/>
    <w:rsid w:val="00250967"/>
    <w:rsid w:val="002543C8"/>
    <w:rsid w:val="0025541D"/>
    <w:rsid w:val="002635C9"/>
    <w:rsid w:val="00274087"/>
    <w:rsid w:val="00284AAE"/>
    <w:rsid w:val="002B451A"/>
    <w:rsid w:val="002D126E"/>
    <w:rsid w:val="002D3F2C"/>
    <w:rsid w:val="002D55D2"/>
    <w:rsid w:val="002E5912"/>
    <w:rsid w:val="002F4473"/>
    <w:rsid w:val="00301B21"/>
    <w:rsid w:val="00325348"/>
    <w:rsid w:val="0032732C"/>
    <w:rsid w:val="003321E4"/>
    <w:rsid w:val="00336AD0"/>
    <w:rsid w:val="0035664B"/>
    <w:rsid w:val="0036008C"/>
    <w:rsid w:val="00370246"/>
    <w:rsid w:val="0037079A"/>
    <w:rsid w:val="003731EA"/>
    <w:rsid w:val="003A4798"/>
    <w:rsid w:val="003A4F41"/>
    <w:rsid w:val="003C4DAB"/>
    <w:rsid w:val="003D01E8"/>
    <w:rsid w:val="003D0BC2"/>
    <w:rsid w:val="003E5288"/>
    <w:rsid w:val="003F6D79"/>
    <w:rsid w:val="003F6E8C"/>
    <w:rsid w:val="0041760A"/>
    <w:rsid w:val="00417C01"/>
    <w:rsid w:val="004252D4"/>
    <w:rsid w:val="00432F2B"/>
    <w:rsid w:val="00436096"/>
    <w:rsid w:val="004403BD"/>
    <w:rsid w:val="004531A5"/>
    <w:rsid w:val="00461441"/>
    <w:rsid w:val="004623E6"/>
    <w:rsid w:val="0046488E"/>
    <w:rsid w:val="0046685D"/>
    <w:rsid w:val="004669F5"/>
    <w:rsid w:val="004809EE"/>
    <w:rsid w:val="004863A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7236A"/>
    <w:rsid w:val="006913C9"/>
    <w:rsid w:val="0069470D"/>
    <w:rsid w:val="006B1590"/>
    <w:rsid w:val="006B788A"/>
    <w:rsid w:val="006D58AA"/>
    <w:rsid w:val="006E4451"/>
    <w:rsid w:val="006E655C"/>
    <w:rsid w:val="006E69E6"/>
    <w:rsid w:val="007003E1"/>
    <w:rsid w:val="0070368B"/>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0415D"/>
    <w:rsid w:val="00810471"/>
    <w:rsid w:val="00826220"/>
    <w:rsid w:val="008362E8"/>
    <w:rsid w:val="008410D3"/>
    <w:rsid w:val="00843D27"/>
    <w:rsid w:val="00846FE5"/>
    <w:rsid w:val="0085786E"/>
    <w:rsid w:val="00870570"/>
    <w:rsid w:val="00890520"/>
    <w:rsid w:val="008905D2"/>
    <w:rsid w:val="008A1768"/>
    <w:rsid w:val="008A489F"/>
    <w:rsid w:val="008A7625"/>
    <w:rsid w:val="008B4AC4"/>
    <w:rsid w:val="008C3A19"/>
    <w:rsid w:val="008D05D1"/>
    <w:rsid w:val="008E1DCA"/>
    <w:rsid w:val="008F0F33"/>
    <w:rsid w:val="008F4429"/>
    <w:rsid w:val="009059FF"/>
    <w:rsid w:val="0091731A"/>
    <w:rsid w:val="0092634F"/>
    <w:rsid w:val="009270BA"/>
    <w:rsid w:val="009318C4"/>
    <w:rsid w:val="0094021A"/>
    <w:rsid w:val="009415E8"/>
    <w:rsid w:val="00953783"/>
    <w:rsid w:val="0096528D"/>
    <w:rsid w:val="00965B3F"/>
    <w:rsid w:val="00983C28"/>
    <w:rsid w:val="009B44AF"/>
    <w:rsid w:val="009C6A0B"/>
    <w:rsid w:val="009C7F19"/>
    <w:rsid w:val="009E2BE4"/>
    <w:rsid w:val="009F0C77"/>
    <w:rsid w:val="009F4DD1"/>
    <w:rsid w:val="009F7B81"/>
    <w:rsid w:val="00A02543"/>
    <w:rsid w:val="00A36618"/>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46398"/>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02E7"/>
    <w:rsid w:val="00C41EB9"/>
    <w:rsid w:val="00C433D3"/>
    <w:rsid w:val="00C664FC"/>
    <w:rsid w:val="00C7322B"/>
    <w:rsid w:val="00C73AFC"/>
    <w:rsid w:val="00C74E9D"/>
    <w:rsid w:val="00C826DD"/>
    <w:rsid w:val="00C82FD3"/>
    <w:rsid w:val="00C862A7"/>
    <w:rsid w:val="00C92819"/>
    <w:rsid w:val="00C93C2C"/>
    <w:rsid w:val="00CA3BCF"/>
    <w:rsid w:val="00CC6B7B"/>
    <w:rsid w:val="00CD2089"/>
    <w:rsid w:val="00CE4EE6"/>
    <w:rsid w:val="00CF44FA"/>
    <w:rsid w:val="00D106AB"/>
    <w:rsid w:val="00D1567E"/>
    <w:rsid w:val="00D31310"/>
    <w:rsid w:val="00D37AF8"/>
    <w:rsid w:val="00D47E69"/>
    <w:rsid w:val="00D55053"/>
    <w:rsid w:val="00D66B80"/>
    <w:rsid w:val="00D73A67"/>
    <w:rsid w:val="00D8028D"/>
    <w:rsid w:val="00D8242B"/>
    <w:rsid w:val="00D86B9A"/>
    <w:rsid w:val="00D970A9"/>
    <w:rsid w:val="00DA4AEA"/>
    <w:rsid w:val="00DB1F5E"/>
    <w:rsid w:val="00DC2C0D"/>
    <w:rsid w:val="00DC47B1"/>
    <w:rsid w:val="00DF3845"/>
    <w:rsid w:val="00DF56F5"/>
    <w:rsid w:val="00E071A0"/>
    <w:rsid w:val="00E32D96"/>
    <w:rsid w:val="00E41911"/>
    <w:rsid w:val="00E44B57"/>
    <w:rsid w:val="00E658FD"/>
    <w:rsid w:val="00E81DA1"/>
    <w:rsid w:val="00E92EEF"/>
    <w:rsid w:val="00E97AB4"/>
    <w:rsid w:val="00EA150E"/>
    <w:rsid w:val="00EF2368"/>
    <w:rsid w:val="00EF5F4D"/>
    <w:rsid w:val="00F02C5C"/>
    <w:rsid w:val="00F22B7D"/>
    <w:rsid w:val="00F24442"/>
    <w:rsid w:val="00F42BA9"/>
    <w:rsid w:val="00F477DA"/>
    <w:rsid w:val="00F50AE3"/>
    <w:rsid w:val="00F655B7"/>
    <w:rsid w:val="00F656BA"/>
    <w:rsid w:val="00F67CF1"/>
    <w:rsid w:val="00F7053B"/>
    <w:rsid w:val="00F728AA"/>
    <w:rsid w:val="00F7453D"/>
    <w:rsid w:val="00F840F0"/>
    <w:rsid w:val="00F84A14"/>
    <w:rsid w:val="00F91CB4"/>
    <w:rsid w:val="00F935A0"/>
    <w:rsid w:val="00FA0B1D"/>
    <w:rsid w:val="00FB0D0D"/>
    <w:rsid w:val="00FB43B4"/>
    <w:rsid w:val="00FB6B0B"/>
    <w:rsid w:val="00FB6FC2"/>
    <w:rsid w:val="00FC39D8"/>
    <w:rsid w:val="00FD5A8A"/>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68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0368B"/>
    <w:pPr>
      <w:keepNext/>
      <w:suppressAutoHyphens/>
      <w:jc w:val="center"/>
      <w:outlineLvl w:val="0"/>
    </w:pPr>
    <w:rPr>
      <w:b/>
      <w:sz w:val="30"/>
    </w:rPr>
  </w:style>
  <w:style w:type="character" w:default="1" w:styleId="DefaultParagraphFont">
    <w:name w:val="Default Paragraph Font"/>
    <w:uiPriority w:val="1"/>
    <w:semiHidden/>
    <w:unhideWhenUsed/>
    <w:rsid w:val="0070368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0368B"/>
  </w:style>
  <w:style w:type="character" w:customStyle="1" w:styleId="Heading1Char">
    <w:name w:val="Heading 1 Char"/>
    <w:basedOn w:val="DefaultParagraphFont"/>
    <w:link w:val="Heading1"/>
    <w:uiPriority w:val="9"/>
    <w:rsid w:val="0070368B"/>
    <w:rPr>
      <w:rFonts w:eastAsia="Times New Roman" w:cs="Times New Roman"/>
      <w:b/>
      <w:sz w:val="30"/>
      <w:szCs w:val="20"/>
    </w:rPr>
  </w:style>
  <w:style w:type="paragraph" w:styleId="Header">
    <w:name w:val="header"/>
    <w:basedOn w:val="Normal"/>
    <w:link w:val="HeaderChar"/>
    <w:uiPriority w:val="99"/>
    <w:unhideWhenUsed/>
    <w:rsid w:val="0070368B"/>
    <w:pPr>
      <w:tabs>
        <w:tab w:val="center" w:pos="4680"/>
        <w:tab w:val="right" w:pos="9360"/>
      </w:tabs>
    </w:pPr>
  </w:style>
  <w:style w:type="character" w:customStyle="1" w:styleId="HeaderChar">
    <w:name w:val="Header Char"/>
    <w:basedOn w:val="DefaultParagraphFont"/>
    <w:link w:val="Header"/>
    <w:uiPriority w:val="99"/>
    <w:rsid w:val="0070368B"/>
    <w:rPr>
      <w:rFonts w:eastAsia="Times New Roman" w:cs="Times New Roman"/>
      <w:szCs w:val="20"/>
    </w:rPr>
  </w:style>
  <w:style w:type="paragraph" w:styleId="Footer">
    <w:name w:val="footer"/>
    <w:basedOn w:val="Normal"/>
    <w:link w:val="FooterChar"/>
    <w:uiPriority w:val="99"/>
    <w:unhideWhenUsed/>
    <w:rsid w:val="0070368B"/>
    <w:pPr>
      <w:tabs>
        <w:tab w:val="center" w:pos="4680"/>
        <w:tab w:val="right" w:pos="9360"/>
      </w:tabs>
    </w:pPr>
  </w:style>
  <w:style w:type="character" w:customStyle="1" w:styleId="FooterChar">
    <w:name w:val="Footer Char"/>
    <w:basedOn w:val="DefaultParagraphFont"/>
    <w:link w:val="Footer"/>
    <w:uiPriority w:val="99"/>
    <w:rsid w:val="0070368B"/>
    <w:rPr>
      <w:rFonts w:eastAsia="Times New Roman" w:cs="Times New Roman"/>
      <w:szCs w:val="20"/>
    </w:rPr>
  </w:style>
  <w:style w:type="character" w:styleId="PageNumber">
    <w:name w:val="page number"/>
    <w:basedOn w:val="DefaultParagraphFont"/>
    <w:uiPriority w:val="99"/>
    <w:semiHidden/>
    <w:unhideWhenUsed/>
    <w:rsid w:val="0070368B"/>
  </w:style>
  <w:style w:type="character" w:styleId="LineNumber">
    <w:name w:val="line number"/>
    <w:basedOn w:val="DefaultParagraphFont"/>
    <w:uiPriority w:val="99"/>
    <w:semiHidden/>
    <w:unhideWhenUsed/>
    <w:rsid w:val="0070368B"/>
  </w:style>
  <w:style w:type="paragraph" w:customStyle="1" w:styleId="BillDots">
    <w:name w:val="Bill Dots"/>
    <w:basedOn w:val="Normal"/>
    <w:qFormat/>
    <w:rsid w:val="0070368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0368B"/>
    <w:pPr>
      <w:tabs>
        <w:tab w:val="right" w:pos="5904"/>
      </w:tabs>
    </w:pPr>
  </w:style>
  <w:style w:type="paragraph" w:styleId="BalloonText">
    <w:name w:val="Balloon Text"/>
    <w:basedOn w:val="Normal"/>
    <w:link w:val="BalloonTextChar"/>
    <w:uiPriority w:val="99"/>
    <w:semiHidden/>
    <w:unhideWhenUsed/>
    <w:rsid w:val="007036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68B"/>
    <w:rPr>
      <w:rFonts w:ascii="Segoe UI" w:eastAsia="Times New Roman" w:hAnsi="Segoe UI" w:cs="Segoe UI"/>
      <w:sz w:val="18"/>
      <w:szCs w:val="18"/>
    </w:rPr>
  </w:style>
  <w:style w:type="paragraph" w:styleId="ListParagraph">
    <w:name w:val="List Paragraph"/>
    <w:basedOn w:val="Normal"/>
    <w:uiPriority w:val="34"/>
    <w:qFormat/>
    <w:rsid w:val="0070368B"/>
    <w:pPr>
      <w:ind w:left="720"/>
      <w:contextualSpacing/>
    </w:pPr>
  </w:style>
  <w:style w:type="paragraph" w:customStyle="1" w:styleId="scbillheader">
    <w:name w:val="sc_bill_header"/>
    <w:qFormat/>
    <w:rsid w:val="0070368B"/>
    <w:pPr>
      <w:widowControl w:val="0"/>
      <w:suppressAutoHyphens/>
      <w:spacing w:after="0" w:line="240" w:lineRule="auto"/>
      <w:jc w:val="center"/>
    </w:pPr>
    <w:rPr>
      <w:b/>
      <w:caps/>
      <w:sz w:val="30"/>
    </w:rPr>
  </w:style>
  <w:style w:type="paragraph" w:customStyle="1" w:styleId="schouseresolutionbythis">
    <w:name w:val="sc_house_resolution_by_this"/>
    <w:qFormat/>
    <w:rsid w:val="0070368B"/>
    <w:pPr>
      <w:widowControl w:val="0"/>
      <w:suppressAutoHyphens/>
      <w:spacing w:after="0" w:line="240" w:lineRule="auto"/>
      <w:jc w:val="both"/>
    </w:pPr>
  </w:style>
  <w:style w:type="paragraph" w:customStyle="1" w:styleId="schouseresolutionclippageattorney">
    <w:name w:val="sc_house_resolution_clip_page_attorney"/>
    <w:qFormat/>
    <w:rsid w:val="0070368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0368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0368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0368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0368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0368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0368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0368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0368B"/>
    <w:pPr>
      <w:widowControl w:val="0"/>
      <w:suppressAutoHyphens/>
      <w:spacing w:after="0" w:line="240" w:lineRule="auto"/>
      <w:jc w:val="both"/>
    </w:pPr>
    <w:rPr>
      <w:caps/>
    </w:rPr>
  </w:style>
  <w:style w:type="paragraph" w:customStyle="1" w:styleId="schouseresolutionemptyline">
    <w:name w:val="sc_house_resolution_empty_line"/>
    <w:qFormat/>
    <w:rsid w:val="0070368B"/>
    <w:pPr>
      <w:widowControl w:val="0"/>
      <w:suppressAutoHyphens/>
      <w:spacing w:after="0" w:line="240" w:lineRule="auto"/>
      <w:jc w:val="both"/>
    </w:pPr>
  </w:style>
  <w:style w:type="paragraph" w:customStyle="1" w:styleId="schouseresolutionfurtherresolved">
    <w:name w:val="sc_house_resolution_further_resolved"/>
    <w:qFormat/>
    <w:rsid w:val="0070368B"/>
    <w:pPr>
      <w:widowControl w:val="0"/>
      <w:suppressAutoHyphens/>
      <w:spacing w:after="0" w:line="240" w:lineRule="auto"/>
      <w:jc w:val="both"/>
    </w:pPr>
  </w:style>
  <w:style w:type="paragraph" w:customStyle="1" w:styleId="schouseresolutionheader">
    <w:name w:val="sc_house_resolution_header"/>
    <w:qFormat/>
    <w:rsid w:val="0070368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0368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0368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0368B"/>
    <w:pPr>
      <w:widowControl w:val="0"/>
      <w:suppressLineNumbers/>
      <w:suppressAutoHyphens/>
      <w:jc w:val="left"/>
    </w:pPr>
    <w:rPr>
      <w:b/>
    </w:rPr>
  </w:style>
  <w:style w:type="paragraph" w:customStyle="1" w:styleId="schouseresolutionjackettitle">
    <w:name w:val="sc_house_resolution_jacket_title"/>
    <w:qFormat/>
    <w:rsid w:val="0070368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0368B"/>
    <w:pPr>
      <w:widowControl w:val="0"/>
      <w:suppressAutoHyphens/>
      <w:spacing w:after="0" w:line="360" w:lineRule="auto"/>
      <w:jc w:val="both"/>
    </w:pPr>
  </w:style>
  <w:style w:type="paragraph" w:customStyle="1" w:styleId="scresolutionwhereas">
    <w:name w:val="sc_resolution_whereas"/>
    <w:qFormat/>
    <w:rsid w:val="0070368B"/>
    <w:pPr>
      <w:widowControl w:val="0"/>
      <w:suppressAutoHyphens/>
      <w:spacing w:after="0" w:line="360" w:lineRule="auto"/>
      <w:jc w:val="both"/>
    </w:pPr>
  </w:style>
  <w:style w:type="paragraph" w:customStyle="1" w:styleId="schouseresolutionxx">
    <w:name w:val="sc_house_resolution_xx"/>
    <w:qFormat/>
    <w:rsid w:val="0070368B"/>
    <w:pPr>
      <w:widowControl w:val="0"/>
      <w:suppressAutoHyphens/>
      <w:spacing w:after="0" w:line="240" w:lineRule="auto"/>
      <w:jc w:val="center"/>
    </w:pPr>
  </w:style>
  <w:style w:type="paragraph" w:customStyle="1" w:styleId="BillDots0">
    <w:name w:val="BillDots"/>
    <w:basedOn w:val="Normal"/>
    <w:autoRedefine/>
    <w:qFormat/>
    <w:rsid w:val="0070368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0368B"/>
    <w:rPr>
      <w:color w:val="0000FF" w:themeColor="hyperlink"/>
      <w:u w:val="single"/>
    </w:rPr>
  </w:style>
  <w:style w:type="paragraph" w:customStyle="1" w:styleId="Numbers">
    <w:name w:val="Numbers"/>
    <w:basedOn w:val="BillDots0"/>
    <w:qFormat/>
    <w:rsid w:val="0070368B"/>
    <w:pPr>
      <w:tabs>
        <w:tab w:val="right" w:pos="5904"/>
      </w:tabs>
    </w:pPr>
  </w:style>
  <w:style w:type="character" w:customStyle="1" w:styleId="scclippagepath">
    <w:name w:val="sc_clip_page_path"/>
    <w:uiPriority w:val="1"/>
    <w:qFormat/>
    <w:rsid w:val="0070368B"/>
    <w:rPr>
      <w:rFonts w:ascii="Times New Roman" w:hAnsi="Times New Roman"/>
      <w:caps/>
      <w:smallCaps w:val="0"/>
      <w:sz w:val="22"/>
    </w:rPr>
  </w:style>
  <w:style w:type="paragraph" w:customStyle="1" w:styleId="scconresoattyda">
    <w:name w:val="sc_con_reso_atty_da"/>
    <w:qFormat/>
    <w:rsid w:val="0070368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0368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0368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0368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0368B"/>
    <w:pPr>
      <w:widowControl w:val="0"/>
      <w:suppressAutoHyphens/>
      <w:spacing w:after="0" w:line="240" w:lineRule="auto"/>
      <w:jc w:val="both"/>
    </w:pPr>
  </w:style>
  <w:style w:type="paragraph" w:customStyle="1" w:styleId="scjrregattydadocno">
    <w:name w:val="sc_jrreg_atty_da_docno"/>
    <w:basedOn w:val="Normal"/>
    <w:qFormat/>
    <w:rsid w:val="0070368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0368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0368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0368B"/>
    <w:rPr>
      <w:rFonts w:ascii="Times New Roman" w:hAnsi="Times New Roman"/>
      <w:b/>
      <w:caps/>
      <w:smallCaps w:val="0"/>
      <w:sz w:val="24"/>
    </w:rPr>
  </w:style>
  <w:style w:type="paragraph" w:customStyle="1" w:styleId="scjrregfooter">
    <w:name w:val="sc_jrreg_footer"/>
    <w:qFormat/>
    <w:rsid w:val="0070368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0368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0368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0368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036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0368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0368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036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0368B"/>
    <w:pPr>
      <w:widowControl w:val="0"/>
      <w:suppressAutoHyphens/>
      <w:spacing w:after="0" w:line="360" w:lineRule="auto"/>
      <w:jc w:val="both"/>
    </w:pPr>
  </w:style>
  <w:style w:type="paragraph" w:customStyle="1" w:styleId="scresolutionbody">
    <w:name w:val="sc_resolution_body"/>
    <w:qFormat/>
    <w:rsid w:val="0070368B"/>
    <w:pPr>
      <w:widowControl w:val="0"/>
      <w:suppressAutoHyphens/>
      <w:spacing w:after="0" w:line="360" w:lineRule="auto"/>
      <w:jc w:val="both"/>
    </w:pPr>
  </w:style>
  <w:style w:type="paragraph" w:customStyle="1" w:styleId="scresolutionclippagebottom">
    <w:name w:val="sc_resolution_clip_page_bottom"/>
    <w:qFormat/>
    <w:rsid w:val="0070368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0368B"/>
    <w:pPr>
      <w:widowControl w:val="0"/>
      <w:suppressAutoHyphens/>
      <w:spacing w:after="0" w:line="240" w:lineRule="auto"/>
      <w:jc w:val="both"/>
    </w:pPr>
  </w:style>
  <w:style w:type="paragraph" w:customStyle="1" w:styleId="scresolutionfooter">
    <w:name w:val="sc_resolution_footer"/>
    <w:link w:val="scresolutionfooterChar"/>
    <w:qFormat/>
    <w:rsid w:val="0070368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0368B"/>
    <w:rPr>
      <w:rFonts w:eastAsia="Times New Roman" w:cs="Times New Roman"/>
      <w:szCs w:val="20"/>
    </w:rPr>
  </w:style>
  <w:style w:type="paragraph" w:customStyle="1" w:styleId="scresolutionheader">
    <w:name w:val="sc_resolution_header"/>
    <w:qFormat/>
    <w:rsid w:val="0070368B"/>
    <w:pPr>
      <w:widowControl w:val="0"/>
      <w:suppressAutoHyphens/>
      <w:spacing w:after="0" w:line="240" w:lineRule="auto"/>
      <w:jc w:val="center"/>
    </w:pPr>
    <w:rPr>
      <w:b/>
      <w:caps/>
      <w:sz w:val="30"/>
    </w:rPr>
  </w:style>
  <w:style w:type="paragraph" w:customStyle="1" w:styleId="scresolutiontitle">
    <w:name w:val="sc_resolution_title"/>
    <w:qFormat/>
    <w:rsid w:val="0070368B"/>
    <w:pPr>
      <w:widowControl w:val="0"/>
      <w:suppressAutoHyphens/>
      <w:spacing w:after="0" w:line="240" w:lineRule="auto"/>
      <w:jc w:val="both"/>
    </w:pPr>
    <w:rPr>
      <w:caps/>
    </w:rPr>
  </w:style>
  <w:style w:type="paragraph" w:customStyle="1" w:styleId="scresolutionxx">
    <w:name w:val="sc_resolution_xx"/>
    <w:qFormat/>
    <w:rsid w:val="0070368B"/>
    <w:pPr>
      <w:widowControl w:val="0"/>
      <w:suppressAutoHyphens/>
      <w:spacing w:after="0" w:line="240" w:lineRule="auto"/>
      <w:jc w:val="center"/>
    </w:pPr>
  </w:style>
  <w:style w:type="character" w:customStyle="1" w:styleId="scSECTIONS">
    <w:name w:val="sc_SECTIONS"/>
    <w:uiPriority w:val="1"/>
    <w:qFormat/>
    <w:rsid w:val="0070368B"/>
    <w:rPr>
      <w:rFonts w:ascii="Times New Roman" w:hAnsi="Times New Roman"/>
      <w:b w:val="0"/>
      <w:i w:val="0"/>
      <w:caps/>
      <w:smallCaps w:val="0"/>
      <w:color w:val="auto"/>
      <w:sz w:val="22"/>
    </w:rPr>
  </w:style>
  <w:style w:type="character" w:customStyle="1" w:styleId="scsenateclippagepath">
    <w:name w:val="sc_senate_clip_page_path"/>
    <w:uiPriority w:val="1"/>
    <w:qFormat/>
    <w:rsid w:val="0070368B"/>
    <w:rPr>
      <w:rFonts w:ascii="Times New Roman" w:hAnsi="Times New Roman"/>
      <w:caps/>
      <w:smallCaps w:val="0"/>
      <w:sz w:val="22"/>
    </w:rPr>
  </w:style>
  <w:style w:type="paragraph" w:customStyle="1" w:styleId="scsenateresolutionbody">
    <w:name w:val="sc_senate_resolution_body"/>
    <w:qFormat/>
    <w:rsid w:val="0070368B"/>
    <w:pPr>
      <w:widowControl w:val="0"/>
      <w:suppressAutoHyphens/>
      <w:spacing w:after="0" w:line="360" w:lineRule="auto"/>
      <w:jc w:val="both"/>
    </w:pPr>
  </w:style>
  <w:style w:type="paragraph" w:customStyle="1" w:styleId="scsenateresolutionclippagebottom">
    <w:name w:val="sc_senate_resolution_clip_page_bottom"/>
    <w:qFormat/>
    <w:rsid w:val="0070368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0368B"/>
    <w:pPr>
      <w:widowControl w:val="0"/>
      <w:suppressLineNumbers/>
      <w:suppressAutoHyphens/>
    </w:pPr>
  </w:style>
  <w:style w:type="paragraph" w:customStyle="1" w:styleId="scsenateresolutionclippagerepdocumentname">
    <w:name w:val="sc_senate_resolution_clip_page_rep_document_name"/>
    <w:qFormat/>
    <w:rsid w:val="0070368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0368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368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0368B"/>
    <w:rPr>
      <w:color w:val="808080"/>
    </w:rPr>
  </w:style>
  <w:style w:type="paragraph" w:customStyle="1" w:styleId="sctablecodifiedsection">
    <w:name w:val="sc_table_codified_section"/>
    <w:qFormat/>
    <w:rsid w:val="0070368B"/>
    <w:pPr>
      <w:widowControl w:val="0"/>
      <w:suppressAutoHyphens/>
      <w:spacing w:after="0" w:line="360" w:lineRule="auto"/>
    </w:pPr>
  </w:style>
  <w:style w:type="paragraph" w:customStyle="1" w:styleId="sctableln">
    <w:name w:val="sc_table_ln"/>
    <w:qFormat/>
    <w:rsid w:val="0070368B"/>
    <w:pPr>
      <w:widowControl w:val="0"/>
      <w:suppressAutoHyphens/>
      <w:spacing w:after="0" w:line="360" w:lineRule="auto"/>
      <w:jc w:val="right"/>
    </w:pPr>
  </w:style>
  <w:style w:type="paragraph" w:customStyle="1" w:styleId="sctablenoncodifiedsection">
    <w:name w:val="sc_table_non_codified_section"/>
    <w:qFormat/>
    <w:rsid w:val="0070368B"/>
    <w:pPr>
      <w:widowControl w:val="0"/>
      <w:suppressAutoHyphens/>
      <w:spacing w:after="0" w:line="360" w:lineRule="auto"/>
    </w:pPr>
  </w:style>
  <w:style w:type="paragraph" w:customStyle="1" w:styleId="scresolutionmembers">
    <w:name w:val="sc_resolution_members"/>
    <w:qFormat/>
    <w:rsid w:val="0070368B"/>
    <w:pPr>
      <w:widowControl w:val="0"/>
      <w:suppressAutoHyphens/>
      <w:spacing w:after="0" w:line="360" w:lineRule="auto"/>
      <w:jc w:val="both"/>
    </w:pPr>
  </w:style>
  <w:style w:type="paragraph" w:customStyle="1" w:styleId="scdraftheader">
    <w:name w:val="sc_draft_header"/>
    <w:qFormat/>
    <w:rsid w:val="0070368B"/>
    <w:pPr>
      <w:widowControl w:val="0"/>
      <w:suppressAutoHyphens/>
      <w:spacing w:after="0" w:line="240" w:lineRule="auto"/>
    </w:pPr>
  </w:style>
  <w:style w:type="paragraph" w:customStyle="1" w:styleId="scemptyline">
    <w:name w:val="sc_empty_line"/>
    <w:qFormat/>
    <w:rsid w:val="0070368B"/>
    <w:pPr>
      <w:widowControl w:val="0"/>
      <w:suppressAutoHyphens/>
      <w:spacing w:after="0" w:line="360" w:lineRule="auto"/>
      <w:jc w:val="both"/>
    </w:pPr>
  </w:style>
  <w:style w:type="paragraph" w:customStyle="1" w:styleId="scemptylineheader">
    <w:name w:val="sc_emptyline_header"/>
    <w:qFormat/>
    <w:rsid w:val="0070368B"/>
    <w:pPr>
      <w:widowControl w:val="0"/>
      <w:suppressAutoHyphens/>
      <w:spacing w:after="0" w:line="240" w:lineRule="auto"/>
      <w:jc w:val="both"/>
    </w:pPr>
  </w:style>
  <w:style w:type="character" w:customStyle="1" w:styleId="scinsert">
    <w:name w:val="sc_insert"/>
    <w:uiPriority w:val="1"/>
    <w:qFormat/>
    <w:rsid w:val="0070368B"/>
    <w:rPr>
      <w:caps w:val="0"/>
      <w:smallCaps w:val="0"/>
      <w:strike w:val="0"/>
      <w:dstrike w:val="0"/>
      <w:vanish w:val="0"/>
      <w:u w:val="single"/>
      <w:vertAlign w:val="baseline"/>
    </w:rPr>
  </w:style>
  <w:style w:type="character" w:customStyle="1" w:styleId="scinsertblue">
    <w:name w:val="sc_insert_blue"/>
    <w:uiPriority w:val="1"/>
    <w:qFormat/>
    <w:rsid w:val="0070368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0368B"/>
    <w:rPr>
      <w:caps w:val="0"/>
      <w:smallCaps w:val="0"/>
      <w:strike w:val="0"/>
      <w:dstrike w:val="0"/>
      <w:vanish w:val="0"/>
      <w:color w:val="0070C0"/>
      <w:u w:val="none"/>
      <w:vertAlign w:val="baseline"/>
    </w:rPr>
  </w:style>
  <w:style w:type="character" w:customStyle="1" w:styleId="scinsertred">
    <w:name w:val="sc_insert_red"/>
    <w:uiPriority w:val="1"/>
    <w:qFormat/>
    <w:rsid w:val="0070368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0368B"/>
    <w:rPr>
      <w:caps w:val="0"/>
      <w:smallCaps w:val="0"/>
      <w:strike w:val="0"/>
      <w:dstrike w:val="0"/>
      <w:vanish w:val="0"/>
      <w:color w:val="FF0000"/>
      <w:u w:val="none"/>
      <w:vertAlign w:val="baseline"/>
    </w:rPr>
  </w:style>
  <w:style w:type="character" w:customStyle="1" w:styleId="scstrike">
    <w:name w:val="sc_strike"/>
    <w:uiPriority w:val="1"/>
    <w:qFormat/>
    <w:rsid w:val="0070368B"/>
    <w:rPr>
      <w:strike/>
      <w:dstrike w:val="0"/>
    </w:rPr>
  </w:style>
  <w:style w:type="character" w:customStyle="1" w:styleId="scstrikeblue">
    <w:name w:val="sc_strike_blue"/>
    <w:uiPriority w:val="1"/>
    <w:qFormat/>
    <w:rsid w:val="0070368B"/>
    <w:rPr>
      <w:strike/>
      <w:dstrike w:val="0"/>
      <w:color w:val="0070C0"/>
    </w:rPr>
  </w:style>
  <w:style w:type="character" w:customStyle="1" w:styleId="scstrikered">
    <w:name w:val="sc_strike_red"/>
    <w:uiPriority w:val="1"/>
    <w:qFormat/>
    <w:rsid w:val="0070368B"/>
    <w:rPr>
      <w:strike/>
      <w:dstrike w:val="0"/>
      <w:color w:val="FF0000"/>
    </w:rPr>
  </w:style>
  <w:style w:type="character" w:customStyle="1" w:styleId="scstrikebluenoncodified">
    <w:name w:val="sc_strike_blue_non_codified"/>
    <w:uiPriority w:val="1"/>
    <w:qFormat/>
    <w:rsid w:val="0070368B"/>
    <w:rPr>
      <w:strike/>
      <w:dstrike w:val="0"/>
      <w:color w:val="0070C0"/>
      <w:lang w:val="en-US"/>
    </w:rPr>
  </w:style>
  <w:style w:type="character" w:customStyle="1" w:styleId="scstrikerednoncodified">
    <w:name w:val="sc_strike_red_non_codified"/>
    <w:uiPriority w:val="1"/>
    <w:qFormat/>
    <w:rsid w:val="0070368B"/>
    <w:rPr>
      <w:strike/>
      <w:dstrike w:val="0"/>
      <w:color w:val="FF0000"/>
    </w:rPr>
  </w:style>
  <w:style w:type="paragraph" w:customStyle="1" w:styleId="scnowthereforebold">
    <w:name w:val="sc_now_therefore_bold"/>
    <w:uiPriority w:val="1"/>
    <w:qFormat/>
    <w:rsid w:val="0070368B"/>
    <w:pPr>
      <w:widowControl w:val="0"/>
      <w:suppressAutoHyphens/>
      <w:spacing w:after="0" w:line="480" w:lineRule="auto"/>
    </w:pPr>
    <w:rPr>
      <w:rFonts w:eastAsia="Calibri" w:cs="Times New Roman"/>
    </w:rPr>
  </w:style>
  <w:style w:type="paragraph" w:customStyle="1" w:styleId="scbillsiglines">
    <w:name w:val="sc_bill_sig_lines"/>
    <w:qFormat/>
    <w:rsid w:val="0070368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0368B"/>
  </w:style>
  <w:style w:type="paragraph" w:customStyle="1" w:styleId="scbillendxx">
    <w:name w:val="sc_bill_end_xx"/>
    <w:qFormat/>
    <w:rsid w:val="0070368B"/>
    <w:pPr>
      <w:widowControl w:val="0"/>
      <w:suppressAutoHyphens/>
      <w:spacing w:after="0" w:line="240" w:lineRule="auto"/>
      <w:jc w:val="center"/>
    </w:pPr>
  </w:style>
  <w:style w:type="character" w:customStyle="1" w:styleId="scbillheader1">
    <w:name w:val="sc_bill_header1"/>
    <w:uiPriority w:val="1"/>
    <w:qFormat/>
    <w:rsid w:val="0070368B"/>
  </w:style>
  <w:style w:type="character" w:customStyle="1" w:styleId="scresolutionbody1">
    <w:name w:val="sc_resolution_body1"/>
    <w:uiPriority w:val="1"/>
    <w:qFormat/>
    <w:rsid w:val="0070368B"/>
  </w:style>
  <w:style w:type="character" w:styleId="Strong">
    <w:name w:val="Strong"/>
    <w:basedOn w:val="DefaultParagraphFont"/>
    <w:uiPriority w:val="22"/>
    <w:qFormat/>
    <w:rsid w:val="0070368B"/>
    <w:rPr>
      <w:b/>
      <w:bCs/>
    </w:rPr>
  </w:style>
  <w:style w:type="character" w:customStyle="1" w:styleId="scamendhouse">
    <w:name w:val="sc_amend_house"/>
    <w:uiPriority w:val="1"/>
    <w:qFormat/>
    <w:rsid w:val="0070368B"/>
    <w:rPr>
      <w:bdr w:val="none" w:sz="0" w:space="0" w:color="auto"/>
      <w:shd w:val="clear" w:color="auto" w:fill="FDE9D9" w:themeFill="accent6" w:themeFillTint="33"/>
    </w:rPr>
  </w:style>
  <w:style w:type="character" w:customStyle="1" w:styleId="scamendsenate">
    <w:name w:val="sc_amend_senate"/>
    <w:uiPriority w:val="1"/>
    <w:qFormat/>
    <w:rsid w:val="0070368B"/>
    <w:rPr>
      <w:bdr w:val="none" w:sz="0" w:space="0" w:color="auto"/>
      <w:shd w:val="clear" w:color="auto" w:fill="E5DFEC" w:themeFill="accent4" w:themeFillTint="33"/>
    </w:rPr>
  </w:style>
  <w:style w:type="paragraph" w:styleId="Revision">
    <w:name w:val="Revision"/>
    <w:hidden/>
    <w:uiPriority w:val="99"/>
    <w:semiHidden/>
    <w:rsid w:val="0070368B"/>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8041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506&amp;session=125&amp;summary=B" TargetMode="External" Id="Rb67a362b43b741ce" /><Relationship Type="http://schemas.openxmlformats.org/officeDocument/2006/relationships/hyperlink" Target="https://www.scstatehouse.gov/sess125_2023-2024/prever/5506_20240502.docx" TargetMode="External" Id="R0367341599244c84" /><Relationship Type="http://schemas.openxmlformats.org/officeDocument/2006/relationships/hyperlink" Target="h:\hj\20240502.docx" TargetMode="External" Id="R1f4a6b187dab4d9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36c9858b-5582-4d40-8a22-eec032e6409f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2024-05-02T00:00:00-04:00</T_BILL_DT_VERSION>
  <T_BILL_D_HOUSEINTRODATE>2024-05-02</T_BILL_D_HOUSEINTRODATE>
  <T_BILL_D_INTRODATE>2024-05-02</T_BILL_D_INTRODATE>
  <T_BILL_N_INTERNALVERSIONNUMBER>1</T_BILL_N_INTERNALVERSIONNUMBER>
  <T_BILL_N_SESSION>125</T_BILL_N_SESSION>
  <T_BILL_N_VERSIONNUMBER>1</T_BILL_N_VERSIONNUMBER>
  <T_BILL_N_YEAR>2024</T_BILL_N_YEAR>
  <T_BILL_REQUEST_REQUEST>0dd56d63-a76f-42e7-8ba8-7b066941e646</T_BILL_REQUEST_REQUEST>
  <T_BILL_R_ORIGINALDRAFT>7daeb77a-5f73-4f7c-b3ef-512945085390</T_BILL_R_ORIGINALDRAFT>
  <T_BILL_SPONSOR_SPONSOR>f5c62326-6478-490e-9b23-02c2fbdb1dd1</T_BILL_SPONSOR_SPONSOR>
  <T_BILL_T_BILLNAME>[5506]</T_BILL_T_BILLNAME>
  <T_BILL_T_BILLNUMBER>5506</T_BILL_T_BILLNUMBER>
  <T_BILL_T_BILLTITLE>TO RECOGNIZE AND COMMEND COMMUNITY HEALTH WORKERS FOR THEIR DEDICATED SERVICE TO UNDERSERVED AND HIGH-NEED COMMUNITIES AND TO DECLARE THE WEEK OF AUGUST 25 THROUGH AUGUST 31, 2024, AS “SOUTH CAROLINA COMMUNITY HEALTH WORKER AWARENESS WEEK” AND WEDNESDAY, AUGUST 28, 2024, AS “SOUTH CAROLINA COMMUNITY HEALTH WORKER APPRECIATION DAY.”</T_BILL_T_BILLTITLE>
  <T_BILL_T_CHAMBER>house</T_BILL_T_CHAMBER>
  <T_BILL_T_FILENAME> </T_BILL_T_FILENAME>
  <T_BILL_T_LEGTYPE>resolution</T_BILL_T_LEGTYPE>
  <T_BILL_T_SUBJECT>SC Community Health Worker Awareness Week and Appreciation Day</T_BILL_T_SUBJECT>
  <T_BILL_UR_DRAFTER>davidgood@scstatehouse.gov</T_BILL_UR_DRAFTER>
  <T_BILL_UR_DRAFTINGASSISTANT>julienewboult@scstatehouse.gov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4</cp:revision>
  <cp:lastPrinted>2024-05-01T20:57:00Z</cp:lastPrinted>
  <dcterms:created xsi:type="dcterms:W3CDTF">2024-05-02T16:50:00Z</dcterms:created>
  <dcterms:modified xsi:type="dcterms:W3CDTF">2024-05-02T16:58:00Z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