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Erickson,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LC-0471VR-GM24.docx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Larry Mark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798121c9c57409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0d694044d59474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035b480af6488b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4E858C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62A6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50B24" w14:paraId="48DB32D0" w14:textId="14B89E3D">
          <w:pPr>
            <w:pStyle w:val="scresolutiontitle"/>
          </w:pPr>
          <w:r>
            <w:t>TO RECOGNIZE AND HONOR Larry Mark, the owner and founder of Furniture Warehouse Design Gallery, UPON THE OCCASION OF HIS RETIREMENT AFTER fifty-two YEARS OF OUTSTANDING SERVICE to the Beaufort community,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1782C" w:rsidP="0001782C" w:rsidRDefault="008C3A19" w14:paraId="7680AFA5" w14:textId="2F68E18D">
      <w:pPr>
        <w:pStyle w:val="scresolutionwhereas"/>
      </w:pPr>
      <w:bookmarkStart w:name="wa_f6b04ae21" w:id="0"/>
      <w:r w:rsidRPr="00084D53">
        <w:t>W</w:t>
      </w:r>
      <w:bookmarkEnd w:id="0"/>
      <w:r w:rsidRPr="00084D53">
        <w:t>hereas,</w:t>
      </w:r>
      <w:r w:rsidR="0001782C">
        <w:t xml:space="preserve"> the members of the South Carolina House of Representatives have learned that </w:t>
      </w:r>
      <w:r w:rsidR="00AA1146">
        <w:t>Larry Mark</w:t>
      </w:r>
      <w:r w:rsidR="0001782C">
        <w:t xml:space="preserve"> will begin a well‑deserved retirement after fifty‑two years as a premier businessman, the owner and founder of </w:t>
      </w:r>
      <w:r w:rsidRPr="0001782C" w:rsidR="0001782C">
        <w:t>Furniture Warehouse Design Gallery</w:t>
      </w:r>
      <w:r w:rsidR="0001782C">
        <w:t xml:space="preserve"> (FWDG); and</w:t>
      </w:r>
    </w:p>
    <w:p w:rsidR="0001782C" w:rsidP="0001782C" w:rsidRDefault="0001782C" w14:paraId="41DF39D0" w14:textId="77777777">
      <w:pPr>
        <w:pStyle w:val="scresolutionwhereas"/>
      </w:pPr>
    </w:p>
    <w:p w:rsidR="0001782C" w:rsidP="0001782C" w:rsidRDefault="0001782C" w14:paraId="2BB9B78E" w14:textId="1C904578">
      <w:pPr>
        <w:pStyle w:val="scresolutionwhereas"/>
      </w:pPr>
      <w:bookmarkStart w:name="wa_02e264cc9" w:id="1"/>
      <w:r>
        <w:t>W</w:t>
      </w:r>
      <w:bookmarkEnd w:id="1"/>
      <w:r>
        <w:t>hereas, in 1972, then twenty‑year‑old Larry Mark and his father, Ernest Mark, founded FWDG as a locally</w:t>
      </w:r>
      <w:r w:rsidR="00360348">
        <w:t>‑</w:t>
      </w:r>
      <w:r>
        <w:t>owned business, and it has been a trusted and awarded staple in the Lowcountry ever since; and</w:t>
      </w:r>
    </w:p>
    <w:p w:rsidR="009A028C" w:rsidP="0001782C" w:rsidRDefault="009A028C" w14:paraId="315BCB81" w14:textId="77777777">
      <w:pPr>
        <w:pStyle w:val="scresolutionwhereas"/>
      </w:pPr>
    </w:p>
    <w:p w:rsidR="009A028C" w:rsidP="0001782C" w:rsidRDefault="009A028C" w14:paraId="3F2A60A8" w14:textId="4C669186">
      <w:pPr>
        <w:pStyle w:val="scresolutionwhereas"/>
      </w:pPr>
      <w:bookmarkStart w:name="wa_a285e2cb8" w:id="2"/>
      <w:r>
        <w:t>W</w:t>
      </w:r>
      <w:bookmarkEnd w:id="2"/>
      <w:r>
        <w:t>hereas, for more than five decades, Mr. Mark has grown and maintained FWDG as a locally</w:t>
      </w:r>
      <w:r w:rsidR="00360348">
        <w:t>‑</w:t>
      </w:r>
      <w:r>
        <w:t xml:space="preserve">owned business, provided reliable, quality products and services, </w:t>
      </w:r>
      <w:r w:rsidR="00AA1146">
        <w:t>and h</w:t>
      </w:r>
      <w:r>
        <w:t>as giv</w:t>
      </w:r>
      <w:r w:rsidR="00AA1146">
        <w:t>en</w:t>
      </w:r>
      <w:r>
        <w:t xml:space="preserve"> back to the community as a way of thanking his patrons for their business; and</w:t>
      </w:r>
    </w:p>
    <w:p w:rsidR="0001782C" w:rsidP="0001782C" w:rsidRDefault="0001782C" w14:paraId="218BFF8A" w14:textId="77777777">
      <w:pPr>
        <w:pStyle w:val="scresolutionwhereas"/>
      </w:pPr>
    </w:p>
    <w:p w:rsidR="0001782C" w:rsidP="0001782C" w:rsidRDefault="0001782C" w14:paraId="0EC39802" w14:textId="2F94399D">
      <w:pPr>
        <w:pStyle w:val="scresolutionwhereas"/>
      </w:pPr>
      <w:bookmarkStart w:name="wa_d1d5deea0" w:id="3"/>
      <w:r>
        <w:t>W</w:t>
      </w:r>
      <w:bookmarkEnd w:id="3"/>
      <w:r>
        <w:t xml:space="preserve">hereas, </w:t>
      </w:r>
      <w:r w:rsidRPr="009A028C" w:rsidR="009A028C">
        <w:t xml:space="preserve">dedicated to </w:t>
      </w:r>
      <w:r w:rsidR="009A028C">
        <w:t>the Lowcountry</w:t>
      </w:r>
      <w:r w:rsidRPr="009A028C" w:rsidR="009A028C">
        <w:t xml:space="preserve"> community</w:t>
      </w:r>
      <w:r w:rsidR="009A028C">
        <w:t>, Mr. Mark has led FWDG in donating more than six hundred thousand dollars to community endeavors and charitable organization</w:t>
      </w:r>
      <w:r w:rsidR="00360348">
        <w:t>s</w:t>
      </w:r>
      <w:bookmarkStart w:name="open_doc_here" w:id="4"/>
      <w:bookmarkEnd w:id="4"/>
      <w:r w:rsidR="009A028C">
        <w:t xml:space="preserve"> over the years. The annual FWDG Coat Drive has accumulated over forty‑seven thousand garments for those in need</w:t>
      </w:r>
      <w:r w:rsidR="005F26A5">
        <w:t>, a community project that</w:t>
      </w:r>
      <w:r w:rsidR="009A028C">
        <w:t xml:space="preserve"> continues to grow each year; and</w:t>
      </w:r>
    </w:p>
    <w:p w:rsidR="009A028C" w:rsidP="0001782C" w:rsidRDefault="009A028C" w14:paraId="248512C0" w14:textId="77777777">
      <w:pPr>
        <w:pStyle w:val="scresolutionwhereas"/>
      </w:pPr>
    </w:p>
    <w:p w:rsidR="009A028C" w:rsidP="0001782C" w:rsidRDefault="009A028C" w14:paraId="0841F484" w14:textId="2C6F1C95">
      <w:pPr>
        <w:pStyle w:val="scresolutionwhereas"/>
      </w:pPr>
      <w:bookmarkStart w:name="wa_17b1d05af" w:id="5"/>
      <w:r>
        <w:t>W</w:t>
      </w:r>
      <w:bookmarkEnd w:id="5"/>
      <w:r>
        <w:t xml:space="preserve">hereas, during Mr. Mark’s service, FWDG has received numerous commendations, including </w:t>
      </w:r>
      <w:r w:rsidRPr="009A028C">
        <w:rPr>
          <w:i/>
          <w:iCs/>
        </w:rPr>
        <w:t>The Beaufort Gazette</w:t>
      </w:r>
      <w:r>
        <w:t xml:space="preserve"> Reader’s Choice Award for nineteen years in a row. The store was honored with</w:t>
      </w:r>
      <w:r w:rsidR="005F26A5">
        <w:t xml:space="preserve"> </w:t>
      </w:r>
      <w:r w:rsidR="00AA1146">
        <w:t>Sea Island Rotary Club’s Ethics in Business Award</w:t>
      </w:r>
      <w:r w:rsidRPr="005F26A5" w:rsidR="005F26A5">
        <w:t xml:space="preserve"> and </w:t>
      </w:r>
      <w:r w:rsidR="005F26A5">
        <w:t xml:space="preserve">with </w:t>
      </w:r>
      <w:r w:rsidRPr="005F26A5" w:rsidR="005F26A5">
        <w:t xml:space="preserve">The </w:t>
      </w:r>
      <w:r w:rsidRPr="005F26A5" w:rsidR="005F26A5">
        <w:rPr>
          <w:i/>
          <w:iCs/>
        </w:rPr>
        <w:t xml:space="preserve">Beaufort Gazette/Island Packet’s </w:t>
      </w:r>
      <w:r w:rsidRPr="005F26A5" w:rsidR="005F26A5">
        <w:t>Lowcountry’s Best for Furniture, Mattresses, Outdoor Living, and Interior Design</w:t>
      </w:r>
      <w:r w:rsidR="00AA1146">
        <w:t>; and</w:t>
      </w:r>
    </w:p>
    <w:p w:rsidR="00AA1146" w:rsidP="0001782C" w:rsidRDefault="00AA1146" w14:paraId="2F886CDF" w14:textId="77777777">
      <w:pPr>
        <w:pStyle w:val="scresolutionwhereas"/>
      </w:pPr>
    </w:p>
    <w:p w:rsidR="00AA1146" w:rsidP="0001782C" w:rsidRDefault="00AA1146" w14:paraId="0BAF5EA8" w14:textId="682331A9">
      <w:pPr>
        <w:pStyle w:val="scresolutionwhereas"/>
      </w:pPr>
      <w:bookmarkStart w:name="wa_2c662d30c" w:id="6"/>
      <w:r>
        <w:t>W</w:t>
      </w:r>
      <w:bookmarkEnd w:id="6"/>
      <w:r>
        <w:t>hereas, Mr. Mark was honored as the C</w:t>
      </w:r>
      <w:r w:rsidR="005F26A5">
        <w:t>h</w:t>
      </w:r>
      <w:r>
        <w:t xml:space="preserve">amber of Commerce’s Businessman of the Year, and he and his beloved wife, Robyn, were both personally </w:t>
      </w:r>
      <w:r w:rsidR="005F26A5">
        <w:t>honor</w:t>
      </w:r>
      <w:r>
        <w:t xml:space="preserve">ed </w:t>
      </w:r>
      <w:r w:rsidR="005F26A5">
        <w:t xml:space="preserve">with </w:t>
      </w:r>
      <w:r>
        <w:t>The Martin Lut</w:t>
      </w:r>
      <w:r w:rsidR="005F26A5">
        <w:t>h</w:t>
      </w:r>
      <w:r>
        <w:t>er King Humanitarian of the Year; and</w:t>
      </w:r>
    </w:p>
    <w:p w:rsidR="009A028C" w:rsidP="0001782C" w:rsidRDefault="009A028C" w14:paraId="7CB847E7" w14:textId="77777777">
      <w:pPr>
        <w:pStyle w:val="scresolutionwhereas"/>
      </w:pPr>
    </w:p>
    <w:p w:rsidR="008A7625" w:rsidP="0001782C" w:rsidRDefault="0001782C" w14:paraId="44F28955" w14:textId="56A5F480">
      <w:pPr>
        <w:pStyle w:val="scresolutionwhereas"/>
      </w:pPr>
      <w:bookmarkStart w:name="wa_1df207b82" w:id="7"/>
      <w:r>
        <w:t>W</w:t>
      </w:r>
      <w:bookmarkEnd w:id="7"/>
      <w:r>
        <w:t xml:space="preserve">hereas, grateful for his many years of exceptional service in FWDG, the South Carolina House of </w:t>
      </w:r>
      <w:r>
        <w:lastRenderedPageBreak/>
        <w:t xml:space="preserve">Representatives takes great pleasure in extending best wishes to Larry Mark as he transitions to a richly deserved retirement and the leisurely pace of the days ahead, and </w:t>
      </w:r>
      <w:r w:rsidRPr="0001782C">
        <w:t xml:space="preserve">the members </w:t>
      </w:r>
      <w:r>
        <w:t>wish him many years of enjoyment in his well‑earned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2C9841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2A6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1E8404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62A6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1782C" w:rsidR="0001782C">
        <w:t xml:space="preserve">recognize and honor Larry Mark, </w:t>
      </w:r>
      <w:r w:rsidR="0001782C">
        <w:t>founder and owner of Furniture Warehouse Design Gallery</w:t>
      </w:r>
      <w:r w:rsidRPr="0001782C" w:rsidR="0001782C">
        <w:t xml:space="preserve">, upon the occasion of his retirement after </w:t>
      </w:r>
      <w:r w:rsidR="0001782C">
        <w:t xml:space="preserve">fifty‑two </w:t>
      </w:r>
      <w:r w:rsidRPr="0001782C" w:rsidR="0001782C">
        <w:t>years of outstanding service</w:t>
      </w:r>
      <w:r w:rsidR="0001782C">
        <w:t xml:space="preserve"> to the Beaufort Community</w:t>
      </w:r>
      <w:r w:rsidRPr="0001782C" w:rsidR="0001782C">
        <w:t>, and wish him continued success and happiness in all his future endeavors</w:t>
      </w:r>
      <w:r w:rsidR="0001782C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585B4C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1782C">
        <w:t>Larry Mark.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94A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E5BDA67" w:rsidR="007003E1" w:rsidRDefault="00A6465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62A63">
              <w:rPr>
                <w:noProof/>
              </w:rPr>
              <w:t>LC-0471VR-GM24.docx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82C"/>
    <w:rsid w:val="00032E86"/>
    <w:rsid w:val="00040E43"/>
    <w:rsid w:val="00072B4E"/>
    <w:rsid w:val="0008202C"/>
    <w:rsid w:val="0008282D"/>
    <w:rsid w:val="000843D7"/>
    <w:rsid w:val="00084D53"/>
    <w:rsid w:val="00091FD9"/>
    <w:rsid w:val="0009711F"/>
    <w:rsid w:val="00097234"/>
    <w:rsid w:val="00097C23"/>
    <w:rsid w:val="000C39A9"/>
    <w:rsid w:val="000C5BE4"/>
    <w:rsid w:val="000E0100"/>
    <w:rsid w:val="000E0727"/>
    <w:rsid w:val="000E0CE2"/>
    <w:rsid w:val="000E1785"/>
    <w:rsid w:val="000E546A"/>
    <w:rsid w:val="000E679E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2F1E"/>
    <w:rsid w:val="001C4F58"/>
    <w:rsid w:val="001D08F2"/>
    <w:rsid w:val="001D134C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5FA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0348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06E1"/>
    <w:rsid w:val="00461441"/>
    <w:rsid w:val="004623E6"/>
    <w:rsid w:val="0046488E"/>
    <w:rsid w:val="0046685D"/>
    <w:rsid w:val="004669F5"/>
    <w:rsid w:val="004809EE"/>
    <w:rsid w:val="00494A2A"/>
    <w:rsid w:val="004B7339"/>
    <w:rsid w:val="004E7D54"/>
    <w:rsid w:val="00511974"/>
    <w:rsid w:val="0052116B"/>
    <w:rsid w:val="0052252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48C"/>
    <w:rsid w:val="005A62FE"/>
    <w:rsid w:val="005C2FE2"/>
    <w:rsid w:val="005E2BC9"/>
    <w:rsid w:val="005F26A5"/>
    <w:rsid w:val="00605102"/>
    <w:rsid w:val="006053F5"/>
    <w:rsid w:val="00611909"/>
    <w:rsid w:val="006215AA"/>
    <w:rsid w:val="00627DCA"/>
    <w:rsid w:val="00641C46"/>
    <w:rsid w:val="00666E48"/>
    <w:rsid w:val="00676817"/>
    <w:rsid w:val="006913C9"/>
    <w:rsid w:val="0069470D"/>
    <w:rsid w:val="006A58DB"/>
    <w:rsid w:val="006B1590"/>
    <w:rsid w:val="006B6660"/>
    <w:rsid w:val="006C1A0C"/>
    <w:rsid w:val="006D58AA"/>
    <w:rsid w:val="006E4451"/>
    <w:rsid w:val="006E655C"/>
    <w:rsid w:val="006E69E6"/>
    <w:rsid w:val="007003E1"/>
    <w:rsid w:val="00701113"/>
    <w:rsid w:val="007070AD"/>
    <w:rsid w:val="00733210"/>
    <w:rsid w:val="00734F00"/>
    <w:rsid w:val="007352A5"/>
    <w:rsid w:val="0073631E"/>
    <w:rsid w:val="00736959"/>
    <w:rsid w:val="0074375C"/>
    <w:rsid w:val="00746A58"/>
    <w:rsid w:val="0075305A"/>
    <w:rsid w:val="007720AC"/>
    <w:rsid w:val="00781DF8"/>
    <w:rsid w:val="007836CC"/>
    <w:rsid w:val="00787728"/>
    <w:rsid w:val="007917CE"/>
    <w:rsid w:val="007959D3"/>
    <w:rsid w:val="007A70AE"/>
    <w:rsid w:val="007A7936"/>
    <w:rsid w:val="007C0EE1"/>
    <w:rsid w:val="007E01B6"/>
    <w:rsid w:val="007F3C86"/>
    <w:rsid w:val="007F6D64"/>
    <w:rsid w:val="00810471"/>
    <w:rsid w:val="00811DC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3035"/>
    <w:rsid w:val="0094021A"/>
    <w:rsid w:val="00953783"/>
    <w:rsid w:val="0096528D"/>
    <w:rsid w:val="00965B3F"/>
    <w:rsid w:val="009A028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1146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60D4"/>
    <w:rsid w:val="00B128F5"/>
    <w:rsid w:val="00B25221"/>
    <w:rsid w:val="00B3602C"/>
    <w:rsid w:val="00B412D4"/>
    <w:rsid w:val="00B519D6"/>
    <w:rsid w:val="00B6480F"/>
    <w:rsid w:val="00B64FFF"/>
    <w:rsid w:val="00B703CB"/>
    <w:rsid w:val="00B7267F"/>
    <w:rsid w:val="00B84AC3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10FA"/>
    <w:rsid w:val="00CA3BCF"/>
    <w:rsid w:val="00CC6B7B"/>
    <w:rsid w:val="00CD2089"/>
    <w:rsid w:val="00CE4EE6"/>
    <w:rsid w:val="00CF0001"/>
    <w:rsid w:val="00CF44FA"/>
    <w:rsid w:val="00D1567E"/>
    <w:rsid w:val="00D31310"/>
    <w:rsid w:val="00D3159D"/>
    <w:rsid w:val="00D366E0"/>
    <w:rsid w:val="00D37AF8"/>
    <w:rsid w:val="00D448FE"/>
    <w:rsid w:val="00D503C5"/>
    <w:rsid w:val="00D50B24"/>
    <w:rsid w:val="00D52A4C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2A63"/>
    <w:rsid w:val="00E658FD"/>
    <w:rsid w:val="00E92EEF"/>
    <w:rsid w:val="00E97AB4"/>
    <w:rsid w:val="00EA150E"/>
    <w:rsid w:val="00EF2368"/>
    <w:rsid w:val="00EF5F4D"/>
    <w:rsid w:val="00F00CE7"/>
    <w:rsid w:val="00F00F94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1370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1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F1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F1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F1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2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1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2F1E"/>
  </w:style>
  <w:style w:type="character" w:styleId="LineNumber">
    <w:name w:val="line number"/>
    <w:basedOn w:val="DefaultParagraphFont"/>
    <w:uiPriority w:val="99"/>
    <w:semiHidden/>
    <w:unhideWhenUsed/>
    <w:rsid w:val="001B2F1E"/>
  </w:style>
  <w:style w:type="paragraph" w:customStyle="1" w:styleId="BillDots">
    <w:name w:val="Bill Dots"/>
    <w:basedOn w:val="Normal"/>
    <w:qFormat/>
    <w:rsid w:val="001B2F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2F1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2F1E"/>
    <w:pPr>
      <w:ind w:left="720"/>
      <w:contextualSpacing/>
    </w:pPr>
  </w:style>
  <w:style w:type="paragraph" w:customStyle="1" w:styleId="scbillheader">
    <w:name w:val="sc_bill_header"/>
    <w:qFormat/>
    <w:rsid w:val="001B2F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2F1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2F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2F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2F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B2F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B2F1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2F1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2F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2F1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2F1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2F1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2F1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2F1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B2F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2F1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2F1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2F1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2F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2F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2F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2F1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B2F1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B2F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2F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2F1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2F1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2F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2F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2F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2F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2F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2F1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2F1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2F1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2F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2F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2F1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2F1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2F1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2F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2F1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2F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2F1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B2F1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B2F1E"/>
    <w:rPr>
      <w:color w:val="808080"/>
    </w:rPr>
  </w:style>
  <w:style w:type="paragraph" w:customStyle="1" w:styleId="sctablecodifiedsection">
    <w:name w:val="sc_table_codified_section"/>
    <w:qFormat/>
    <w:rsid w:val="001B2F1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2F1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2F1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2F1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B2F1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B2F1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B2F1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2F1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2F1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2F1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2F1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B2F1E"/>
    <w:rPr>
      <w:strike/>
      <w:dstrike w:val="0"/>
    </w:rPr>
  </w:style>
  <w:style w:type="character" w:customStyle="1" w:styleId="scstrikeblue">
    <w:name w:val="sc_strike_blue"/>
    <w:uiPriority w:val="1"/>
    <w:qFormat/>
    <w:rsid w:val="001B2F1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B2F1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B2F1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2F1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B2F1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B2F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B2F1E"/>
  </w:style>
  <w:style w:type="paragraph" w:customStyle="1" w:styleId="scbillendxx">
    <w:name w:val="sc_bill_end_xx"/>
    <w:qFormat/>
    <w:rsid w:val="001B2F1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B2F1E"/>
  </w:style>
  <w:style w:type="character" w:customStyle="1" w:styleId="scresolutionbody1">
    <w:name w:val="sc_resolution_body1"/>
    <w:uiPriority w:val="1"/>
    <w:qFormat/>
    <w:rsid w:val="001B2F1E"/>
  </w:style>
  <w:style w:type="character" w:styleId="Strong">
    <w:name w:val="Strong"/>
    <w:basedOn w:val="DefaultParagraphFont"/>
    <w:uiPriority w:val="22"/>
    <w:qFormat/>
    <w:rsid w:val="001B2F1E"/>
    <w:rPr>
      <w:b/>
      <w:bCs/>
    </w:rPr>
  </w:style>
  <w:style w:type="character" w:customStyle="1" w:styleId="scamendhouse">
    <w:name w:val="sc_amend_house"/>
    <w:uiPriority w:val="1"/>
    <w:qFormat/>
    <w:rsid w:val="001B2F1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2F1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B2F1E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13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24&amp;session=125&amp;summary=B" TargetMode="External" Id="R10d694044d594744" /><Relationship Type="http://schemas.openxmlformats.org/officeDocument/2006/relationships/hyperlink" Target="https://www.scstatehouse.gov/sess125_2023-2024/prever/5524_20240507.docx" TargetMode="External" Id="R9a035b480af6488b" /><Relationship Type="http://schemas.openxmlformats.org/officeDocument/2006/relationships/hyperlink" Target="h:\hj\20240507.docx" TargetMode="External" Id="R5798121c9c57409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75843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beb00156-108c-4753-b7ad-a4802ef1aef0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9ce21b62-2053-4e7b-8901-88f10aefbe6a</T_BILL_REQUEST_REQUEST>
  <T_BILL_R_ORIGINALDRAFT>cbe42213-f848-4b62-bf2e-cdd6ee062408</T_BILL_R_ORIGINALDRAFT>
  <T_BILL_SPONSOR_SPONSOR>f301a7a0-c4f3-45cf-8f33-93e8739c1acb</T_BILL_SPONSOR_SPONSOR>
  <T_BILL_T_BILLNAME>[5524]</T_BILL_T_BILLNAME>
  <T_BILL_T_BILLNUMBER>5524</T_BILL_T_BILLNUMBER>
  <T_BILL_T_BILLTITLE>TO RECOGNIZE AND HONOR Larry Mark, the owner and founder of Furniture Warehouse Design Gallery, UPON THE OCCASION OF HIS RETIREMENT AFTER fifty-two YEARS OF OUTSTANDING SERVICE to the Beaufort community, AND TO WISH HIM CONTINUED SUCCESS AND HAPPINESS IN ALL HIS FUTURE ENDEAVORS.</T_BILL_T_BILLTITLE>
  <T_BILL_T_CHAMBER>house</T_BILL_T_CHAMBER>
  <T_BILL_T_FILENAME> </T_BILL_T_FILENAME>
  <T_BILL_T_LEGTYPE>resolution</T_BILL_T_LEGTYPE>
  <T_BILL_T_SUBJECT>Larry Mark retirement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4E370-F5AE-4C0F-BF6B-DC8458DBCBC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2024-05-03T18:11:00Z</cp:lastPrinted>
  <dcterms:created xsi:type="dcterms:W3CDTF">2024-05-03T18:11:00Z</dcterms:created>
  <dcterms:modified xsi:type="dcterms:W3CDTF">2024-05-03T18:11:00Z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