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Beach, Alexander, Anderson, Atkinson, Bailey, Ballentine, Bamberg, Bannister, Bauer,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LC-0352HA-GM24.docx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Powdersville HS baseball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8d61405f6d40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117e122e594538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57ABD3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4141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27BD8" w14:paraId="48DB32D0" w14:textId="2D181A62">
          <w:pPr>
            <w:pStyle w:val="scresolutiontitle"/>
          </w:pPr>
          <w:r w:rsidRPr="0061426A">
            <w:rPr>
              <w:caps w:val="0"/>
            </w:rPr>
            <w:t xml:space="preserve">TO RECOGNIZE AND HONOR THE POWDERSVILLE </w:t>
          </w:r>
          <w:r>
            <w:rPr>
              <w:caps w:val="0"/>
            </w:rPr>
            <w:t xml:space="preserve">HIGH SCHOOL </w:t>
          </w:r>
          <w:r w:rsidRPr="0061426A">
            <w:rPr>
              <w:caps w:val="0"/>
            </w:rPr>
            <w:t>BASEBALL TEAM, COACHES, AND SCHOOL OFFICIALS FOR A REMARKABLE SEASON AND TO CONGRATULATE THEM FOR WINNING THE 20</w:t>
          </w:r>
          <w:r>
            <w:rPr>
              <w:caps w:val="0"/>
            </w:rPr>
            <w:t>24</w:t>
          </w:r>
          <w:r w:rsidRPr="0061426A">
            <w:rPr>
              <w:caps w:val="0"/>
            </w:rPr>
            <w:t xml:space="preserve"> SOUTH CAROLINA CLASS </w:t>
          </w:r>
          <w:r>
            <w:rPr>
              <w:caps w:val="0"/>
            </w:rPr>
            <w:t>AAA</w:t>
          </w:r>
          <w:r w:rsidRPr="0061426A">
            <w:rPr>
              <w:caps w:val="0"/>
            </w:rPr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F05ED" w:rsidP="006F05ED" w:rsidRDefault="008C3A19" w14:paraId="16A49949" w14:textId="35CBDE2F">
      <w:pPr>
        <w:pStyle w:val="scresolutionwhereas"/>
      </w:pPr>
      <w:bookmarkStart w:name="wa_dc137eeb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6F05ED">
        <w:t xml:space="preserve">the South Carolina House of Representatives is pleased to learn that the members of the </w:t>
      </w:r>
      <w:r w:rsidR="0061426A">
        <w:t>Powdersville baseball</w:t>
      </w:r>
      <w:r w:rsidR="006F05ED">
        <w:t xml:space="preserve"> team </w:t>
      </w:r>
      <w:r w:rsidR="00CE5EE9">
        <w:t>captured</w:t>
      </w:r>
      <w:r w:rsidR="006F05ED">
        <w:t xml:space="preserve"> the state titl</w:t>
      </w:r>
      <w:r w:rsidR="00CE5EE9">
        <w:t>e at</w:t>
      </w:r>
      <w:r w:rsidR="006F05ED">
        <w:t xml:space="preserve"> the state series held at </w:t>
      </w:r>
      <w:r w:rsidRPr="00643F73" w:rsidR="00643F73">
        <w:t>Gilbert High School</w:t>
      </w:r>
      <w:r w:rsidR="00643F73">
        <w:t xml:space="preserve"> </w:t>
      </w:r>
      <w:r w:rsidR="006F05ED">
        <w:t xml:space="preserve">on </w:t>
      </w:r>
      <w:r w:rsidR="0061426A">
        <w:t>Saturday, May 25, 2024</w:t>
      </w:r>
      <w:r w:rsidR="006F05ED">
        <w:t>; and</w:t>
      </w:r>
    </w:p>
    <w:p w:rsidR="006F05ED" w:rsidP="006F05ED" w:rsidRDefault="006F05ED" w14:paraId="4399382C" w14:textId="77777777">
      <w:pPr>
        <w:pStyle w:val="scresolutionwhereas"/>
      </w:pPr>
    </w:p>
    <w:p w:rsidR="006F05ED" w:rsidP="006F05ED" w:rsidRDefault="006F05ED" w14:paraId="680CC1BB" w14:textId="594142FB">
      <w:pPr>
        <w:pStyle w:val="scresolutionwhereas"/>
      </w:pPr>
      <w:bookmarkStart w:name="wa_a82d03a6e" w:id="1"/>
      <w:r>
        <w:t>W</w:t>
      </w:r>
      <w:bookmarkEnd w:id="1"/>
      <w:r>
        <w:t xml:space="preserve">hereas, to the cheers of their exuberant fans, the </w:t>
      </w:r>
      <w:r w:rsidR="0061426A">
        <w:t>Powdersville Patriots</w:t>
      </w:r>
      <w:r>
        <w:t xml:space="preserve"> defeated a competitive </w:t>
      </w:r>
      <w:r w:rsidR="0061426A">
        <w:t xml:space="preserve">Hanahan High School </w:t>
      </w:r>
      <w:r w:rsidRPr="0061426A" w:rsidR="0061426A">
        <w:t>9‑5</w:t>
      </w:r>
      <w:r w:rsidR="0061426A">
        <w:t xml:space="preserve"> in the third game of the best two‑of‑three series to win the program’s first state trophy</w:t>
      </w:r>
      <w:r w:rsidR="00643F73">
        <w:t xml:space="preserve"> and posted a </w:t>
      </w:r>
      <w:r w:rsidRPr="00643F73" w:rsidR="00643F73">
        <w:t>2</w:t>
      </w:r>
      <w:r w:rsidR="00741C61">
        <w:t>5</w:t>
      </w:r>
      <w:r w:rsidR="00AB2B96">
        <w:t>‑</w:t>
      </w:r>
      <w:r w:rsidRPr="00643F73" w:rsidR="00643F73">
        <w:t>10</w:t>
      </w:r>
      <w:r w:rsidR="00643F73">
        <w:t xml:space="preserve"> record for the season</w:t>
      </w:r>
      <w:r>
        <w:t>; and</w:t>
      </w:r>
    </w:p>
    <w:p w:rsidR="00643F73" w:rsidP="006F05ED" w:rsidRDefault="00643F73" w14:paraId="732080F1" w14:textId="77777777">
      <w:pPr>
        <w:pStyle w:val="scresolutionwhereas"/>
      </w:pPr>
    </w:p>
    <w:p w:rsidR="00643F73" w:rsidP="006F05ED" w:rsidRDefault="00643F73" w14:paraId="0C8A1A52" w14:textId="6785EAA1">
      <w:pPr>
        <w:pStyle w:val="scresolutionwhereas"/>
      </w:pPr>
      <w:bookmarkStart w:name="wa_d072ad276" w:id="2"/>
      <w:r>
        <w:t>W</w:t>
      </w:r>
      <w:bookmarkEnd w:id="2"/>
      <w:r>
        <w:t xml:space="preserve">hereas, </w:t>
      </w:r>
      <w:r w:rsidRPr="00FF67FC" w:rsidR="00FF67FC">
        <w:t>after the Hanahan Hawks had taken the first game,</w:t>
      </w:r>
      <w:r w:rsidR="00FF67FC">
        <w:t xml:space="preserve"> </w:t>
      </w:r>
      <w:r w:rsidRPr="00643F73">
        <w:t xml:space="preserve">Hanahan </w:t>
      </w:r>
      <w:r w:rsidR="00FF67FC">
        <w:t xml:space="preserve">had </w:t>
      </w:r>
      <w:r w:rsidRPr="00643F73">
        <w:t>scored three</w:t>
      </w:r>
      <w:r>
        <w:t xml:space="preserve"> runs </w:t>
      </w:r>
      <w:r w:rsidRPr="00643F73">
        <w:t xml:space="preserve">in the top of the seventh </w:t>
      </w:r>
      <w:r>
        <w:t>inning</w:t>
      </w:r>
      <w:r w:rsidR="00FF67FC">
        <w:t xml:space="preserve"> </w:t>
      </w:r>
      <w:r w:rsidRPr="00FF67FC" w:rsidR="00FF67FC">
        <w:t>on Wednesday, May 22, 2024</w:t>
      </w:r>
      <w:r w:rsidR="00FF67FC">
        <w:t>,</w:t>
      </w:r>
      <w:r>
        <w:t xml:space="preserve"> </w:t>
      </w:r>
      <w:r w:rsidR="00FF67FC">
        <w:t>to take</w:t>
      </w:r>
      <w:r w:rsidRPr="00643F73">
        <w:t xml:space="preserve"> a 4</w:t>
      </w:r>
      <w:r>
        <w:t>‑</w:t>
      </w:r>
      <w:r w:rsidRPr="00643F73">
        <w:t>3 lead</w:t>
      </w:r>
      <w:r>
        <w:t>,</w:t>
      </w:r>
      <w:r w:rsidRPr="00643F73">
        <w:t xml:space="preserve"> and </w:t>
      </w:r>
      <w:r w:rsidRPr="00AB2B96" w:rsidR="00AB2B96">
        <w:t>in the bottom of the seventh</w:t>
      </w:r>
      <w:r w:rsidR="00AB2B96">
        <w:t xml:space="preserve"> </w:t>
      </w:r>
      <w:r w:rsidRPr="00643F73">
        <w:t xml:space="preserve">Powdersville forced extra innings with a run </w:t>
      </w:r>
      <w:r w:rsidR="00FF67FC">
        <w:t>for a 4‑4 tie</w:t>
      </w:r>
      <w:r w:rsidRPr="00643F73">
        <w:t xml:space="preserve">. </w:t>
      </w:r>
      <w:r w:rsidR="00FF67FC">
        <w:t xml:space="preserve">After </w:t>
      </w:r>
      <w:r w:rsidRPr="00643F73">
        <w:t>two outs</w:t>
      </w:r>
      <w:r w:rsidR="00FF67FC">
        <w:t xml:space="preserve"> </w:t>
      </w:r>
      <w:r w:rsidRPr="00FF67FC" w:rsidR="00FF67FC">
        <w:t>in the twelfth</w:t>
      </w:r>
      <w:r w:rsidR="00FF67FC">
        <w:t>,</w:t>
      </w:r>
      <w:r w:rsidRPr="00643F73">
        <w:t xml:space="preserve"> </w:t>
      </w:r>
      <w:r w:rsidR="00FF67FC">
        <w:t xml:space="preserve">Patriots </w:t>
      </w:r>
      <w:r>
        <w:t xml:space="preserve">Kolbe </w:t>
      </w:r>
      <w:r w:rsidRPr="00643F73">
        <w:t xml:space="preserve">Giles </w:t>
      </w:r>
      <w:r>
        <w:t xml:space="preserve">and </w:t>
      </w:r>
      <w:r w:rsidRPr="00643F73">
        <w:t>Jack Hunsinge</w:t>
      </w:r>
      <w:r>
        <w:t xml:space="preserve">r each </w:t>
      </w:r>
      <w:r w:rsidR="00AB2B96">
        <w:t>too</w:t>
      </w:r>
      <w:r w:rsidR="00904D4C">
        <w:t>k</w:t>
      </w:r>
      <w:r w:rsidR="00AB2B96">
        <w:t xml:space="preserve"> a </w:t>
      </w:r>
      <w:r w:rsidRPr="00643F73">
        <w:t xml:space="preserve">walk </w:t>
      </w:r>
      <w:r w:rsidR="00FF67FC">
        <w:t>ahead of</w:t>
      </w:r>
      <w:r w:rsidRPr="00643F73">
        <w:t xml:space="preserve"> Chance Kennedy, the team’s leadoff batter</w:t>
      </w:r>
      <w:r w:rsidR="00FF67FC">
        <w:t xml:space="preserve">, who </w:t>
      </w:r>
      <w:r w:rsidRPr="00FF67FC" w:rsidR="00FF67FC">
        <w:t>drilled a line</w:t>
      </w:r>
      <w:r w:rsidR="00FF67FC">
        <w:t>‑</w:t>
      </w:r>
      <w:r w:rsidRPr="00FF67FC" w:rsidR="00FF67FC">
        <w:t>drive single to center</w:t>
      </w:r>
      <w:r w:rsidR="00FF67FC">
        <w:t>; and</w:t>
      </w:r>
    </w:p>
    <w:p w:rsidR="0061426A" w:rsidP="006F05ED" w:rsidRDefault="0061426A" w14:paraId="2A0EC9F9" w14:textId="77777777">
      <w:pPr>
        <w:pStyle w:val="scresolutionwhereas"/>
      </w:pPr>
    </w:p>
    <w:p w:rsidR="0061426A" w:rsidP="006F05ED" w:rsidRDefault="0061426A" w14:paraId="68FCA0CA" w14:textId="7E8C396D">
      <w:pPr>
        <w:pStyle w:val="scresolutionwhereas"/>
      </w:pPr>
      <w:bookmarkStart w:name="wa_6fd08511f" w:id="3"/>
      <w:r>
        <w:t>W</w:t>
      </w:r>
      <w:bookmarkEnd w:id="3"/>
      <w:r>
        <w:t xml:space="preserve">hereas, </w:t>
      </w:r>
      <w:r w:rsidR="00AB2B96">
        <w:t>w</w:t>
      </w:r>
      <w:r w:rsidRPr="00AB2B96" w:rsidR="00AB2B96">
        <w:t>hen Kolbe Giles appeared to be thrown out at home, Hanahan’s catcher was called for obstruction</w:t>
      </w:r>
      <w:r w:rsidR="003E08B1">
        <w:t xml:space="preserve"> for</w:t>
      </w:r>
      <w:r w:rsidRPr="00AB2B96" w:rsidR="00AB2B96">
        <w:t xml:space="preserve"> not giving the runner a lane to the plate</w:t>
      </w:r>
      <w:r w:rsidR="00AB2B96">
        <w:t xml:space="preserve">. </w:t>
      </w:r>
      <w:r>
        <w:t xml:space="preserve">Powdersville </w:t>
      </w:r>
      <w:r w:rsidR="00FF67FC">
        <w:t xml:space="preserve">was able to </w:t>
      </w:r>
      <w:r>
        <w:t>stay alive to play the t</w:t>
      </w:r>
      <w:r w:rsidR="00643F73">
        <w:t>h</w:t>
      </w:r>
      <w:r>
        <w:t xml:space="preserve">ird game by taking Hanahan 5‑4 </w:t>
      </w:r>
      <w:r w:rsidR="00643F73">
        <w:t>i</w:t>
      </w:r>
      <w:r w:rsidRPr="00643F73" w:rsidR="00643F73">
        <w:t xml:space="preserve">n </w:t>
      </w:r>
      <w:r w:rsidR="00AB2B96">
        <w:t>the</w:t>
      </w:r>
      <w:r w:rsidRPr="00643F73" w:rsidR="00643F73">
        <w:t xml:space="preserve"> controversial finish </w:t>
      </w:r>
      <w:r>
        <w:t>in the twelfth inning</w:t>
      </w:r>
      <w:r w:rsidR="00643F73">
        <w:t>; and</w:t>
      </w:r>
    </w:p>
    <w:p w:rsidR="006F05ED" w:rsidP="006F05ED" w:rsidRDefault="006F05ED" w14:paraId="4C71034A" w14:textId="77777777">
      <w:pPr>
        <w:pStyle w:val="scresolutionwhereas"/>
      </w:pPr>
    </w:p>
    <w:p w:rsidR="003C107D" w:rsidP="0061426A" w:rsidRDefault="003C107D" w14:paraId="11541CA1" w14:textId="19C55EDF">
      <w:pPr>
        <w:pStyle w:val="scresolutionwhereas"/>
      </w:pPr>
      <w:bookmarkStart w:name="wa_9f9cf6d13" w:id="4"/>
      <w:r w:rsidRPr="003C107D">
        <w:t>W</w:t>
      </w:r>
      <w:bookmarkEnd w:id="4"/>
      <w:r w:rsidRPr="003C107D">
        <w:t xml:space="preserve">hereas, in the third game of the series, the Patriots had one hit </w:t>
      </w:r>
      <w:r>
        <w:t>in the first three</w:t>
      </w:r>
      <w:r w:rsidRPr="003C107D">
        <w:t xml:space="preserve"> innings</w:t>
      </w:r>
      <w:r>
        <w:t xml:space="preserve"> but </w:t>
      </w:r>
      <w:r w:rsidRPr="003C107D">
        <w:t xml:space="preserve">posted five runs in the bottom of the fourth inning for the </w:t>
      </w:r>
      <w:r>
        <w:t xml:space="preserve">5‑0 </w:t>
      </w:r>
      <w:r w:rsidRPr="003C107D">
        <w:t>lead</w:t>
      </w:r>
      <w:r>
        <w:t xml:space="preserve">. Pitcher </w:t>
      </w:r>
      <w:r w:rsidRPr="003C107D">
        <w:t xml:space="preserve">Landon Fowler added a two‑run single in the fifth inning </w:t>
      </w:r>
      <w:r>
        <w:t>for a score of</w:t>
      </w:r>
      <w:r w:rsidRPr="003C107D">
        <w:t xml:space="preserve"> 7‑0.</w:t>
      </w:r>
      <w:r>
        <w:t xml:space="preserve"> </w:t>
      </w:r>
      <w:r w:rsidR="00741C61">
        <w:t>The Hawks</w:t>
      </w:r>
      <w:r w:rsidRPr="003C107D">
        <w:t xml:space="preserve"> scored all five </w:t>
      </w:r>
      <w:r w:rsidR="00AB2B96">
        <w:t xml:space="preserve">of their </w:t>
      </w:r>
      <w:r w:rsidRPr="003C107D">
        <w:t>runs in the top of the seventh</w:t>
      </w:r>
      <w:r w:rsidR="00AB2B96">
        <w:t>, but th</w:t>
      </w:r>
      <w:r w:rsidR="003E08B1">
        <w:t>at</w:t>
      </w:r>
      <w:r w:rsidR="00AB2B96">
        <w:t xml:space="preserve"> would not be enough</w:t>
      </w:r>
      <w:r w:rsidRPr="003C107D">
        <w:t>; and</w:t>
      </w:r>
    </w:p>
    <w:p w:rsidR="003C107D" w:rsidP="0061426A" w:rsidRDefault="003C107D" w14:paraId="62AE12DE" w14:textId="77777777">
      <w:pPr>
        <w:pStyle w:val="scresolutionwhereas"/>
      </w:pPr>
    </w:p>
    <w:p w:rsidR="008D1168" w:rsidP="0061426A" w:rsidRDefault="008D1168" w14:paraId="7F27E456" w14:textId="57AC6E28">
      <w:pPr>
        <w:pStyle w:val="scresolutionwhereas"/>
      </w:pPr>
      <w:bookmarkStart w:name="wa_532a8ec37" w:id="5"/>
      <w:r>
        <w:t>W</w:t>
      </w:r>
      <w:bookmarkEnd w:id="5"/>
      <w:r>
        <w:t xml:space="preserve">hereas, </w:t>
      </w:r>
      <w:r w:rsidR="003C107D">
        <w:t>t</w:t>
      </w:r>
      <w:r w:rsidRPr="003C107D" w:rsidR="003C107D">
        <w:t xml:space="preserve">he Patriots plated two more </w:t>
      </w:r>
      <w:r w:rsidR="00AB2B96">
        <w:t xml:space="preserve">runs </w:t>
      </w:r>
      <w:r w:rsidRPr="003C107D" w:rsidR="003C107D">
        <w:t>in the bottom of the sixth inning</w:t>
      </w:r>
      <w:r w:rsidR="003C107D">
        <w:t xml:space="preserve">. </w:t>
      </w:r>
      <w:r w:rsidRPr="008D1168">
        <w:t xml:space="preserve">Landon Fowler, a Clemson commit, led his team, throwing six </w:t>
      </w:r>
      <w:r w:rsidR="003E08B1">
        <w:t xml:space="preserve">and one‑third </w:t>
      </w:r>
      <w:r w:rsidRPr="008D1168">
        <w:t>shutout innings</w:t>
      </w:r>
      <w:r>
        <w:t>, allowing only two hits,</w:t>
      </w:r>
      <w:r w:rsidRPr="008D1168">
        <w:t xml:space="preserve"> and driving in </w:t>
      </w:r>
      <w:r w:rsidR="003E08B1">
        <w:t>three</w:t>
      </w:r>
      <w:bookmarkStart w:name="open_doc_here" w:id="6"/>
      <w:bookmarkEnd w:id="6"/>
      <w:r w:rsidRPr="008D1168">
        <w:t xml:space="preserve"> runs</w:t>
      </w:r>
      <w:r>
        <w:t>. The Patriots</w:t>
      </w:r>
      <w:r w:rsidRPr="008D1168">
        <w:t xml:space="preserve"> held on </w:t>
      </w:r>
      <w:r>
        <w:t xml:space="preserve">to </w:t>
      </w:r>
      <w:r w:rsidR="003C107D">
        <w:t>their lead</w:t>
      </w:r>
      <w:r>
        <w:t xml:space="preserve"> </w:t>
      </w:r>
      <w:r w:rsidRPr="008D1168">
        <w:t>for a 9</w:t>
      </w:r>
      <w:r>
        <w:t>‑</w:t>
      </w:r>
      <w:r w:rsidRPr="008D1168">
        <w:t>5 victory</w:t>
      </w:r>
      <w:r w:rsidR="003C107D">
        <w:t>; and</w:t>
      </w:r>
    </w:p>
    <w:p w:rsidR="006F05ED" w:rsidP="006F05ED" w:rsidRDefault="006F05ED" w14:paraId="2B6EEBC3" w14:textId="77777777">
      <w:pPr>
        <w:pStyle w:val="scresolutionwhereas"/>
      </w:pPr>
    </w:p>
    <w:p w:rsidR="006F05ED" w:rsidP="006F05ED" w:rsidRDefault="006F05ED" w14:paraId="26981E5A" w14:textId="3D0C2F95">
      <w:pPr>
        <w:pStyle w:val="scresolutionwhereas"/>
      </w:pPr>
      <w:bookmarkStart w:name="wa_8f7a4ee42" w:id="7"/>
      <w:r>
        <w:t>W</w:t>
      </w:r>
      <w:bookmarkEnd w:id="7"/>
      <w:r>
        <w:t>hereas, in a sport that demands</w:t>
      </w:r>
      <w:r w:rsidR="0061426A">
        <w:t xml:space="preserve"> speed, strength, and strategy</w:t>
      </w:r>
      <w:r>
        <w:t xml:space="preserve">, Head Coach </w:t>
      </w:r>
      <w:r w:rsidRPr="0061426A" w:rsidR="0061426A">
        <w:t xml:space="preserve">Wade Padgett </w:t>
      </w:r>
      <w:r>
        <w:t xml:space="preserve">and his skilled coaching staff maximized their own </w:t>
      </w:r>
      <w:r w:rsidR="0061426A">
        <w:t xml:space="preserve">athletic </w:t>
      </w:r>
      <w:r>
        <w:t>experience and training to forge a championship</w:t>
      </w:r>
      <w:r w:rsidR="0061426A">
        <w:noBreakHyphen/>
      </w:r>
      <w:r>
        <w:t xml:space="preserve">caliber team and teach these athletes lessons that will prove invaluable through life both on and off the </w:t>
      </w:r>
      <w:r w:rsidR="0061426A">
        <w:t>diamond</w:t>
      </w:r>
      <w:r>
        <w:t>; and</w:t>
      </w:r>
    </w:p>
    <w:p w:rsidR="006F05ED" w:rsidP="006F05ED" w:rsidRDefault="006F05ED" w14:paraId="34D12ED3" w14:textId="77777777">
      <w:pPr>
        <w:pStyle w:val="scresolutionwhereas"/>
      </w:pPr>
    </w:p>
    <w:p w:rsidR="008A7625" w:rsidP="006F05ED" w:rsidRDefault="006F05ED" w14:paraId="44F28955" w14:textId="306A16F5">
      <w:pPr>
        <w:pStyle w:val="scresolutionwhereas"/>
      </w:pPr>
      <w:bookmarkStart w:name="wa_ba4ac1598" w:id="8"/>
      <w:r>
        <w:t>W</w:t>
      </w:r>
      <w:bookmarkEnd w:id="8"/>
      <w:r>
        <w:t xml:space="preserve">hereas, </w:t>
      </w:r>
      <w:r w:rsidR="00AB2B96">
        <w:t>t</w:t>
      </w:r>
      <w:r>
        <w:t>he South Carolina House of Representatives</w:t>
      </w:r>
      <w:r w:rsidR="00AB2B96">
        <w:t xml:space="preserve"> </w:t>
      </w:r>
      <w:r>
        <w:t>value</w:t>
      </w:r>
      <w:r w:rsidR="00AB2B96">
        <w:t>s</w:t>
      </w:r>
      <w:r>
        <w:t xml:space="preserve"> the pride and recognition that the </w:t>
      </w:r>
      <w:r w:rsidR="0061426A">
        <w:t xml:space="preserve">Powdersville baseball </w:t>
      </w:r>
      <w:r>
        <w:t>players have brought to their school and their community</w:t>
      </w:r>
      <w:r w:rsidR="0061426A">
        <w:t>,</w:t>
      </w:r>
      <w:r>
        <w:t xml:space="preserve"> and </w:t>
      </w:r>
      <w:r w:rsidR="0061426A">
        <w:t xml:space="preserve">the members </w:t>
      </w:r>
      <w:r>
        <w:t>look</w:t>
      </w:r>
      <w:r w:rsidR="0061426A">
        <w:t xml:space="preserve"> forward</w:t>
      </w:r>
      <w:r>
        <w:t xml:space="preserve"> to following the</w:t>
      </w:r>
      <w:r w:rsidR="0061426A">
        <w:t xml:space="preserve">ir </w:t>
      </w:r>
      <w:r>
        <w:t xml:space="preserve">continued achievements in the </w:t>
      </w:r>
      <w:r w:rsidR="00AB2B96">
        <w:t xml:space="preserve">days </w:t>
      </w:r>
      <w:r>
        <w:t>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5BAEB7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141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F05ED" w:rsidP="006F05ED" w:rsidRDefault="00007116" w14:paraId="463B8DAE" w14:textId="1DEE645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4141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F05ED">
        <w:t xml:space="preserve">recognize and honor the </w:t>
      </w:r>
      <w:r w:rsidRPr="0061426A" w:rsidR="0061426A">
        <w:t xml:space="preserve">Powdersville </w:t>
      </w:r>
      <w:r w:rsidR="0061426A">
        <w:t xml:space="preserve">High School </w:t>
      </w:r>
      <w:r w:rsidRPr="0061426A" w:rsidR="0061426A">
        <w:t xml:space="preserve">baseball </w:t>
      </w:r>
      <w:r w:rsidR="006F05ED">
        <w:t>team, coaches, and school officials for a remarkable</w:t>
      </w:r>
      <w:r w:rsidR="0061426A">
        <w:t xml:space="preserve"> s</w:t>
      </w:r>
      <w:r w:rsidR="006F05ED">
        <w:t>eason and congratulate them for winning the 20</w:t>
      </w:r>
      <w:r w:rsidR="0061426A">
        <w:t>24</w:t>
      </w:r>
      <w:r w:rsidR="006F05ED">
        <w:t xml:space="preserve"> South Carolina Class </w:t>
      </w:r>
      <w:r w:rsidR="0061426A">
        <w:t>AAA</w:t>
      </w:r>
      <w:r w:rsidR="006F05ED">
        <w:t xml:space="preserve"> State Championship title.</w:t>
      </w:r>
    </w:p>
    <w:p w:rsidR="006F05ED" w:rsidP="006F05ED" w:rsidRDefault="006F05ED" w14:paraId="75B7151D" w14:textId="77777777">
      <w:pPr>
        <w:pStyle w:val="scresolutionmembers"/>
      </w:pPr>
    </w:p>
    <w:p w:rsidRPr="00040E43" w:rsidR="00B9052D" w:rsidP="006F05ED" w:rsidRDefault="006F05ED" w14:paraId="48DB32E8" w14:textId="3037F059">
      <w:pPr>
        <w:pStyle w:val="scresolutionmembers"/>
      </w:pPr>
      <w:r>
        <w:t xml:space="preserve">Be it further resolved that a copy of this resolution be presented to Principal </w:t>
      </w:r>
      <w:r w:rsidR="00027BD8">
        <w:t>Adam Lanford</w:t>
      </w:r>
      <w:r>
        <w:t xml:space="preserve"> and Coach </w:t>
      </w:r>
      <w:r w:rsidRPr="0061426A" w:rsidR="0061426A">
        <w:t>Wade Padgett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963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9AFF718" w:rsidR="007003E1" w:rsidRDefault="00953E7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41412">
              <w:rPr>
                <w:noProof/>
              </w:rPr>
              <w:t>LC-0352HA-GM24.docx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BD8"/>
    <w:rsid w:val="00032E86"/>
    <w:rsid w:val="00040E43"/>
    <w:rsid w:val="0004141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03C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3EBB"/>
    <w:rsid w:val="00187057"/>
    <w:rsid w:val="001A022F"/>
    <w:rsid w:val="001A2C0B"/>
    <w:rsid w:val="001A72A6"/>
    <w:rsid w:val="001B2886"/>
    <w:rsid w:val="001B40A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9C9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47C9"/>
    <w:rsid w:val="0036008C"/>
    <w:rsid w:val="0037079A"/>
    <w:rsid w:val="0037350C"/>
    <w:rsid w:val="003963F2"/>
    <w:rsid w:val="003A4798"/>
    <w:rsid w:val="003A4F41"/>
    <w:rsid w:val="003C107D"/>
    <w:rsid w:val="003C4DAB"/>
    <w:rsid w:val="003C77F6"/>
    <w:rsid w:val="003D01E8"/>
    <w:rsid w:val="003D0BC2"/>
    <w:rsid w:val="003D31C8"/>
    <w:rsid w:val="003E08B1"/>
    <w:rsid w:val="003E5288"/>
    <w:rsid w:val="003F6D79"/>
    <w:rsid w:val="003F6E8C"/>
    <w:rsid w:val="0041760A"/>
    <w:rsid w:val="00417C01"/>
    <w:rsid w:val="004252D4"/>
    <w:rsid w:val="00426E84"/>
    <w:rsid w:val="00436096"/>
    <w:rsid w:val="004403BD"/>
    <w:rsid w:val="00461441"/>
    <w:rsid w:val="004623E6"/>
    <w:rsid w:val="0046488E"/>
    <w:rsid w:val="0046685D"/>
    <w:rsid w:val="004669F5"/>
    <w:rsid w:val="00470961"/>
    <w:rsid w:val="004809EE"/>
    <w:rsid w:val="004B7339"/>
    <w:rsid w:val="004E7D54"/>
    <w:rsid w:val="00511974"/>
    <w:rsid w:val="0052116B"/>
    <w:rsid w:val="005273C6"/>
    <w:rsid w:val="005275A2"/>
    <w:rsid w:val="00530A69"/>
    <w:rsid w:val="005427C2"/>
    <w:rsid w:val="00543DF3"/>
    <w:rsid w:val="00544C6E"/>
    <w:rsid w:val="00545593"/>
    <w:rsid w:val="00545C09"/>
    <w:rsid w:val="00551C74"/>
    <w:rsid w:val="00552A60"/>
    <w:rsid w:val="00556EBF"/>
    <w:rsid w:val="0055760A"/>
    <w:rsid w:val="0057560B"/>
    <w:rsid w:val="00577C6C"/>
    <w:rsid w:val="005834ED"/>
    <w:rsid w:val="005A3035"/>
    <w:rsid w:val="005A62FE"/>
    <w:rsid w:val="005C2FE2"/>
    <w:rsid w:val="005C3D2D"/>
    <w:rsid w:val="005D0A29"/>
    <w:rsid w:val="005E2BC9"/>
    <w:rsid w:val="005F5C72"/>
    <w:rsid w:val="00605102"/>
    <w:rsid w:val="006053F5"/>
    <w:rsid w:val="00611909"/>
    <w:rsid w:val="0061426A"/>
    <w:rsid w:val="006215AA"/>
    <w:rsid w:val="00627DCA"/>
    <w:rsid w:val="00643F73"/>
    <w:rsid w:val="00666E48"/>
    <w:rsid w:val="006913C9"/>
    <w:rsid w:val="0069470D"/>
    <w:rsid w:val="006B1590"/>
    <w:rsid w:val="006B344E"/>
    <w:rsid w:val="006C26F4"/>
    <w:rsid w:val="006D58AA"/>
    <w:rsid w:val="006E4451"/>
    <w:rsid w:val="006E655C"/>
    <w:rsid w:val="006E69E6"/>
    <w:rsid w:val="006E764B"/>
    <w:rsid w:val="006F05ED"/>
    <w:rsid w:val="007003E1"/>
    <w:rsid w:val="007070AD"/>
    <w:rsid w:val="00733210"/>
    <w:rsid w:val="00734F00"/>
    <w:rsid w:val="007352A5"/>
    <w:rsid w:val="0073631E"/>
    <w:rsid w:val="00736959"/>
    <w:rsid w:val="00741C61"/>
    <w:rsid w:val="0074375C"/>
    <w:rsid w:val="00746A58"/>
    <w:rsid w:val="007570FF"/>
    <w:rsid w:val="007720AC"/>
    <w:rsid w:val="00781DF8"/>
    <w:rsid w:val="007836CC"/>
    <w:rsid w:val="00787728"/>
    <w:rsid w:val="007917CE"/>
    <w:rsid w:val="007959D3"/>
    <w:rsid w:val="007A70AE"/>
    <w:rsid w:val="007C07EE"/>
    <w:rsid w:val="007C0EE1"/>
    <w:rsid w:val="007D76D2"/>
    <w:rsid w:val="007E01B6"/>
    <w:rsid w:val="007F3C86"/>
    <w:rsid w:val="007F6D64"/>
    <w:rsid w:val="00810471"/>
    <w:rsid w:val="00830AA3"/>
    <w:rsid w:val="008362E8"/>
    <w:rsid w:val="008410D3"/>
    <w:rsid w:val="00843D27"/>
    <w:rsid w:val="00846FE5"/>
    <w:rsid w:val="0085786E"/>
    <w:rsid w:val="00870570"/>
    <w:rsid w:val="008905D2"/>
    <w:rsid w:val="008A0BC5"/>
    <w:rsid w:val="008A1768"/>
    <w:rsid w:val="008A489F"/>
    <w:rsid w:val="008A7625"/>
    <w:rsid w:val="008B4AC4"/>
    <w:rsid w:val="008C3A19"/>
    <w:rsid w:val="008D05D1"/>
    <w:rsid w:val="008D1168"/>
    <w:rsid w:val="008E1DCA"/>
    <w:rsid w:val="008F0F33"/>
    <w:rsid w:val="008F4429"/>
    <w:rsid w:val="00904D4C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67FB8"/>
    <w:rsid w:val="00A7261B"/>
    <w:rsid w:val="00A72BCD"/>
    <w:rsid w:val="00A74015"/>
    <w:rsid w:val="00A741D9"/>
    <w:rsid w:val="00A833AB"/>
    <w:rsid w:val="00A95560"/>
    <w:rsid w:val="00A9741D"/>
    <w:rsid w:val="00AA7F21"/>
    <w:rsid w:val="00AB1254"/>
    <w:rsid w:val="00AB2B96"/>
    <w:rsid w:val="00AB2CC0"/>
    <w:rsid w:val="00AB6AA6"/>
    <w:rsid w:val="00AC34A2"/>
    <w:rsid w:val="00AC74F4"/>
    <w:rsid w:val="00AD1C9A"/>
    <w:rsid w:val="00AD4B17"/>
    <w:rsid w:val="00AF0102"/>
    <w:rsid w:val="00AF1A81"/>
    <w:rsid w:val="00AF26FC"/>
    <w:rsid w:val="00AF52EB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29F6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5F93"/>
    <w:rsid w:val="00CC6B7B"/>
    <w:rsid w:val="00CD2089"/>
    <w:rsid w:val="00CE4EE6"/>
    <w:rsid w:val="00CE5EE9"/>
    <w:rsid w:val="00CE60A7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6291"/>
    <w:rsid w:val="00DB13C6"/>
    <w:rsid w:val="00DB1F5E"/>
    <w:rsid w:val="00DC47B1"/>
    <w:rsid w:val="00DD211D"/>
    <w:rsid w:val="00DF3845"/>
    <w:rsid w:val="00E071A0"/>
    <w:rsid w:val="00E32D96"/>
    <w:rsid w:val="00E37F87"/>
    <w:rsid w:val="00E41911"/>
    <w:rsid w:val="00E44B57"/>
    <w:rsid w:val="00E658FD"/>
    <w:rsid w:val="00E71240"/>
    <w:rsid w:val="00E92EEF"/>
    <w:rsid w:val="00E97AB4"/>
    <w:rsid w:val="00EA150E"/>
    <w:rsid w:val="00EC6093"/>
    <w:rsid w:val="00EF2368"/>
    <w:rsid w:val="00EF5F4D"/>
    <w:rsid w:val="00F02C5C"/>
    <w:rsid w:val="00F24442"/>
    <w:rsid w:val="00F30430"/>
    <w:rsid w:val="00F42BA9"/>
    <w:rsid w:val="00F477DA"/>
    <w:rsid w:val="00F50AE3"/>
    <w:rsid w:val="00F655B7"/>
    <w:rsid w:val="00F656BA"/>
    <w:rsid w:val="00F67CF1"/>
    <w:rsid w:val="00F7053B"/>
    <w:rsid w:val="00F728AA"/>
    <w:rsid w:val="00F737F6"/>
    <w:rsid w:val="00F840F0"/>
    <w:rsid w:val="00F85747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A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A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0A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0A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0A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40A0"/>
  </w:style>
  <w:style w:type="character" w:styleId="LineNumber">
    <w:name w:val="line number"/>
    <w:basedOn w:val="DefaultParagraphFont"/>
    <w:uiPriority w:val="99"/>
    <w:semiHidden/>
    <w:unhideWhenUsed/>
    <w:rsid w:val="001B40A0"/>
  </w:style>
  <w:style w:type="paragraph" w:customStyle="1" w:styleId="BillDots">
    <w:name w:val="Bill Dots"/>
    <w:basedOn w:val="Normal"/>
    <w:qFormat/>
    <w:rsid w:val="001B40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40A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A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0A0"/>
    <w:pPr>
      <w:ind w:left="720"/>
      <w:contextualSpacing/>
    </w:pPr>
  </w:style>
  <w:style w:type="paragraph" w:customStyle="1" w:styleId="scbillheader">
    <w:name w:val="sc_bill_header"/>
    <w:qFormat/>
    <w:rsid w:val="001B40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40A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40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40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40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B40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B40A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40A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40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40A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40A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40A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40A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40A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B40A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40A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40A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40A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40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40A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40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40A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B40A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B4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4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40A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40A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4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4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4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40A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40A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40A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40A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40A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40A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40A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40A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40A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40A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40A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40A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40A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40A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B40A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B40A0"/>
    <w:rPr>
      <w:color w:val="808080"/>
    </w:rPr>
  </w:style>
  <w:style w:type="paragraph" w:customStyle="1" w:styleId="sctablecodifiedsection">
    <w:name w:val="sc_table_codified_section"/>
    <w:qFormat/>
    <w:rsid w:val="001B40A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40A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40A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40A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B40A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B40A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B40A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40A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40A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40A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40A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B40A0"/>
    <w:rPr>
      <w:strike/>
      <w:dstrike w:val="0"/>
    </w:rPr>
  </w:style>
  <w:style w:type="character" w:customStyle="1" w:styleId="scstrikeblue">
    <w:name w:val="sc_strike_blue"/>
    <w:uiPriority w:val="1"/>
    <w:qFormat/>
    <w:rsid w:val="001B40A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B40A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B40A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40A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B40A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B40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B40A0"/>
  </w:style>
  <w:style w:type="paragraph" w:customStyle="1" w:styleId="scbillendxx">
    <w:name w:val="sc_bill_end_xx"/>
    <w:qFormat/>
    <w:rsid w:val="001B40A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B40A0"/>
  </w:style>
  <w:style w:type="character" w:customStyle="1" w:styleId="scresolutionbody1">
    <w:name w:val="sc_resolution_body1"/>
    <w:uiPriority w:val="1"/>
    <w:qFormat/>
    <w:rsid w:val="001B40A0"/>
  </w:style>
  <w:style w:type="character" w:styleId="Strong">
    <w:name w:val="Strong"/>
    <w:basedOn w:val="DefaultParagraphFont"/>
    <w:uiPriority w:val="22"/>
    <w:qFormat/>
    <w:rsid w:val="001B40A0"/>
    <w:rPr>
      <w:b/>
      <w:bCs/>
    </w:rPr>
  </w:style>
  <w:style w:type="character" w:customStyle="1" w:styleId="scamendhouse">
    <w:name w:val="sc_amend_house"/>
    <w:uiPriority w:val="1"/>
    <w:qFormat/>
    <w:rsid w:val="001B40A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40A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B40A0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35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8&amp;session=125&amp;summary=B" TargetMode="External" Id="Rc48d61405f6d40e3" /><Relationship Type="http://schemas.openxmlformats.org/officeDocument/2006/relationships/hyperlink" Target="https://www.scstatehouse.gov/sess125_2023-2024/prever/5588_20240626.docx" TargetMode="External" Id="R95117e122e5945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544f7898-58d2-481d-bce6-a476e673fadd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116d99e0-06f2-4796-9c0e-926373d98abd</T_BILL_REQUEST_REQUEST>
  <T_BILL_R_ORIGINALDRAFT>27b05633-fe63-4389-a0ab-8d7cf2fd54de</T_BILL_R_ORIGINALDRAFT>
  <T_BILL_SPONSOR_SPONSOR>41ddfadf-555b-48b1-b7aa-d65fecd8cdc6</T_BILL_SPONSOR_SPONSOR>
  <T_BILL_T_BILLNAME>[5588]</T_BILL_T_BILLNAME>
  <T_BILL_T_BILLNUMBER>5588</T_BILL_T_BILLNUMBER>
  <T_BILL_T_BILLTITLE>TO RECOGNIZE AND HONOR THE POWDERSVILLE HIGH SCHOOL BASEBALL TEAM, COACHES, AND SCHOOL OFFICIALS FOR A REMARKABLE SEASON AND TO CONGRATULATE THEM FOR WINNING THE 2024 SOUTH CAROLINA CLASS AAA STATE CHAMPIONSHIP TITLE.</T_BILL_T_BILLTITLE>
  <T_BILL_T_CHAMBER>house</T_BILL_T_CHAMBER>
  <T_BILL_T_FILENAME> </T_BILL_T_FILENAME>
  <T_BILL_T_LEGTYPE>resolution</T_BILL_T_LEGTYPE>
  <T_BILL_T_SUBJECT>Powdersville HS baseball champs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42B20-DC8C-4FDD-8F94-78B39BF2110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2653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2024-06-04T17:42:00Z</cp:lastPrinted>
  <dcterms:created xsi:type="dcterms:W3CDTF">2024-06-04T17:42:00Z</dcterms:created>
  <dcterms:modified xsi:type="dcterms:W3CDTF">2024-06-04T17:42:00Z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