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560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Kimpson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SMIN-0067AA23.docx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Golf Carts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aa8ee20fbf14a6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5edb2b3b5f3d4e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4087e2d7a34aa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a424b4033b740c6">
        <w:r>
          <w:rPr>
            <w:rStyle w:val="Hyperlink"/>
            <w:u w:val="single"/>
          </w:rPr>
          <w:t>02/22/2023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C61443" w14:paraId="40FEFADA" w14:textId="0015E85B">
          <w:pPr>
            <w:pStyle w:val="scbilltitle"/>
            <w:tabs>
              <w:tab w:val="left" w:pos="2104"/>
            </w:tabs>
          </w:pPr>
          <w:r>
            <w:t>TO AMEND THE SOUTH CAROLINA CODE OF LAWS BY AMENDING SECTION 56-2-105, RELATING TO GOLF CART PERMIT AND THE OPERATION OF A GOLF CART, SO AS TO AMEND THE HIGHWAYS AND STREETS ON WHICH THE OPERATION OF PERMITTED GOLF CARTS IS LEGAL TO THOSE WITH SPEED LIMITS LOWER THAN TWENTY-FIVE MILES PER HOUR; TO REQUIRE SEAT BELTS AND APPROPRIATE CHILD RESTRAINTS ON GOLF CARTS AND TO IMPOSE FINES FOR VIOLATION OF THE SECTION.</w:t>
          </w:r>
        </w:p>
      </w:sdtContent>
    </w:sdt>
    <w:bookmarkStart w:name="at_eb5d8d23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660bc553" w:id="1"/>
      <w:r w:rsidRPr="0094541D">
        <w:t>B</w:t>
      </w:r>
      <w:bookmarkEnd w:id="1"/>
      <w:r w:rsidRPr="0094541D">
        <w:t>e it enacted by the General Assembly of the State of South Carolina:</w:t>
      </w:r>
    </w:p>
    <w:p w:rsidR="00687DAC" w:rsidP="00687DAC" w:rsidRDefault="00687DAC" w14:paraId="0040999F" w14:textId="77777777">
      <w:pPr>
        <w:pStyle w:val="scemptyline"/>
      </w:pPr>
    </w:p>
    <w:p w:rsidR="00687DAC" w:rsidP="00687DAC" w:rsidRDefault="00687DAC" w14:paraId="38E5FAC8" w14:textId="11BF7817">
      <w:pPr>
        <w:pStyle w:val="scdirectionallanguage"/>
      </w:pPr>
      <w:bookmarkStart w:name="bs_num_1_29f25ac35" w:id="2"/>
      <w:r>
        <w:t>S</w:t>
      </w:r>
      <w:bookmarkEnd w:id="2"/>
      <w:r>
        <w:t>ECTION 1.</w:t>
      </w:r>
      <w:r>
        <w:tab/>
      </w:r>
      <w:bookmarkStart w:name="dl_760db6f0c" w:id="3"/>
      <w:r>
        <w:t>S</w:t>
      </w:r>
      <w:bookmarkEnd w:id="3"/>
      <w:r>
        <w:t>ection 56-2-105 of the S.C. Code is amended to read:</w:t>
      </w:r>
    </w:p>
    <w:p w:rsidR="00687DAC" w:rsidP="00687DAC" w:rsidRDefault="00687DAC" w14:paraId="50D80F7D" w14:textId="77777777">
      <w:pPr>
        <w:pStyle w:val="scemptyline"/>
      </w:pPr>
    </w:p>
    <w:p w:rsidR="00687DAC" w:rsidP="00687DAC" w:rsidRDefault="00687DAC" w14:paraId="26B0C396" w14:textId="77777777">
      <w:pPr>
        <w:pStyle w:val="sccodifiedsection"/>
      </w:pPr>
      <w:r>
        <w:tab/>
      </w:r>
      <w:bookmarkStart w:name="cs_T56C2N105_16bb02005" w:id="4"/>
      <w:r>
        <w:t>S</w:t>
      </w:r>
      <w:bookmarkEnd w:id="4"/>
      <w:r>
        <w:t>ection 56-2-105.</w:t>
      </w:r>
      <w:r>
        <w:tab/>
      </w:r>
      <w:bookmarkStart w:name="ss_T56C2N105SA_lv1_386c138d5" w:id="5"/>
      <w:r>
        <w:t>(</w:t>
      </w:r>
      <w:bookmarkEnd w:id="5"/>
      <w:r>
        <w:t xml:space="preserve">A) For the purposes of this section, “gated community” means any homeowners' community with at least one </w:t>
      </w:r>
      <w:proofErr w:type="gramStart"/>
      <w:r>
        <w:t>access controlled</w:t>
      </w:r>
      <w:proofErr w:type="gramEnd"/>
      <w:r>
        <w:t xml:space="preserve"> ingress and egress which includes the presence of a guard house, a mechanical barrier, or another method of controlled conveyance.</w:t>
      </w:r>
    </w:p>
    <w:p w:rsidR="00687DAC" w:rsidP="00687DAC" w:rsidRDefault="00687DAC" w14:paraId="4FAF14D3" w14:textId="3152BCE1">
      <w:pPr>
        <w:pStyle w:val="sccodifiedsection"/>
      </w:pPr>
      <w:r>
        <w:tab/>
      </w:r>
      <w:bookmarkStart w:name="ss_T56C2N105SB_lv1_bde44215f" w:id="6"/>
      <w:r>
        <w:t>(</w:t>
      </w:r>
      <w:bookmarkEnd w:id="6"/>
      <w:r>
        <w:t>B) An individual or business owner of a vehicle commonly known as a golf cart may obtain a permit decal and registration from the Department of Motor Vehicles upon presenting proof of ownership and liability insurance</w:t>
      </w:r>
      <w:r w:rsidR="001A7C17">
        <w:rPr>
          <w:rStyle w:val="scinsert"/>
        </w:rPr>
        <w:t xml:space="preserve"> </w:t>
      </w:r>
      <w:r w:rsidR="001A7C17">
        <w:rPr>
          <w:rStyle w:val="scinsert"/>
        </w:rPr>
        <w:t>for the golf cart</w:t>
      </w:r>
      <w:r w:rsidR="001A7C17">
        <w:rPr>
          <w:rStyle w:val="scinsert"/>
        </w:rPr>
        <w:t xml:space="preserve"> </w:t>
      </w:r>
      <w:r w:rsidR="001A7C17">
        <w:rPr>
          <w:rStyle w:val="scinsert"/>
        </w:rPr>
        <w:t xml:space="preserve">which will cover the use of a golf cart in an amount not less than required by South Carolina law for motor vehicles operated on public highways in </w:t>
      </w:r>
      <w:r w:rsidR="001A7C17">
        <w:rPr>
          <w:rStyle w:val="scinsert"/>
        </w:rPr>
        <w:t>the State of South Carolina</w:t>
      </w:r>
      <w:r>
        <w:rPr>
          <w:rStyle w:val="scstrike"/>
        </w:rPr>
        <w:t xml:space="preserve"> for the golf cart</w:t>
      </w:r>
      <w:r>
        <w:t xml:space="preserve"> and upon payment of a </w:t>
      </w:r>
      <w:proofErr w:type="gramStart"/>
      <w:r>
        <w:t>five dollar</w:t>
      </w:r>
      <w:proofErr w:type="gramEnd"/>
      <w:r>
        <w:t xml:space="preserve"> fee.</w:t>
      </w:r>
    </w:p>
    <w:p w:rsidR="00687DAC" w:rsidP="00687DAC" w:rsidRDefault="00687DAC" w14:paraId="512FAC82" w14:textId="77777777">
      <w:pPr>
        <w:pStyle w:val="sccodifiedsection"/>
      </w:pPr>
      <w:r>
        <w:tab/>
      </w:r>
      <w:bookmarkStart w:name="ss_T56C2N105SC_lv1_25af9c3d3" w:id="13"/>
      <w:r>
        <w:t>(</w:t>
      </w:r>
      <w:bookmarkEnd w:id="13"/>
      <w:r>
        <w:t>C) During daylight hours only:</w:t>
      </w:r>
    </w:p>
    <w:p w:rsidR="00687DAC" w:rsidP="00687DAC" w:rsidRDefault="00687DAC" w14:paraId="05E7B596" w14:textId="3F7CE200">
      <w:pPr>
        <w:pStyle w:val="sccodifiedsection"/>
      </w:pPr>
      <w:r>
        <w:tab/>
      </w:r>
      <w:r>
        <w:tab/>
      </w:r>
      <w:bookmarkStart w:name="ss_T56C2N105S1_lv2_ffc5e436b" w:id="14"/>
      <w:r>
        <w:t>(</w:t>
      </w:r>
      <w:bookmarkEnd w:id="14"/>
      <w:r>
        <w:t xml:space="preserve">1) A permitted golf cart may be operated within four miles of the address on the registration certificate and only on a secondary highway or street for which the posted speed limit is </w:t>
      </w:r>
      <w:r>
        <w:rPr>
          <w:rStyle w:val="scstrike"/>
        </w:rPr>
        <w:t xml:space="preserve">thirty-five </w:t>
      </w:r>
      <w:r>
        <w:rPr>
          <w:rStyle w:val="scinsert"/>
        </w:rPr>
        <w:t xml:space="preserve">twenty-five </w:t>
      </w:r>
      <w:r>
        <w:t>miles an hour or less.</w:t>
      </w:r>
    </w:p>
    <w:p w:rsidR="00687DAC" w:rsidP="00687DAC" w:rsidRDefault="00687DAC" w14:paraId="6DA8981A" w14:textId="0E156455">
      <w:pPr>
        <w:pStyle w:val="sccodifiedsection"/>
      </w:pPr>
      <w:r>
        <w:tab/>
      </w:r>
      <w:r>
        <w:tab/>
      </w:r>
      <w:bookmarkStart w:name="ss_T56C2N105S2_lv2_8f58ffc19" w:id="17"/>
      <w:r>
        <w:t>(</w:t>
      </w:r>
      <w:bookmarkEnd w:id="17"/>
      <w:r>
        <w:t xml:space="preserve">2) A permitted golf cart may be operated within four miles of a point of ingress and egress to a gated community and only on a secondary highway or street for which the posted speed limit is </w:t>
      </w:r>
      <w:r>
        <w:rPr>
          <w:rStyle w:val="scstrike"/>
        </w:rPr>
        <w:t>thirty-five</w:t>
      </w:r>
      <w:r>
        <w:rPr>
          <w:rStyle w:val="scinsert"/>
        </w:rPr>
        <w:t>twenty-five</w:t>
      </w:r>
      <w:r>
        <w:t xml:space="preserve"> miles an hour or less.</w:t>
      </w:r>
    </w:p>
    <w:p w:rsidR="00687DAC" w:rsidP="00687DAC" w:rsidRDefault="00687DAC" w14:paraId="4C30F629" w14:textId="70C0A266">
      <w:pPr>
        <w:pStyle w:val="sccodifiedsection"/>
      </w:pPr>
      <w:r>
        <w:tab/>
      </w:r>
      <w:r>
        <w:tab/>
      </w:r>
      <w:bookmarkStart w:name="ss_T56C2N105S3_lv2_9ef88c831" w:id="20"/>
      <w:r>
        <w:t>(</w:t>
      </w:r>
      <w:bookmarkEnd w:id="20"/>
      <w:r>
        <w:t xml:space="preserve">3) Within four miles of the registration holder's address, and while traveling along a secondary highway or street for which the posted speed limit is </w:t>
      </w:r>
      <w:r>
        <w:rPr>
          <w:rStyle w:val="scstrike"/>
        </w:rPr>
        <w:t xml:space="preserve">thirty-five </w:t>
      </w:r>
      <w:r>
        <w:rPr>
          <w:rStyle w:val="scinsert"/>
        </w:rPr>
        <w:t xml:space="preserve">twenty-five </w:t>
      </w:r>
      <w:r>
        <w:t>miles an hour or less, a permitted golf cart may cross a highway or street at an intersection where the highway has a posted speed limit of more than thirty-five miles an hour.</w:t>
      </w:r>
    </w:p>
    <w:p w:rsidR="00687DAC" w:rsidP="00687DAC" w:rsidRDefault="00687DAC" w14:paraId="459E80C9" w14:textId="354734BE">
      <w:pPr>
        <w:pStyle w:val="sccodifiedsection"/>
      </w:pPr>
      <w:r>
        <w:tab/>
      </w:r>
      <w:r>
        <w:tab/>
      </w:r>
      <w:bookmarkStart w:name="ss_T56C2N105S4_lv2_a38eb9700" w:id="23"/>
      <w:r>
        <w:t>(</w:t>
      </w:r>
      <w:bookmarkEnd w:id="23"/>
      <w:r>
        <w:t xml:space="preserve">4) A permitted golf cart may be operated along a secondary highway or street for which the posted </w:t>
      </w:r>
      <w:r>
        <w:lastRenderedPageBreak/>
        <w:t xml:space="preserve">speed limit is </w:t>
      </w:r>
      <w:r>
        <w:rPr>
          <w:rStyle w:val="scstrike"/>
        </w:rPr>
        <w:t>thirty-five</w:t>
      </w:r>
      <w:r>
        <w:rPr>
          <w:rStyle w:val="scinsert"/>
        </w:rPr>
        <w:t>twenty-five</w:t>
      </w:r>
      <w:r>
        <w:t xml:space="preserve"> miles an hour or less on an island not accessible by a bridge designed for use by automobiles.</w:t>
      </w:r>
    </w:p>
    <w:p w:rsidR="00687DAC" w:rsidP="00687DAC" w:rsidRDefault="00687DAC" w14:paraId="0AA029AC" w14:textId="77777777">
      <w:pPr>
        <w:pStyle w:val="sccodifiedsection"/>
      </w:pPr>
      <w:r>
        <w:tab/>
      </w:r>
      <w:bookmarkStart w:name="ss_T56C2N105SD_lv1_e58b05cab" w:id="26"/>
      <w:r>
        <w:t>(</w:t>
      </w:r>
      <w:bookmarkEnd w:id="26"/>
      <w:r>
        <w:t>D) A person operating a permitted golf cart must be at least sixteen years of age and hold a valid driver's license. The operator of a permitted golf cart being operated on a highway or street must have in his possession:</w:t>
      </w:r>
    </w:p>
    <w:p w:rsidR="00687DAC" w:rsidP="00687DAC" w:rsidRDefault="00687DAC" w14:paraId="5BD34D47" w14:textId="77777777">
      <w:pPr>
        <w:pStyle w:val="sccodifiedsection"/>
      </w:pPr>
      <w:r>
        <w:tab/>
      </w:r>
      <w:r>
        <w:tab/>
      </w:r>
      <w:bookmarkStart w:name="ss_T56C2N105S1_lv2_00365a76e" w:id="27"/>
      <w:r>
        <w:t>(</w:t>
      </w:r>
      <w:bookmarkEnd w:id="27"/>
      <w:r>
        <w:t xml:space="preserve">1) the registration certificate issued by the </w:t>
      </w:r>
      <w:proofErr w:type="gramStart"/>
      <w:r>
        <w:t>department;</w:t>
      </w:r>
      <w:proofErr w:type="gramEnd"/>
    </w:p>
    <w:p w:rsidR="00687DAC" w:rsidP="00687DAC" w:rsidRDefault="00687DAC" w14:paraId="7E1B1291" w14:textId="77777777">
      <w:pPr>
        <w:pStyle w:val="sccodifiedsection"/>
      </w:pPr>
      <w:r>
        <w:tab/>
      </w:r>
      <w:r>
        <w:tab/>
      </w:r>
      <w:bookmarkStart w:name="ss_T56C2N105S2_lv2_6dfd5db5d" w:id="28"/>
      <w:r>
        <w:t>(</w:t>
      </w:r>
      <w:bookmarkEnd w:id="28"/>
      <w:r>
        <w:t xml:space="preserve">2) proof of liability insurance for the golf </w:t>
      </w:r>
      <w:proofErr w:type="gramStart"/>
      <w:r>
        <w:t>cart;  and</w:t>
      </w:r>
      <w:proofErr w:type="gramEnd"/>
    </w:p>
    <w:p w:rsidR="00687DAC" w:rsidP="00425D73" w:rsidRDefault="00687DAC" w14:paraId="42A3BCB3" w14:textId="67792090">
      <w:pPr>
        <w:pStyle w:val="sccodifiedsection"/>
      </w:pPr>
      <w:r>
        <w:tab/>
      </w:r>
      <w:r>
        <w:tab/>
      </w:r>
      <w:bookmarkStart w:name="ss_T56C2N105S3_lv2_ec8baf8eb" w:id="29"/>
      <w:r>
        <w:t>(</w:t>
      </w:r>
      <w:bookmarkEnd w:id="29"/>
      <w:r>
        <w:t>3) his driver's license.</w:t>
      </w:r>
    </w:p>
    <w:p w:rsidR="00687DAC" w:rsidP="00687DAC" w:rsidRDefault="00687DAC" w14:paraId="6D02B2BB" w14:textId="77777777">
      <w:pPr>
        <w:pStyle w:val="sccodifiedsection"/>
      </w:pPr>
      <w:r>
        <w:tab/>
      </w:r>
      <w:bookmarkStart w:name="ss_T56C2N105SE_lv1_eff7741f1" w:id="30"/>
      <w:r>
        <w:t>(</w:t>
      </w:r>
      <w:bookmarkEnd w:id="30"/>
      <w:r>
        <w:t>E) A golf cart permit must be replaced with a new permit every five years, or at the time the permit holder changes his address.</w:t>
      </w:r>
    </w:p>
    <w:p w:rsidR="00687DAC" w:rsidP="00687DAC" w:rsidRDefault="00687DAC" w14:paraId="7070D6F6" w14:textId="77777777">
      <w:pPr>
        <w:pStyle w:val="sccodifiedsection"/>
      </w:pPr>
      <w:r>
        <w:tab/>
      </w:r>
      <w:bookmarkStart w:name="ss_T56C2N105SF_lv1_ac0948676" w:id="31"/>
      <w:r>
        <w:t>(</w:t>
      </w:r>
      <w:bookmarkEnd w:id="31"/>
      <w:r>
        <w:t>F)</w:t>
      </w:r>
      <w:bookmarkStart w:name="ss_T56C2N105S1_lv2_f3ffd7e1d" w:id="32"/>
      <w:r>
        <w:t>(</w:t>
      </w:r>
      <w:bookmarkEnd w:id="32"/>
      <w:r>
        <w:t>1) A political subdivision may, on designated streets or roads within the political subdivision's jurisdiction, reduce the area in which a permitted golf cart may operate from four miles to no less than two miles.</w:t>
      </w:r>
    </w:p>
    <w:p w:rsidR="00687DAC" w:rsidP="00687DAC" w:rsidRDefault="00687DAC" w14:paraId="505B1E45" w14:textId="77777777">
      <w:pPr>
        <w:pStyle w:val="sccodifiedsection"/>
      </w:pPr>
      <w:r>
        <w:tab/>
      </w:r>
      <w:r>
        <w:tab/>
      </w:r>
      <w:bookmarkStart w:name="ss_T56C2N105S2_lv2_7378e694b" w:id="33"/>
      <w:r>
        <w:t>(</w:t>
      </w:r>
      <w:bookmarkEnd w:id="33"/>
      <w:r>
        <w:t xml:space="preserve">2) A political subdivision may, on primary highways, secondary highways, streets, or roads within the political subdivision's jurisdiction, create separate golf cart paths on the shoulder of its primary highways, secondary highways, </w:t>
      </w:r>
      <w:proofErr w:type="gramStart"/>
      <w:r>
        <w:t>streets</w:t>
      </w:r>
      <w:proofErr w:type="gramEnd"/>
      <w:r>
        <w:t xml:space="preserve"> and roads for the purpose of golf cart transportation, if:</w:t>
      </w:r>
    </w:p>
    <w:p w:rsidR="00687DAC" w:rsidP="00687DAC" w:rsidRDefault="00687DAC" w14:paraId="227253B2" w14:textId="77777777">
      <w:pPr>
        <w:pStyle w:val="sccodifiedsection"/>
      </w:pPr>
      <w:r>
        <w:tab/>
      </w:r>
      <w:r>
        <w:tab/>
      </w:r>
      <w:r>
        <w:tab/>
      </w:r>
      <w:bookmarkStart w:name="ss_T56C2N105Sa_lv3_fd8ffbc26" w:id="34"/>
      <w:r>
        <w:t>(</w:t>
      </w:r>
      <w:bookmarkEnd w:id="34"/>
      <w:r>
        <w:t xml:space="preserve">a) the political subdivision obtains the necessary approvals, if any, to create the golf cart </w:t>
      </w:r>
      <w:proofErr w:type="gramStart"/>
      <w:r>
        <w:t>paths;  and</w:t>
      </w:r>
      <w:proofErr w:type="gramEnd"/>
    </w:p>
    <w:p w:rsidR="00687DAC" w:rsidP="00687DAC" w:rsidRDefault="00687DAC" w14:paraId="351C8E8A" w14:textId="77777777">
      <w:pPr>
        <w:pStyle w:val="sccodifiedsection"/>
      </w:pPr>
      <w:r>
        <w:tab/>
      </w:r>
      <w:r>
        <w:tab/>
      </w:r>
      <w:r>
        <w:tab/>
      </w:r>
      <w:bookmarkStart w:name="ss_T56C2N105Sb_lv3_ef6d3df4e" w:id="35"/>
      <w:r>
        <w:t>(</w:t>
      </w:r>
      <w:bookmarkEnd w:id="35"/>
      <w:r>
        <w:t>b) the golf cart path is:</w:t>
      </w:r>
    </w:p>
    <w:p w:rsidR="00687DAC" w:rsidP="00687DAC" w:rsidRDefault="00687DAC" w14:paraId="27810F9A" w14:textId="77777777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56C2N105Si_lv4_392e3e1d6" w:id="36"/>
      <w:r>
        <w:t>(</w:t>
      </w:r>
      <w:bookmarkEnd w:id="36"/>
      <w:proofErr w:type="spellStart"/>
      <w:r>
        <w:t>i</w:t>
      </w:r>
      <w:proofErr w:type="spellEnd"/>
      <w:r>
        <w:t xml:space="preserve">) separated from the traffic lanes by a hard concrete </w:t>
      </w:r>
      <w:proofErr w:type="gramStart"/>
      <w:r>
        <w:t>curb;</w:t>
      </w:r>
      <w:proofErr w:type="gramEnd"/>
    </w:p>
    <w:p w:rsidR="00687DAC" w:rsidP="00687DAC" w:rsidRDefault="00687DAC" w14:paraId="45AC0049" w14:textId="77777777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56C2N105Sii_lv4_c7ead4bc1" w:id="37"/>
      <w:r>
        <w:t>(</w:t>
      </w:r>
      <w:bookmarkEnd w:id="37"/>
      <w:r>
        <w:t xml:space="preserve">ii) separated from the traffic lanes by parking </w:t>
      </w:r>
      <w:proofErr w:type="gramStart"/>
      <w:r>
        <w:t>spaces;  or</w:t>
      </w:r>
      <w:proofErr w:type="gramEnd"/>
    </w:p>
    <w:p w:rsidR="00687DAC" w:rsidP="00687DAC" w:rsidRDefault="00687DAC" w14:paraId="2803DCE9" w14:textId="77777777">
      <w:pPr>
        <w:pStyle w:val="sccodifiedsection"/>
      </w:pPr>
      <w:r>
        <w:tab/>
      </w:r>
      <w:r>
        <w:tab/>
      </w:r>
      <w:r>
        <w:tab/>
      </w:r>
      <w:r>
        <w:tab/>
      </w:r>
      <w:bookmarkStart w:name="ss_T56C2N105Siii_lv4_03a95b939" w:id="38"/>
      <w:r>
        <w:t>(</w:t>
      </w:r>
      <w:bookmarkEnd w:id="38"/>
      <w:r>
        <w:t xml:space="preserve">iii) separated from the traffic lanes by </w:t>
      </w:r>
      <w:proofErr w:type="gramStart"/>
      <w:r>
        <w:t>a distance of four</w:t>
      </w:r>
      <w:proofErr w:type="gramEnd"/>
      <w:r>
        <w:t xml:space="preserve"> feet or more.</w:t>
      </w:r>
    </w:p>
    <w:p w:rsidR="00687DAC" w:rsidP="00687DAC" w:rsidRDefault="00687DAC" w14:paraId="77A6FD83" w14:textId="77777777">
      <w:pPr>
        <w:pStyle w:val="sccodifiedsection"/>
      </w:pPr>
      <w:r>
        <w:tab/>
      </w:r>
      <w:r>
        <w:tab/>
      </w:r>
      <w:bookmarkStart w:name="ss_T56C2N105S3_lv2_f50a3e00b" w:id="39"/>
      <w:r>
        <w:t>(</w:t>
      </w:r>
      <w:bookmarkEnd w:id="39"/>
      <w:r>
        <w:t>3) In a county with a population of no less than one hundred fifty thousand and no more than two hundred fifty thousand persons:</w:t>
      </w:r>
    </w:p>
    <w:p w:rsidR="00687DAC" w:rsidP="00687DAC" w:rsidRDefault="00687DAC" w14:paraId="1C8AC51B" w14:textId="77777777">
      <w:pPr>
        <w:pStyle w:val="sccodifiedsection"/>
      </w:pPr>
      <w:r>
        <w:tab/>
      </w:r>
      <w:r>
        <w:tab/>
      </w:r>
      <w:r>
        <w:tab/>
      </w:r>
      <w:bookmarkStart w:name="ss_T56C2N105Sa_lv3_abd9717e1" w:id="40"/>
      <w:r>
        <w:t>(</w:t>
      </w:r>
      <w:bookmarkEnd w:id="40"/>
      <w:r>
        <w:t xml:space="preserve">a) if a municipality has jurisdiction over a barrier island, the municipality may enact an ordinance allowing for the operation of a golf cart at night on designated portions of the barrier island within the municipality, provided the golf cart is equipped with working headlights and rear </w:t>
      </w:r>
      <w:proofErr w:type="gramStart"/>
      <w:r>
        <w:t>lights;  or</w:t>
      </w:r>
      <w:proofErr w:type="gramEnd"/>
    </w:p>
    <w:p w:rsidR="00687DAC" w:rsidP="00687DAC" w:rsidRDefault="00687DAC" w14:paraId="64CD1E04" w14:textId="77777777">
      <w:pPr>
        <w:pStyle w:val="sccodifiedsection"/>
      </w:pPr>
      <w:r>
        <w:tab/>
      </w:r>
      <w:r>
        <w:tab/>
      </w:r>
      <w:r>
        <w:tab/>
      </w:r>
      <w:bookmarkStart w:name="ss_T56C2N105Sb_lv3_bbfd8028b" w:id="41"/>
      <w:r>
        <w:t>(</w:t>
      </w:r>
      <w:bookmarkEnd w:id="41"/>
      <w:r>
        <w:t>b) if a barrier island is not within the jurisdiction of a municipality, the county in which the barrier island is located may enact an ordinance allowing for the operation of a golf cart at night on designated portions of the county, provided the golf cart is equipped with working headlights and rear lights.</w:t>
      </w:r>
    </w:p>
    <w:p w:rsidR="00687DAC" w:rsidP="00687DAC" w:rsidRDefault="00687DAC" w14:paraId="645942C1" w14:textId="77777777">
      <w:pPr>
        <w:pStyle w:val="sccodifiedsection"/>
      </w:pPr>
      <w:r>
        <w:tab/>
        <w:t>If a municipality or county enacts an ordinance allowing golf carts to operate at night on a barrier island, the requirements of subsection (C), other than operation in daylight hours only, shall still apply to all permitted golf carts.</w:t>
      </w:r>
    </w:p>
    <w:p w:rsidR="00687DAC" w:rsidP="00687DAC" w:rsidRDefault="00687DAC" w14:paraId="1A8A63E4" w14:textId="77777777">
      <w:pPr>
        <w:pStyle w:val="sccodifiedsection"/>
      </w:pPr>
      <w:r>
        <w:tab/>
      </w:r>
      <w:r>
        <w:tab/>
      </w:r>
      <w:bookmarkStart w:name="ss_T56C2N105S4_lv2_375950e45" w:id="42"/>
      <w:r>
        <w:t>(</w:t>
      </w:r>
      <w:bookmarkEnd w:id="42"/>
      <w:r>
        <w:t>4) A political subdivision may not reduce or otherwise amend the other restrictions placed on the operation of a permitted golf cart contained in this section.</w:t>
      </w:r>
    </w:p>
    <w:p w:rsidR="00687DAC" w:rsidP="00687DAC" w:rsidRDefault="00687DAC" w14:paraId="6D574A3D" w14:textId="4FE4040D">
      <w:pPr>
        <w:pStyle w:val="sccodifiedsection"/>
        <w:rPr/>
      </w:pPr>
      <w:r>
        <w:lastRenderedPageBreak/>
        <w:tab/>
      </w:r>
      <w:bookmarkStart w:name="ss_T56C2N105SG_lv1_be99e5718" w:id="44"/>
      <w:r>
        <w:t>(</w:t>
      </w:r>
      <w:bookmarkEnd w:id="44"/>
      <w:r>
        <w:t>G) The provisions of this section that restrict the use of a golf cart to certain streets, certain hours, and certain distances shall not apply to a golf cart used by a public safety agency in connection with the performance of its duties.</w:t>
      </w:r>
    </w:p>
    <w:p w:rsidR="00425D73" w:rsidP="00687DAC" w:rsidRDefault="00425D73" w14:paraId="797C33D2" w14:textId="5163DD24">
      <w:pPr>
        <w:pStyle w:val="sccodifiedsection"/>
        <w:rPr/>
      </w:pPr>
      <w:r>
        <w:rPr>
          <w:rStyle w:val="scinsert"/>
        </w:rPr>
        <w:tab/>
      </w:r>
      <w:bookmarkStart w:name="ss_T56C2N105SH_lv1_bc0781bf0" w:id="47"/>
      <w:r>
        <w:rPr>
          <w:rStyle w:val="scinsert"/>
        </w:rPr>
        <w:t>(</w:t>
      </w:r>
      <w:bookmarkEnd w:id="47"/>
      <w:r>
        <w:rPr>
          <w:rStyle w:val="scinsert"/>
        </w:rPr>
        <w:t xml:space="preserve">H) </w:t>
      </w:r>
      <w:r w:rsidRPr="00425D73">
        <w:rPr>
          <w:rStyle w:val="scinsert"/>
        </w:rPr>
        <w:t xml:space="preserve">Seat belts are required for every person seated on the golf cart. Seat belts must be worn by all passengers exceeding </w:t>
      </w:r>
      <w:r w:rsidR="00A74162">
        <w:rPr>
          <w:rStyle w:val="scinsert"/>
        </w:rPr>
        <w:t>eight</w:t>
      </w:r>
      <w:r w:rsidRPr="00425D73">
        <w:rPr>
          <w:rStyle w:val="scinsert"/>
        </w:rPr>
        <w:t xml:space="preserve"> years of age and exceeding </w:t>
      </w:r>
      <w:r w:rsidR="00A74162">
        <w:rPr>
          <w:rStyle w:val="scinsert"/>
        </w:rPr>
        <w:t>fifty-seven</w:t>
      </w:r>
      <w:r w:rsidRPr="00425D73">
        <w:rPr>
          <w:rStyle w:val="scinsert"/>
        </w:rPr>
        <w:t xml:space="preserve"> inches of height if the child can be secured properly by an adult safety seat belt. A child passenger younger than </w:t>
      </w:r>
      <w:r w:rsidR="00A74162">
        <w:rPr>
          <w:rStyle w:val="scinsert"/>
        </w:rPr>
        <w:t>eight</w:t>
      </w:r>
      <w:r w:rsidRPr="00425D73">
        <w:rPr>
          <w:rStyle w:val="scinsert"/>
        </w:rPr>
        <w:t xml:space="preserve"> years of age and less than </w:t>
      </w:r>
      <w:r w:rsidR="00A74162">
        <w:rPr>
          <w:rStyle w:val="scinsert"/>
        </w:rPr>
        <w:t>fifty-seven</w:t>
      </w:r>
      <w:r w:rsidRPr="00425D73">
        <w:rPr>
          <w:rStyle w:val="scinsert"/>
        </w:rPr>
        <w:t xml:space="preserve"> inches in height shall be properly secured in an age, height, and weight-appropriate passenger restraint system. Child passenger restraint systems may only be used in the front seat or another forward-facing seat within a cart.</w:t>
      </w:r>
      <w:r w:rsidR="006A54BE">
        <w:rPr>
          <w:rStyle w:val="scinsert"/>
        </w:rPr>
        <w:t xml:space="preserve"> </w:t>
      </w:r>
      <w:r w:rsidRPr="006A54BE" w:rsidR="006A54BE">
        <w:rPr>
          <w:rStyle w:val="scinsert"/>
        </w:rPr>
        <w:t xml:space="preserve">A person who violates the provisions of this article, upon conviction, must be fined not more than </w:t>
      </w:r>
      <w:r w:rsidR="006A54BE">
        <w:rPr>
          <w:rStyle w:val="scinsert"/>
        </w:rPr>
        <w:t>three hundred dollars</w:t>
      </w:r>
      <w:r w:rsidRPr="006A54BE" w:rsidR="006A54BE">
        <w:rPr>
          <w:rStyle w:val="scinsert"/>
        </w:rPr>
        <w:t>.</w:t>
      </w:r>
    </w:p>
    <w:p w:rsidR="001A7C17" w:rsidP="00687DAC" w:rsidRDefault="001A7C17" w14:paraId="5DCCFC8B" w14:textId="1AFD8142">
      <w:pPr>
        <w:pStyle w:val="sccodifiedsection"/>
      </w:pPr>
      <w:r>
        <w:rPr>
          <w:rStyle w:val="scinsert"/>
        </w:rPr>
        <w:tab/>
      </w:r>
      <w:bookmarkStart w:name="ss_T56C2N105SI_lv1_d71d841d8" w:id="61"/>
      <w:r>
        <w:rPr>
          <w:rStyle w:val="scinsert"/>
        </w:rPr>
        <w:t>(</w:t>
      </w:r>
      <w:bookmarkEnd w:id="61"/>
      <w:r>
        <w:rPr>
          <w:rStyle w:val="scinsert"/>
        </w:rPr>
        <w:t>I) Any person who operates a golf car</w:t>
      </w:r>
      <w:r>
        <w:rPr>
          <w:rStyle w:val="scinsert"/>
        </w:rPr>
        <w:t>t on a secondary highway or street must adhere to all applicable state and local laws, regulations</w:t>
      </w:r>
      <w:r w:rsidR="00A74162">
        <w:rPr>
          <w:rStyle w:val="scinsert"/>
        </w:rPr>
        <w:t>,</w:t>
      </w:r>
      <w:r>
        <w:rPr>
          <w:rStyle w:val="scinsert"/>
        </w:rPr>
        <w:t xml:space="preserve"> and ordinances, including</w:t>
      </w:r>
      <w:r w:rsidR="00A74162">
        <w:rPr>
          <w:rStyle w:val="scinsert"/>
        </w:rPr>
        <w:t>,</w:t>
      </w:r>
      <w:r>
        <w:rPr>
          <w:rStyle w:val="scinsert"/>
        </w:rPr>
        <w:t xml:space="preserve"> but not limited to</w:t>
      </w:r>
      <w:r w:rsidR="00A74162">
        <w:rPr>
          <w:rStyle w:val="scinsert"/>
        </w:rPr>
        <w:t>,</w:t>
      </w:r>
      <w:r>
        <w:rPr>
          <w:rStyle w:val="scinsert"/>
        </w:rPr>
        <w:t xml:space="preserve"> those banning the possession and use of alco</w:t>
      </w:r>
      <w:r>
        <w:rPr>
          <w:rStyle w:val="scinsert"/>
        </w:rPr>
        <w:t>holic beverages and illegal substances.  No golf cart containing any open container of alcohol shall be op</w:t>
      </w:r>
      <w:r>
        <w:rPr>
          <w:rStyle w:val="scinsert"/>
        </w:rPr>
        <w:t>erated on public roads.</w:t>
      </w:r>
    </w:p>
    <w:p w:rsidRPr="00DF3B44" w:rsidR="007E06BB" w:rsidP="00787433" w:rsidRDefault="007E06BB" w14:paraId="3D8F1FED" w14:textId="4952175E">
      <w:pPr>
        <w:pStyle w:val="scemptyline"/>
      </w:pPr>
    </w:p>
    <w:p w:rsidRPr="00DF3B44" w:rsidR="007A10F1" w:rsidP="007A10F1" w:rsidRDefault="00687DAC" w14:paraId="0E9393B4" w14:textId="28F9A01A">
      <w:pPr>
        <w:pStyle w:val="scnoncodifiedsection"/>
      </w:pPr>
      <w:bookmarkStart w:name="bs_num_2_lastsection" w:id="71"/>
      <w:bookmarkStart w:name="eff_date_section" w:id="72"/>
      <w:bookmarkStart w:name="_Hlk77157096" w:id="73"/>
      <w:r>
        <w:t>S</w:t>
      </w:r>
      <w:bookmarkEnd w:id="71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2"/>
    </w:p>
    <w:bookmarkEnd w:id="73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8821A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5809AB0" w:rsidR="00685035" w:rsidRPr="007B4AF7" w:rsidRDefault="008821A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87DAC">
              <w:rPr>
                <w:noProof/>
              </w:rPr>
              <w:t>SMIN-0067AA23.docx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Adler">
    <w15:presenceInfo w15:providerId="None" w15:userId="Amanda Adler"/>
  </w15:person>
  <w15:person w15:author="Hannah Warner">
    <w15:presenceInfo w15:providerId="AD" w15:userId="S::HannahWarner@scsenate.gov::511658ac-b71a-4323-a90b-e96aad31b5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7C17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25D73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1D51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87DAC"/>
    <w:rsid w:val="006964F9"/>
    <w:rsid w:val="006A395F"/>
    <w:rsid w:val="006A54BE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21A8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4162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E38FD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61443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  <w:style w:type="paragraph" w:styleId="Revision">
    <w:name w:val="Revision"/>
    <w:hidden/>
    <w:uiPriority w:val="99"/>
    <w:semiHidden/>
    <w:rsid w:val="00687DA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glossaryDocument" Target="glossary/document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microsoft.com/office/2011/relationships/people" Target="people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60&amp;session=125&amp;summary=B" TargetMode="External" Id="R024087e2d7a34aa9" /><Relationship Type="http://schemas.openxmlformats.org/officeDocument/2006/relationships/hyperlink" Target="https://www.scstatehouse.gov/sess125_2023-2024/prever/560_20230222.docx" TargetMode="External" Id="R5a424b4033b740c6" /><Relationship Type="http://schemas.openxmlformats.org/officeDocument/2006/relationships/hyperlink" Target="h:\sj\20230222.docx" TargetMode="External" Id="R9aa8ee20fbf14a62" /><Relationship Type="http://schemas.openxmlformats.org/officeDocument/2006/relationships/hyperlink" Target="h:\sj\20230222.docx" TargetMode="External" Id="R5edb2b3b5f3d4e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75d05740-1706-4b09-8391-0e254d28d4c3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2023-02-22T00:00:00-05:00</T_BILL_DT_VERSION>
  <T_BILL_D_INTRODATE>2023-02-22</T_BILL_D_INTRODATE>
  <T_BILL_D_SENATEINTRODATE>2023-02-22</T_BILL_D_SENATEINTRODATE>
  <T_BILL_N_INTERNALVERSIONNUMBER>1</T_BILL_N_INTERNALVERSIONNUMBER>
  <T_BILL_N_SESSION>125</T_BILL_N_SESSION>
  <T_BILL_N_VERSIONNUMBER>1</T_BILL_N_VERSIONNUMBER>
  <T_BILL_N_YEAR>2023</T_BILL_N_YEAR>
  <T_BILL_REQUEST_REQUEST>fe2855a5-2e8f-4262-a29f-a5aecc2a5bd8</T_BILL_REQUEST_REQUEST>
  <T_BILL_R_ORIGINALDRAFT>e42a0fc6-1f91-4989-b2b3-7f5eff6caa1a</T_BILL_R_ORIGINALDRAFT>
  <T_BILL_SPONSOR_SPONSOR>c8f69a56-8df5-4819-853a-766251f99bdd</T_BILL_SPONSOR_SPONSOR>
  <T_BILL_T_BILLNAME>[0560]</T_BILL_T_BILLNAME>
  <T_BILL_T_BILLNUMBER>560</T_BILL_T_BILLNUMBER>
  <T_BILL_T_BILLTITLE>TO AMEND THE SOUTH CAROLINA CODE OF LAWS BY AMENDING SECTION 56-2-105, RELATING TO GOLF CART PERMIT AND THE OPERATION OF A GOLF CART, SO AS TO AMEND THE HIGHWAYS AND STREETS ON WHICH THE OPERATION OF PERMITTED GOLF CARTS IS LEGAL TO THOSE WITH SPEED LIMITS LOWER THAN TWENTY-FIVE MILES PER HOUR; TO REQUIRE SEAT BELTS AND APPROPRIATE CHILD RESTRAINTS ON GOLF CARTS AND TO IMPOSE FINES FOR VIOLATION OF THE SECTION.</T_BILL_T_BILLTITLE>
  <T_BILL_T_CHAMBER>senate</T_BILL_T_CHAMBER>
  <T_BILL_T_FILENAME> </T_BILL_T_FILENAME>
  <T_BILL_T_LEGTYPE>bill_statewide</T_BILL_T_LEGTYPE>
  <T_BILL_T_SECTIONS>[{"SectionUUID":"cb3ffd78-808f-4d15-a235-fe71bb43471a","SectionName":"code_section","SectionNumber":1,"SectionType":"code_section","CodeSections":[{"CodeSectionBookmarkName":"cs_T56C2N105_16bb02005","IsConstitutionSection":false,"Identity":"56-2-105","IsNew":false,"SubSections":[{"Level":1,"Identity":"T56C2N105SA","SubSectionBookmarkName":"ss_T56C2N105SA_lv1_386c138d5","IsNewSubSection":false},{"Level":1,"Identity":"T56C2N105SB","SubSectionBookmarkName":"ss_T56C2N105SB_lv1_bde44215f","IsNewSubSection":false},{"Level":1,"Identity":"T56C2N105SC","SubSectionBookmarkName":"ss_T56C2N105SC_lv1_25af9c3d3","IsNewSubSection":false},{"Level":2,"Identity":"T56C2N105S1","SubSectionBookmarkName":"ss_T56C2N105S1_lv2_ffc5e436b","IsNewSubSection":false},{"Level":2,"Identity":"T56C2N105S2","SubSectionBookmarkName":"ss_T56C2N105S2_lv2_8f58ffc19","IsNewSubSection":false},{"Level":2,"Identity":"T56C2N105S3","SubSectionBookmarkName":"ss_T56C2N105S3_lv2_9ef88c831","IsNewSubSection":false},{"Level":2,"Identity":"T56C2N105S4","SubSectionBookmarkName":"ss_T56C2N105S4_lv2_a38eb9700","IsNewSubSection":false},{"Level":1,"Identity":"T56C2N105SD","SubSectionBookmarkName":"ss_T56C2N105SD_lv1_e58b05cab","IsNewSubSection":false},{"Level":2,"Identity":"T56C2N105S1","SubSectionBookmarkName":"ss_T56C2N105S1_lv2_00365a76e","IsNewSubSection":false},{"Level":2,"Identity":"T56C2N105S2","SubSectionBookmarkName":"ss_T56C2N105S2_lv2_6dfd5db5d","IsNewSubSection":false},{"Level":2,"Identity":"T56C2N105S3","SubSectionBookmarkName":"ss_T56C2N105S3_lv2_ec8baf8eb","IsNewSubSection":false},{"Level":1,"Identity":"T56C2N105SE","SubSectionBookmarkName":"ss_T56C2N105SE_lv1_eff7741f1","IsNewSubSection":false},{"Level":1,"Identity":"T56C2N105SF","SubSectionBookmarkName":"ss_T56C2N105SF_lv1_ac0948676","IsNewSubSection":false},{"Level":2,"Identity":"T56C2N105S1","SubSectionBookmarkName":"ss_T56C2N105S1_lv2_f3ffd7e1d","IsNewSubSection":false},{"Level":2,"Identity":"T56C2N105S2","SubSectionBookmarkName":"ss_T56C2N105S2_lv2_7378e694b","IsNewSubSection":false},{"Level":3,"Identity":"T56C2N105Sa","SubSectionBookmarkName":"ss_T56C2N105Sa_lv3_fd8ffbc26","IsNewSubSection":false},{"Level":3,"Identity":"T56C2N105Sb","SubSectionBookmarkName":"ss_T56C2N105Sb_lv3_ef6d3df4e","IsNewSubSection":false},{"Level":4,"Identity":"T56C2N105Si","SubSectionBookmarkName":"ss_T56C2N105Si_lv4_392e3e1d6","IsNewSubSection":false},{"Level":4,"Identity":"T56C2N105Sii","SubSectionBookmarkName":"ss_T56C2N105Sii_lv4_c7ead4bc1","IsNewSubSection":false},{"Level":4,"Identity":"T56C2N105Siii","SubSectionBookmarkName":"ss_T56C2N105Siii_lv4_03a95b939","IsNewSubSection":false},{"Level":2,"Identity":"T56C2N105S3","SubSectionBookmarkName":"ss_T56C2N105S3_lv2_f50a3e00b","IsNewSubSection":false},{"Level":3,"Identity":"T56C2N105Sa","SubSectionBookmarkName":"ss_T56C2N105Sa_lv3_abd9717e1","IsNewSubSection":false},{"Level":3,"Identity":"T56C2N105Sb","SubSectionBookmarkName":"ss_T56C2N105Sb_lv3_bbfd8028b","IsNewSubSection":false},{"Level":2,"Identity":"T56C2N105S4","SubSectionBookmarkName":"ss_T56C2N105S4_lv2_375950e45","IsNewSubSection":false},{"Level":1,"Identity":"T56C2N105SG","SubSectionBookmarkName":"ss_T56C2N105SG_lv1_be99e5718","IsNewSubSection":false},{"Level":1,"Identity":"T56C2N105SH","SubSectionBookmarkName":"ss_T56C2N105SH_lv1_bc0781bf0","IsNewSubSection":false},{"Level":1,"Identity":"T56C2N105SI","SubSectionBookmarkName":"ss_T56C2N105SI_lv1_d71d841d8","IsNewSubSection":false}],"TitleRelatedTo":"Golf cart permit and the operation of a golf cart","TitleSoAsTo":"amend the highways and streets on which the operation of permitted golf carts is legal to those with speed limits lower than twenty-five miles per hour; to require seat belts and appropriate child restraints on golf carts and to impose fines for violation of the section","Deleted":false}],"TitleText":"","DisableControls":false,"Deleted":false,"RepealItems":[],"SectionBookmarkName":"bs_num_1_29f25ac35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cb3ffd78-808f-4d15-a235-fe71bb43471a","SectionName":"code_section","SectionNumber":1,"SectionType":"code_section","CodeSections":[{"CodeSectionBookmarkName":"cs_T56C2N105_16bb02005","IsConstitutionSection":false,"Identity":"56-2-105","IsNew":false,"SubSections":[{"Level":1,"Identity":"T56C2N105SA","SubSectionBookmarkName":"ss_T56C2N105SA_lv1_386c138d5","IsNewSubSection":false},{"Level":1,"Identity":"T56C2N105SB","SubSectionBookmarkName":"ss_T56C2N105SB_lv1_bde44215f","IsNewSubSection":false},{"Level":1,"Identity":"T56C2N105SC","SubSectionBookmarkName":"ss_T56C2N105SC_lv1_25af9c3d3","IsNewSubSection":false},{"Level":1,"Identity":"T56C2N105SD","SubSectionBookmarkName":"ss_T56C2N105SD_lv1_e58b05cab","IsNewSubSection":false},{"Level":1,"Identity":"T56C2N105SE","SubSectionBookmarkName":"ss_T56C2N105SE_lv1_eff7741f1","IsNewSubSection":false},{"Level":1,"Identity":"T56C2N105SF","SubSectionBookmarkName":"ss_T56C2N105SF_lv1_ac0948676","IsNewSubSection":false},{"Level":1,"Identity":"T56C2N105SG","SubSectionBookmarkName":"ss_T56C2N105SG_lv1_be99e5718","IsNewSubSection":false}],"TitleRelatedTo":"Golf cart permit and the operation of a golf cart","TitleSoAsTo":"amend the highways and streets on which the operation of permitted golf carts is legal to those with speed limits lower than twenty-five miles per hour; to require seat belts and appropriate child restraints on golf carts and to impose fines for violation of the section","Deleted":false}],"TitleText":"","DisableControls":false,"Deleted":false,"RepealItems":[],"SectionBookmarkName":"bs_num_1_29f25ac35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2022-12-30T13:04:54.1415804-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b3ffd78-808f-4d15-a235-fe71bb43471a","SectionName":"code_section","SectionNumber":1,"SectionType":"code_section","CodeSections":[{"CodeSectionBookmarkName":"cs_T56C2N105_16bb02005","IsConstitutionSection":false,"Identity":"56-2-105","IsNew":false,"SubSections":[{"Level":1,"Identity":"T56C2N105SA","SubSectionBookmarkName":"ss_T56C2N105SA_lv1_386c138d5","IsNewSubSection":false},{"Level":1,"Identity":"T56C2N105SB","SubSectionBookmarkName":"ss_T56C2N105SB_lv1_bde44215f","IsNewSubSection":false},{"Level":1,"Identity":"T56C2N105SC","SubSectionBookmarkName":"ss_T56C2N105SC_lv1_25af9c3d3","IsNewSubSection":false},{"Level":1,"Identity":"T56C2N105SD","SubSectionBookmarkName":"ss_T56C2N105SD_lv1_e58b05cab","IsNewSubSection":false},{"Level":1,"Identity":"T56C2N105SE","SubSectionBookmarkName":"ss_T56C2N105SE_lv1_eff7741f1","IsNewSubSection":false},{"Level":1,"Identity":"T56C2N105SF","SubSectionBookmarkName":"ss_T56C2N105SF_lv1_ac0948676","IsNewSubSection":false},{"Level":1,"Identity":"T56C2N105SG","SubSectionBookmarkName":"ss_T56C2N105SG_lv1_be99e5718","IsNewSubSection":false}],"TitleRelatedTo":"Golf cart permit and the operation of a golf cart.","TitleSoAsTo":"","Deleted":false}],"TitleText":"","DisableControls":false,"Deleted":false,"RepealItems":[],"SectionBookmarkName":"bs_num_1_29f25ac35"}],"Timestamp":"2022-12-30T12:37:41.1928533-05:00","Username":null},{"Id":3,"SectionsList":[{"SectionUUID":"cb3ffd78-808f-4d15-a235-fe71bb43471a","SectionName":"code_section","SectionNumber":1,"SectionType":"code_section","CodeSections":[{"CodeSectionBookmarkName":"cs_T56C2N105_16bb02005","IsConstitutionSection":false,"Identity":"56-2-105","IsNew":false,"SubSections":[{"Level":1,"Identity":"T56C2N105SA","SubSectionBookmarkName":"ss_T56C2N105SA_lv1_386c138d5","IsNewSubSection":false},{"Level":1,"Identity":"T56C2N105SB","SubSectionBookmarkName":"ss_T56C2N105SB_lv1_bde44215f","IsNewSubSection":false},{"Level":1,"Identity":"T56C2N105SC","SubSectionBookmarkName":"ss_T56C2N105SC_lv1_25af9c3d3","IsNewSubSection":false},{"Level":2,"Identity":"T56C2N105S1","SubSectionBookmarkName":"ss_T56C2N105S1_lv2_ffc5e436b","IsNewSubSection":false},{"Level":2,"Identity":"T56C2N105S2","SubSectionBookmarkName":"ss_T56C2N105S2_lv2_8f58ffc19","IsNewSubSection":false},{"Level":2,"Identity":"T56C2N105S3","SubSectionBookmarkName":"ss_T56C2N105S3_lv2_9ef88c831","IsNewSubSection":false},{"Level":2,"Identity":"T56C2N105S4","SubSectionBookmarkName":"ss_T56C2N105S4_lv2_a38eb9700","IsNewSubSection":false},{"Level":1,"Identity":"T56C2N105SD","SubSectionBookmarkName":"ss_T56C2N105SD_lv1_e58b05cab","IsNewSubSection":false},{"Level":2,"Identity":"T56C2N105S1","SubSectionBookmarkName":"ss_T56C2N105S1_lv2_00365a76e","IsNewSubSection":false},{"Level":2,"Identity":"T56C2N105S2","SubSectionBookmarkName":"ss_T56C2N105S2_lv2_6dfd5db5d","IsNewSubSection":false},{"Level":2,"Identity":"T56C2N105S3","SubSectionBookmarkName":"ss_T56C2N105S3_lv2_ec8baf8eb","IsNewSubSection":false},{"Level":1,"Identity":"T56C2N105SE","SubSectionBookmarkName":"ss_T56C2N105SE_lv1_eff7741f1","IsNewSubSection":false},{"Level":1,"Identity":"T56C2N105SF","SubSectionBookmarkName":"ss_T56C2N105SF_lv1_ac0948676","IsNewSubSection":false},{"Level":2,"Identity":"T56C2N105S1","SubSectionBookmarkName":"ss_T56C2N105S1_lv2_f3ffd7e1d","IsNewSubSection":false},{"Level":2,"Identity":"T56C2N105S2","SubSectionBookmarkName":"ss_T56C2N105S2_lv2_7378e694b","IsNewSubSection":false},{"Level":3,"Identity":"T56C2N105Sa","SubSectionBookmarkName":"ss_T56C2N105Sa_lv3_fd8ffbc26","IsNewSubSection":false},{"Level":3,"Identity":"T56C2N105Sb","SubSectionBookmarkName":"ss_T56C2N105Sb_lv3_ef6d3df4e","IsNewSubSection":false},{"Level":4,"Identity":"T56C2N105Si","SubSectionBookmarkName":"ss_T56C2N105Si_lv4_392e3e1d6","IsNewSubSection":false},{"Level":4,"Identity":"T56C2N105Sii","SubSectionBookmarkName":"ss_T56C2N105Sii_lv4_c7ead4bc1","IsNewSubSection":false},{"Level":4,"Identity":"T56C2N105Siii","SubSectionBookmarkName":"ss_T56C2N105Siii_lv4_03a95b939","IsNewSubSection":false},{"Level":2,"Identity":"T56C2N105S3","SubSectionBookmarkName":"ss_T56C2N105S3_lv2_f50a3e00b","IsNewSubSection":false},{"Level":3,"Identity":"T56C2N105Sa","SubSectionBookmarkName":"ss_T56C2N105Sa_lv3_abd9717e1","IsNewSubSection":false},{"Level":3,"Identity":"T56C2N105Sb","SubSectionBookmarkName":"ss_T56C2N105Sb_lv3_bbfd8028b","IsNewSubSection":false},{"Level":2,"Identity":"T56C2N105S4","SubSectionBookmarkName":"ss_T56C2N105S4_lv2_375950e45","IsNewSubSection":false},{"Level":1,"Identity":"T56C2N105SG","SubSectionBookmarkName":"ss_T56C2N105SG_lv1_be99e5718","IsNewSubSection":false},{"Level":1,"Identity":"T56C2N105SH","SubSectionBookmarkName":"ss_T56C2N105SH_lv1_bc0781bf0","IsNewSubSection":false},{"Level":1,"Identity":"T56C2N105SI","SubSectionBookmarkName":"ss_T56C2N105SI_lv1_d71d841d8","IsNewSubSection":false}],"TitleRelatedTo":"Golf cart permit and the operation of a golf cart","TitleSoAsTo":"amend the highways and streets on which the operation of permitted golf carts is legal to those with speed limits lower than twenty-five miles per hour; to require seat belts and appropriate child restraints on golf carts and to impose fines for violation of the section","Deleted":false}],"TitleText":"","DisableControls":false,"Deleted":false,"RepealItems":[],"SectionBookmarkName":"bs_num_1_29f25ac35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-02-22T13:21:05.6365058-05:00","Username":"hannahwarner@scsenate.gov"}]</T_BILL_T_SECTIONSHISTORY>
  <T_BILL_T_SUBJECT>Golf Carts</T_BILL_T_SUBJECT>
  <T_BILL_UR_DRAFTER>amandaadler@scsenate.gov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1074</Words>
  <Characters>5223</Characters>
  <Application>Microsoft Office Word</Application>
  <DocSecurity>0</DocSecurity>
  <Lines>96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21</cp:revision>
  <dcterms:created xsi:type="dcterms:W3CDTF">2022-06-03T11:45:00Z</dcterms:created>
  <dcterms:modified xsi:type="dcterms:W3CDTF">2023-02-22T18:21:00Z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