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LC-0255CM-CM23.docx</w:t>
      </w:r>
    </w:p>
    <w:p>
      <w:pPr>
        <w:widowControl w:val="false"/>
        <w:spacing w:after="0"/>
        <w:jc w:val="left"/>
      </w:pPr>
    </w:p>
    <w:p>
      <w:pPr>
        <w:widowControl w:val="false"/>
        <w:spacing w:after="0"/>
        <w:jc w:val="left"/>
      </w:pPr>
      <w:r>
        <w:rPr>
          <w:rFonts w:ascii="Times New Roman"/>
          <w:sz w:val="22"/>
        </w:rPr>
        <w:t xml:space="preserve">Introduced in the Senate on March 7, 2023</w:t>
      </w: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Adopted by the General Assembly on April 6, 2023</w:t>
      </w:r>
    </w:p>
    <w:p>
      <w:pPr>
        <w:widowControl w:val="false"/>
        <w:spacing w:after="0"/>
        <w:jc w:val="left"/>
      </w:pPr>
    </w:p>
    <w:p>
      <w:pPr>
        <w:widowControl w:val="false"/>
        <w:spacing w:after="0"/>
        <w:jc w:val="left"/>
      </w:pPr>
      <w:r>
        <w:rPr>
          <w:rFonts w:ascii="Times New Roman"/>
          <w:sz w:val="22"/>
        </w:rPr>
        <w:t xml:space="preserve">Summary: Fred D Garrett, Sr. Memorial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Senate</w:t>
      </w:r>
      <w:r>
        <w:tab/>
        <w:t xml:space="preserve">Introduced</w:t>
      </w:r>
      <w:r>
        <w:t xml:space="preserve"> (</w:t>
      </w:r>
      <w:hyperlink w:history="true" r:id="R37d7579fee0249f5">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3/7/2023</w:t>
      </w:r>
      <w:r>
        <w:tab/>
        <w:t>Senate</w:t>
      </w:r>
      <w:r>
        <w:tab/>
        <w:t xml:space="preserve">Referred to Committee on</w:t>
      </w:r>
      <w:r>
        <w:rPr>
          <w:b/>
        </w:rPr>
        <w:t xml:space="preserve"> Transportation</w:t>
      </w:r>
      <w:r>
        <w:t xml:space="preserve"> (</w:t>
      </w:r>
      <w:hyperlink w:history="true" r:id="R159059f4cb774c19">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3/21/2023</w:t>
      </w:r>
      <w:r>
        <w:tab/>
        <w:t>Senate</w:t>
      </w:r>
      <w:r>
        <w:tab/>
        <w:t xml:space="preserve">Recalled from Committee on</w:t>
      </w:r>
      <w:r>
        <w:rPr>
          <w:b/>
        </w:rPr>
        <w:t xml:space="preserve"> Transportation</w:t>
      </w:r>
      <w:r>
        <w:t xml:space="preserve"> (</w:t>
      </w:r>
      <w:hyperlink w:history="true" r:id="R8846316181d84bfc">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3/22/2023</w:t>
      </w:r>
      <w:r>
        <w:tab/>
        <w:t/>
      </w:r>
      <w:r>
        <w:tab/>
        <w:t>Scrivener's error corrected
 </w:t>
      </w:r>
    </w:p>
    <w:p>
      <w:pPr>
        <w:widowControl w:val="false"/>
        <w:tabs>
          <w:tab w:val="right" w:pos="1008"/>
          <w:tab w:val="left" w:pos="1152"/>
          <w:tab w:val="left" w:pos="1872"/>
          <w:tab w:val="left" w:pos="9187"/>
        </w:tabs>
        <w:spacing w:after="0"/>
        <w:ind w:left="2088" w:hanging="2088"/>
      </w:pPr>
      <w:r>
        <w:tab/>
        <w:t>3/22/2023</w:t>
      </w:r>
      <w:r>
        <w:tab/>
        <w:t>Senate</w:t>
      </w:r>
      <w:r>
        <w:tab/>
        <w:t xml:space="preserve">Adopted, sent to House</w:t>
      </w:r>
      <w:r>
        <w:t xml:space="preserve"> (</w:t>
      </w:r>
      <w:hyperlink w:history="true" r:id="R65936ce3e9004adc">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Introduced</w:t>
      </w:r>
      <w:r>
        <w:t xml:space="preserve"> (</w:t>
      </w:r>
      <w:hyperlink w:history="true" r:id="Re5084258af2a4790">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Invitations and Memorial Resolutions</w:t>
      </w:r>
      <w:r>
        <w:t xml:space="preserve"> (</w:t>
      </w:r>
      <w:hyperlink w:history="true" r:id="R90936da917ec42ec">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Committee report: Favorable</w:t>
      </w:r>
      <w:r>
        <w:rPr>
          <w:b/>
        </w:rPr>
        <w:t xml:space="preserve"> Invitations and Memorial Resolutions</w:t>
      </w:r>
      <w:r>
        <w:t xml:space="preserve"> (</w:t>
      </w:r>
      <w:hyperlink w:history="true" r:id="R59e74f6851c846fc">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Adopted, returned to Senate with concurrence</w:t>
      </w:r>
      <w:r>
        <w:t xml:space="preserve"> (</w:t>
      </w:r>
      <w:hyperlink w:history="true" r:id="R8e26dc5891dc456e">
        <w:r w:rsidRPr="00770434">
          <w:rPr>
            <w:rStyle w:val="Hyperlink"/>
          </w:rPr>
          <w:t>House Journal</w:t>
        </w:r>
        <w:r w:rsidRPr="00770434">
          <w:rPr>
            <w:rStyle w:val="Hyperlink"/>
          </w:rPr>
          <w:noBreakHyphen/>
          <w:t>page 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d85bfadbdfd24e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c6841fed0a490b">
        <w:r>
          <w:rPr>
            <w:rStyle w:val="Hyperlink"/>
            <w:u w:val="single"/>
          </w:rPr>
          <w:t>03/07/2023</w:t>
        </w:r>
      </w:hyperlink>
      <w:r>
        <w:t xml:space="preserve"/>
      </w:r>
    </w:p>
    <w:p>
      <w:pPr>
        <w:widowControl w:val="true"/>
        <w:spacing w:after="0"/>
        <w:jc w:val="left"/>
      </w:pPr>
      <w:r>
        <w:rPr>
          <w:rFonts w:ascii="Times New Roman"/>
          <w:sz w:val="22"/>
        </w:rPr>
        <w:t xml:space="preserve"/>
      </w:r>
      <w:hyperlink r:id="R7624d3c764fe4558">
        <w:r>
          <w:rPr>
            <w:rStyle w:val="Hyperlink"/>
            <w:u w:val="single"/>
          </w:rPr>
          <w:t>03/21/2023</w:t>
        </w:r>
      </w:hyperlink>
      <w:r>
        <w:t xml:space="preserve"/>
      </w:r>
    </w:p>
    <w:p>
      <w:pPr>
        <w:widowControl w:val="true"/>
        <w:spacing w:after="0"/>
        <w:jc w:val="left"/>
      </w:pPr>
      <w:r>
        <w:rPr>
          <w:rFonts w:ascii="Times New Roman"/>
          <w:sz w:val="22"/>
        </w:rPr>
        <w:t xml:space="preserve"/>
      </w:r>
      <w:hyperlink r:id="R8d5779b7fe674989">
        <w:r>
          <w:rPr>
            <w:rStyle w:val="Hyperlink"/>
            <w:u w:val="single"/>
          </w:rPr>
          <w:t>03/22/2023</w:t>
        </w:r>
      </w:hyperlink>
      <w:r>
        <w:t xml:space="preserve"/>
      </w:r>
    </w:p>
    <w:p>
      <w:pPr>
        <w:widowControl w:val="true"/>
        <w:spacing w:after="0"/>
        <w:jc w:val="left"/>
      </w:pPr>
      <w:r>
        <w:rPr>
          <w:rFonts w:ascii="Times New Roman"/>
          <w:sz w:val="22"/>
        </w:rPr>
        <w:t xml:space="preserve"/>
      </w:r>
      <w:hyperlink r:id="Rc337e2e592a243e6">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D1A2F" w:rsidP="00FD1A2F" w:rsidRDefault="00FD1A2F" w14:paraId="340C15B0" w14:textId="260266B1">
      <w:pPr>
        <w:pStyle w:val="sccoversheetstatus"/>
      </w:pPr>
      <w:sdt>
        <w:sdtPr>
          <w:alias w:val="status"/>
          <w:tag w:val="status"/>
          <w:id w:val="854397200"/>
          <w:placeholder>
            <w:docPart w:val="ED533C22CD3B4AA09409ED323D5171D4"/>
          </w:placeholder>
        </w:sdtPr>
        <w:sdtContent>
          <w:r>
            <w:t>Committee Report</w:t>
          </w:r>
        </w:sdtContent>
      </w:sdt>
    </w:p>
    <w:sdt>
      <w:sdtPr>
        <w:alias w:val="readfirst"/>
        <w:tag w:val="readfirst"/>
        <w:id w:val="-1779714481"/>
        <w:placeholder>
          <w:docPart w:val="ED533C22CD3B4AA09409ED323D5171D4"/>
        </w:placeholder>
        <w:text/>
      </w:sdtPr>
      <w:sdtContent>
        <w:p w:rsidRPr="00B07BF4" w:rsidR="00FD1A2F" w:rsidP="00FD1A2F" w:rsidRDefault="00553035" w14:paraId="4EA8CA38" w14:textId="3032EBF9">
          <w:pPr>
            <w:pStyle w:val="sccoversheetinfo"/>
          </w:pPr>
          <w:r>
            <w:t>April 5, 2023</w:t>
          </w:r>
        </w:p>
      </w:sdtContent>
    </w:sdt>
    <w:sdt>
      <w:sdtPr>
        <w:alias w:val="billnumber"/>
        <w:tag w:val="billnumber"/>
        <w:id w:val="-897512070"/>
        <w:placeholder>
          <w:docPart w:val="ED533C22CD3B4AA09409ED323D5171D4"/>
        </w:placeholder>
        <w:text/>
      </w:sdtPr>
      <w:sdtContent>
        <w:p w:rsidRPr="00B07BF4" w:rsidR="00FD1A2F" w:rsidP="00FD1A2F" w:rsidRDefault="00FD1A2F" w14:paraId="3C62928C" w14:textId="53BCDCAF">
          <w:pPr>
            <w:pStyle w:val="sccoversheetbillno"/>
          </w:pPr>
          <w:r>
            <w:t>S.</w:t>
          </w:r>
          <w:r w:rsidR="00553035">
            <w:t xml:space="preserve"> </w:t>
          </w:r>
          <w:r>
            <w:t>605</w:t>
          </w:r>
        </w:p>
      </w:sdtContent>
    </w:sdt>
    <w:p w:rsidRPr="00B07BF4" w:rsidR="00FD1A2F" w:rsidP="00FD1A2F" w:rsidRDefault="00FD1A2F" w14:paraId="2C9CD449" w14:textId="6446797B">
      <w:pPr>
        <w:pStyle w:val="sccoversheetsponsor6"/>
        <w:jc w:val="center"/>
      </w:pPr>
      <w:r w:rsidRPr="00B07BF4">
        <w:t xml:space="preserve">Introduced by </w:t>
      </w:r>
      <w:sdt>
        <w:sdtPr>
          <w:alias w:val="sponsortype"/>
          <w:tag w:val="sponsortype"/>
          <w:id w:val="1707217765"/>
          <w:placeholder>
            <w:docPart w:val="ED533C22CD3B4AA09409ED323D5171D4"/>
          </w:placeholder>
          <w:text/>
        </w:sdtPr>
        <w:sdtContent>
          <w:r>
            <w:t>Senator</w:t>
          </w:r>
        </w:sdtContent>
      </w:sdt>
      <w:r w:rsidRPr="00B07BF4">
        <w:t xml:space="preserve"> </w:t>
      </w:r>
      <w:sdt>
        <w:sdtPr>
          <w:alias w:val="sponsors"/>
          <w:tag w:val="sponsors"/>
          <w:id w:val="716862734"/>
          <w:placeholder>
            <w:docPart w:val="ED533C22CD3B4AA09409ED323D5171D4"/>
          </w:placeholder>
          <w:text/>
        </w:sdtPr>
        <w:sdtContent>
          <w:r>
            <w:t>Allen</w:t>
          </w:r>
        </w:sdtContent>
      </w:sdt>
      <w:r w:rsidRPr="00B07BF4">
        <w:t xml:space="preserve"> </w:t>
      </w:r>
    </w:p>
    <w:p w:rsidRPr="00B07BF4" w:rsidR="00FD1A2F" w:rsidP="00FD1A2F" w:rsidRDefault="00FD1A2F" w14:paraId="1788BCAE" w14:textId="77777777">
      <w:pPr>
        <w:pStyle w:val="sccoversheetsponsor6"/>
      </w:pPr>
    </w:p>
    <w:p w:rsidRPr="00B07BF4" w:rsidR="00FD1A2F" w:rsidP="00FD1A2F" w:rsidRDefault="00FD1A2F" w14:paraId="73BB0F9D" w14:textId="621699B3">
      <w:pPr>
        <w:pStyle w:val="sccoversheetinfo"/>
      </w:pPr>
      <w:sdt>
        <w:sdtPr>
          <w:alias w:val="typeinitial"/>
          <w:tag w:val="typeinitial"/>
          <w:id w:val="98301346"/>
          <w:placeholder>
            <w:docPart w:val="ED533C22CD3B4AA09409ED323D5171D4"/>
          </w:placeholder>
          <w:text/>
        </w:sdtPr>
        <w:sdtContent>
          <w:r>
            <w:t>S</w:t>
          </w:r>
        </w:sdtContent>
      </w:sdt>
      <w:r w:rsidRPr="00B07BF4">
        <w:t xml:space="preserve">. Printed </w:t>
      </w:r>
      <w:sdt>
        <w:sdtPr>
          <w:alias w:val="printed"/>
          <w:tag w:val="printed"/>
          <w:id w:val="-774643221"/>
          <w:placeholder>
            <w:docPart w:val="ED533C22CD3B4AA09409ED323D5171D4"/>
          </w:placeholder>
          <w:text/>
        </w:sdtPr>
        <w:sdtContent>
          <w:r>
            <w:t>04/05/23</w:t>
          </w:r>
        </w:sdtContent>
      </w:sdt>
      <w:r w:rsidRPr="00B07BF4">
        <w:t>--</w:t>
      </w:r>
      <w:sdt>
        <w:sdtPr>
          <w:alias w:val="residingchamber"/>
          <w:tag w:val="residingchamber"/>
          <w:id w:val="1651789982"/>
          <w:placeholder>
            <w:docPart w:val="ED533C22CD3B4AA09409ED323D5171D4"/>
          </w:placeholder>
          <w:text/>
        </w:sdtPr>
        <w:sdtContent>
          <w:r>
            <w:t>H</w:t>
          </w:r>
        </w:sdtContent>
      </w:sdt>
      <w:r w:rsidRPr="00B07BF4">
        <w:t>.</w:t>
      </w:r>
    </w:p>
    <w:p w:rsidRPr="00B07BF4" w:rsidR="00FD1A2F" w:rsidP="00FD1A2F" w:rsidRDefault="00FD1A2F" w14:paraId="6A52E0E9" w14:textId="65DFED0C">
      <w:pPr>
        <w:pStyle w:val="sccoversheetreadfirst"/>
      </w:pPr>
      <w:r w:rsidRPr="00B07BF4">
        <w:t xml:space="preserve">Read the first time </w:t>
      </w:r>
      <w:sdt>
        <w:sdtPr>
          <w:alias w:val="readfirst"/>
          <w:tag w:val="readfirst"/>
          <w:id w:val="-1145275273"/>
          <w:placeholder>
            <w:docPart w:val="ED533C22CD3B4AA09409ED323D5171D4"/>
          </w:placeholder>
          <w:text/>
        </w:sdtPr>
        <w:sdtContent>
          <w:r>
            <w:t>March 28, 2023</w:t>
          </w:r>
        </w:sdtContent>
      </w:sdt>
    </w:p>
    <w:p w:rsidRPr="00B07BF4" w:rsidR="00FD1A2F" w:rsidP="00FD1A2F" w:rsidRDefault="00FD1A2F" w14:paraId="088B339F" w14:textId="77777777">
      <w:pPr>
        <w:pStyle w:val="sccoversheetemptyline"/>
      </w:pPr>
    </w:p>
    <w:p w:rsidRPr="00B07BF4" w:rsidR="00FD1A2F" w:rsidP="00FD1A2F" w:rsidRDefault="00FD1A2F" w14:paraId="5F482098" w14:textId="77777777">
      <w:pPr>
        <w:pStyle w:val="sccoversheetemptyline"/>
        <w:tabs>
          <w:tab w:val="center" w:pos="4493"/>
          <w:tab w:val="right" w:pos="8986"/>
        </w:tabs>
        <w:jc w:val="center"/>
      </w:pPr>
      <w:r w:rsidRPr="00B07BF4">
        <w:t>________</w:t>
      </w:r>
    </w:p>
    <w:p w:rsidRPr="00B07BF4" w:rsidR="00FD1A2F" w:rsidP="00FD1A2F" w:rsidRDefault="00FD1A2F" w14:paraId="6D174C25" w14:textId="77777777">
      <w:pPr>
        <w:pStyle w:val="sccoversheetemptyline"/>
        <w:jc w:val="center"/>
        <w:rPr>
          <w:u w:val="single"/>
        </w:rPr>
      </w:pPr>
    </w:p>
    <w:p w:rsidRPr="00B07BF4" w:rsidR="00FD1A2F" w:rsidP="00FD1A2F" w:rsidRDefault="00FD1A2F" w14:paraId="31D11AFB" w14:textId="168EBD70">
      <w:pPr>
        <w:pStyle w:val="sccoversheetcommitteereportheader"/>
      </w:pPr>
      <w:r w:rsidRPr="00B07BF4">
        <w:t xml:space="preserve">The committee on </w:t>
      </w:r>
      <w:sdt>
        <w:sdtPr>
          <w:alias w:val="committeename"/>
          <w:tag w:val="committeename"/>
          <w:id w:val="-1151050561"/>
          <w:placeholder>
            <w:docPart w:val="ED533C22CD3B4AA09409ED323D5171D4"/>
          </w:placeholder>
          <w:text/>
        </w:sdtPr>
        <w:sdtContent>
          <w:r w:rsidR="00553035">
            <w:t>House Invitations and Memorial Resolutions</w:t>
          </w:r>
        </w:sdtContent>
      </w:sdt>
    </w:p>
    <w:p w:rsidRPr="00B07BF4" w:rsidR="00FD1A2F" w:rsidP="00FD1A2F" w:rsidRDefault="00FD1A2F" w14:paraId="3E04EC9F" w14:textId="7B759D2C">
      <w:pPr>
        <w:pStyle w:val="sccommitteereporttitle"/>
      </w:pPr>
      <w:r w:rsidRPr="00B07BF4">
        <w:t xml:space="preserve">To who was referred a </w:t>
      </w:r>
      <w:sdt>
        <w:sdtPr>
          <w:alias w:val="doctype"/>
          <w:tag w:val="doctype"/>
          <w:id w:val="-95182141"/>
          <w:placeholder>
            <w:docPart w:val="ED533C22CD3B4AA09409ED323D5171D4"/>
          </w:placeholder>
          <w:text/>
        </w:sdtPr>
        <w:sdtContent>
          <w:r>
            <w:t>Concurrent Resolution</w:t>
          </w:r>
        </w:sdtContent>
      </w:sdt>
      <w:r w:rsidRPr="00B07BF4">
        <w:t xml:space="preserve"> (</w:t>
      </w:r>
      <w:sdt>
        <w:sdtPr>
          <w:alias w:val="billnumber"/>
          <w:tag w:val="billnumber"/>
          <w:id w:val="249784876"/>
          <w:placeholder>
            <w:docPart w:val="ED533C22CD3B4AA09409ED323D5171D4"/>
          </w:placeholder>
          <w:text/>
        </w:sdtPr>
        <w:sdtContent>
          <w:r>
            <w:t>S.</w:t>
          </w:r>
          <w:r w:rsidR="00553035">
            <w:t xml:space="preserve"> </w:t>
          </w:r>
          <w:r>
            <w:t>605</w:t>
          </w:r>
        </w:sdtContent>
      </w:sdt>
      <w:r w:rsidRPr="00B07BF4">
        <w:t xml:space="preserve">) </w:t>
      </w:r>
      <w:sdt>
        <w:sdtPr>
          <w:alias w:val="billtitle"/>
          <w:tag w:val="billtitle"/>
          <w:id w:val="660268815"/>
          <w:placeholder>
            <w:docPart w:val="ED533C22CD3B4AA09409ED323D5171D4"/>
          </w:placeholder>
          <w:text/>
        </w:sdtPr>
        <w:sdtContent>
          <w:r w:rsidR="00553035">
            <w:t>to request the Department of Transportation name the portion of Augusta Street in the City of Greenville from its intersection with United States Highway 29 to its</w:t>
          </w:r>
        </w:sdtContent>
      </w:sdt>
      <w:r w:rsidRPr="00B07BF4">
        <w:t>, etc., respectfully</w:t>
      </w:r>
    </w:p>
    <w:p w:rsidRPr="00B07BF4" w:rsidR="00FD1A2F" w:rsidP="00FD1A2F" w:rsidRDefault="00FD1A2F" w14:paraId="5DF656A4" w14:textId="77777777">
      <w:pPr>
        <w:pStyle w:val="sccoversheetcommitteereportheader"/>
      </w:pPr>
      <w:r w:rsidRPr="00B07BF4">
        <w:t>Report:</w:t>
      </w:r>
    </w:p>
    <w:sdt>
      <w:sdtPr>
        <w:alias w:val="committeetitle"/>
        <w:tag w:val="committeetitle"/>
        <w:id w:val="1407110167"/>
        <w:placeholder>
          <w:docPart w:val="ED533C22CD3B4AA09409ED323D5171D4"/>
        </w:placeholder>
        <w:text/>
      </w:sdtPr>
      <w:sdtContent>
        <w:p w:rsidRPr="00B07BF4" w:rsidR="00FD1A2F" w:rsidP="00FD1A2F" w:rsidRDefault="00FD1A2F" w14:paraId="4E66CB56" w14:textId="01C3F020">
          <w:pPr>
            <w:pStyle w:val="sccommitteereporttitle"/>
          </w:pPr>
          <w:r>
            <w:t>That they have duly and carefully considered the same, and recommend that the same do pass:</w:t>
          </w:r>
        </w:p>
      </w:sdtContent>
    </w:sdt>
    <w:p w:rsidRPr="00B07BF4" w:rsidR="00FD1A2F" w:rsidP="00FD1A2F" w:rsidRDefault="00FD1A2F" w14:paraId="58938273" w14:textId="77777777">
      <w:pPr>
        <w:pStyle w:val="sccoversheetcommitteereportemplyline"/>
      </w:pPr>
    </w:p>
    <w:p w:rsidRPr="00B07BF4" w:rsidR="00FD1A2F" w:rsidP="00FD1A2F" w:rsidRDefault="00FD1A2F" w14:paraId="23A4B13F" w14:textId="0595DC70">
      <w:pPr>
        <w:pStyle w:val="sccoversheetcommitteereportchairperson"/>
      </w:pPr>
      <w:sdt>
        <w:sdtPr>
          <w:alias w:val="chairperson"/>
          <w:tag w:val="chairperson"/>
          <w:id w:val="-1033958730"/>
          <w:placeholder>
            <w:docPart w:val="ED533C22CD3B4AA09409ED323D5171D4"/>
          </w:placeholder>
          <w:text/>
        </w:sdtPr>
        <w:sdtContent>
          <w:r w:rsidR="00553035">
            <w:t>DENNIS MOSS</w:t>
          </w:r>
        </w:sdtContent>
      </w:sdt>
      <w:r w:rsidRPr="00B07BF4">
        <w:t xml:space="preserve"> for Committee.</w:t>
      </w:r>
    </w:p>
    <w:p w:rsidRPr="00B07BF4" w:rsidR="00FD1A2F" w:rsidP="00FD1A2F" w:rsidRDefault="00FD1A2F" w14:paraId="69FBE5F6" w14:textId="77777777">
      <w:pPr>
        <w:pStyle w:val="sccoversheetFISheader"/>
      </w:pPr>
    </w:p>
    <w:p w:rsidRPr="00B07BF4" w:rsidR="00FD1A2F" w:rsidP="00FD1A2F" w:rsidRDefault="00FD1A2F" w14:paraId="7FB2074C" w14:textId="77777777">
      <w:pPr>
        <w:pStyle w:val="sccoversheetemptyline"/>
        <w:jc w:val="center"/>
      </w:pPr>
      <w:r w:rsidRPr="00B07BF4">
        <w:t>________</w:t>
      </w:r>
    </w:p>
    <w:p w:rsidRPr="00B07BF4" w:rsidR="00FD1A2F" w:rsidP="00FD1A2F" w:rsidRDefault="00FD1A2F" w14:paraId="6BCEF541" w14:textId="77777777">
      <w:r w:rsidRPr="00B07BF4">
        <w:br w:type="page"/>
      </w: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00FD1A2F" w:rsidP="00396B81" w:rsidRDefault="00FD1A2F" w14:paraId="227BAA92" w14:textId="77777777">
      <w:pPr>
        <w:pStyle w:val="scresolutionemptyline"/>
      </w:pPr>
    </w:p>
    <w:p w:rsidRPr="002C7ED8" w:rsidR="0010776B" w:rsidP="00396B81" w:rsidRDefault="0010776B" w14:paraId="48DB32CD" w14:textId="54DFA2F6">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C74752" w14:paraId="48DB32D0" w14:textId="4FE06531">
          <w:pPr>
            <w:pStyle w:val="scresolutiontitle"/>
          </w:pPr>
          <w:r>
            <w:t>TO REQUEST THE DEPARTMENT OF TRANSPORTATION NAME THE PORTION OF AUGUSTA STREET IN THE CITY OF GREENVILLE FROM ITS INTERSECTION WITH UNITED STATES HIGHWAY 29 TO ITS INTERSECTION WITH SOUTH MAIN STREET “FRED D. GARRETT, SR. MEMORIAL HIGHWAY” AND ERECT APPROPRIATE SIGNS OR MARKERS ALONG THIS PORTION OF HIGHWAY CONTAINING THESE WORDS.</w:t>
          </w:r>
        </w:p>
      </w:sdtContent>
    </w:sdt>
    <w:bookmarkStart w:name="at_a043ab7ad" w:displacedByCustomXml="prev" w:id="0"/>
    <w:bookmarkEnd w:id="0"/>
    <w:p w:rsidRPr="002C7ED8" w:rsidR="0010776B" w:rsidP="00396B81" w:rsidRDefault="0010776B" w14:paraId="48DB32D1" w14:textId="4B9D0381">
      <w:pPr>
        <w:pStyle w:val="scresolutiontitle"/>
      </w:pPr>
    </w:p>
    <w:p w:rsidR="00C74752" w:rsidP="00C74752" w:rsidRDefault="00C74752" w14:paraId="0939F4C0" w14:textId="1EFE4BAA">
      <w:pPr>
        <w:pStyle w:val="scresolutionwhereas"/>
      </w:pPr>
      <w:bookmarkStart w:name="wa_c7eaa8e16" w:id="1"/>
      <w:r>
        <w:t>W</w:t>
      </w:r>
      <w:bookmarkEnd w:id="1"/>
      <w:r>
        <w:t xml:space="preserve">hereas, Mr. Fred Douglas Garrett, Sr., was born December 23, 1924, to the late Rev. John E. and Mattie Baston Garrett in Modoc, South Carolina. Following a long life dedicated to God, family, and community, Mr. Garrett went to be with the Lord on November 8, 2018; and </w:t>
      </w:r>
    </w:p>
    <w:p w:rsidR="00C74752" w:rsidP="00C74752" w:rsidRDefault="00C74752" w14:paraId="0F6F2925" w14:textId="77777777">
      <w:pPr>
        <w:pStyle w:val="scresolutionwhereas"/>
      </w:pPr>
    </w:p>
    <w:p w:rsidR="00C74752" w:rsidP="00C74752" w:rsidRDefault="00C74752" w14:paraId="368A172E" w14:textId="77777777">
      <w:pPr>
        <w:pStyle w:val="scresolutionwhereas"/>
      </w:pPr>
      <w:bookmarkStart w:name="wa_5d71edb83" w:id="2"/>
      <w:r>
        <w:t>W</w:t>
      </w:r>
      <w:bookmarkEnd w:id="2"/>
      <w:r>
        <w:t>hereas, after graduation from Schofield Normal Industrial High School in 1943, Mr. Garrett served three years in the United States Navy, then earned a bachelor</w:t>
      </w:r>
      <w:r w:rsidRPr="000E230C">
        <w:t>’</w:t>
      </w:r>
      <w:r>
        <w:t>s degree in Agricultural Science at South Carolina State College, graduating in 1951; and</w:t>
      </w:r>
    </w:p>
    <w:p w:rsidR="00C74752" w:rsidP="00C74752" w:rsidRDefault="00C74752" w14:paraId="6AA81607" w14:textId="77777777">
      <w:pPr>
        <w:pStyle w:val="scresolutionwhereas"/>
      </w:pPr>
    </w:p>
    <w:p w:rsidR="00C74752" w:rsidP="00C74752" w:rsidRDefault="00C74752" w14:paraId="4D61EDF9" w14:textId="13FAA559">
      <w:pPr>
        <w:pStyle w:val="scresolutionwhereas"/>
      </w:pPr>
      <w:bookmarkStart w:name="wa_49789f5dd" w:id="3"/>
      <w:r>
        <w:t>W</w:t>
      </w:r>
      <w:bookmarkEnd w:id="3"/>
      <w:r>
        <w:t>hereas, Mr. Garrett began his career as a county agent for Clemson University</w:t>
      </w:r>
      <w:r w:rsidRPr="000E230C">
        <w:t>’</w:t>
      </w:r>
      <w:r>
        <w:t>s Agricultural Extension Program in Florence, South Carolina. Here he met and married the love of his life, Miss Mamie Williams. The couple was blessed with two daughters and a son. In 1952 the Garretts moved to Greenville where he became the county</w:t>
      </w:r>
      <w:r w:rsidRPr="000E230C">
        <w:t>’</w:t>
      </w:r>
      <w:r>
        <w:t xml:space="preserve">s extension agent; and </w:t>
      </w:r>
    </w:p>
    <w:p w:rsidR="00C74752" w:rsidP="00C74752" w:rsidRDefault="00C74752" w14:paraId="40F344B8" w14:textId="77777777">
      <w:pPr>
        <w:pStyle w:val="scresolutionwhereas"/>
      </w:pPr>
    </w:p>
    <w:p w:rsidR="00C74752" w:rsidP="00C74752" w:rsidRDefault="00C74752" w14:paraId="4FA029D3" w14:textId="6408738F">
      <w:pPr>
        <w:pStyle w:val="scresolutionwhereas"/>
      </w:pPr>
      <w:bookmarkStart w:name="wa_ae07c3ecb" w:id="4"/>
      <w:r>
        <w:t>W</w:t>
      </w:r>
      <w:bookmarkEnd w:id="4"/>
      <w:r>
        <w:t xml:space="preserve">hereas, hired as a part‑time employee, Mr. Garrett became a partner and subsequent owner of Watkins, Garrett and Woods Mortuary; and </w:t>
      </w:r>
    </w:p>
    <w:p w:rsidR="00C74752" w:rsidP="00C74752" w:rsidRDefault="00C74752" w14:paraId="4E715B78" w14:textId="77777777">
      <w:pPr>
        <w:pStyle w:val="scresolutionwhereas"/>
      </w:pPr>
    </w:p>
    <w:p w:rsidR="00C74752" w:rsidP="00C74752" w:rsidRDefault="00C74752" w14:paraId="6DCEDFEF" w14:textId="56A00467">
      <w:pPr>
        <w:pStyle w:val="scresolutionwhereas"/>
      </w:pPr>
      <w:bookmarkStart w:name="wa_5fd280cc6" w:id="5"/>
      <w:r>
        <w:t>W</w:t>
      </w:r>
      <w:bookmarkEnd w:id="5"/>
      <w:r>
        <w:t>hereas, a faithful member of Springfield Baptist Church, Mr. Garrett served on numerous committees, with twenty</w:t>
      </w:r>
      <w:r>
        <w:noBreakHyphen/>
        <w:t xml:space="preserve">two years as chairman of the </w:t>
      </w:r>
      <w:r w:rsidR="005A7357">
        <w:t>t</w:t>
      </w:r>
      <w:r>
        <w:t xml:space="preserve">rustee </w:t>
      </w:r>
      <w:r w:rsidR="005A7357">
        <w:t>b</w:t>
      </w:r>
      <w:r>
        <w:t>oard. He held life memberships in the NAACP and National Funeral Directors and Morticians Association Board. Other affiliations include president of the South Carolina Morticians Association, board member of the Goodwill Industries, Minority Business Development Corporation, Minority Economic Development Institute, Greenville Technical College Advisory Board, Greenville Chamber of Commerce, and USC Spartanburg</w:t>
      </w:r>
      <w:r w:rsidRPr="000E230C">
        <w:t>’</w:t>
      </w:r>
      <w:r>
        <w:t xml:space="preserve">s Carolina Piedmont Foundation, to name a few; and </w:t>
      </w:r>
    </w:p>
    <w:p w:rsidR="00C74752" w:rsidP="00C74752" w:rsidRDefault="00C74752" w14:paraId="3471CFC2" w14:textId="77777777">
      <w:pPr>
        <w:pStyle w:val="scresolutionwhereas"/>
      </w:pPr>
    </w:p>
    <w:p w:rsidR="00C74752" w:rsidP="00C74752" w:rsidRDefault="00C74752" w14:paraId="0D3C09BD" w14:textId="467BD04C">
      <w:pPr>
        <w:pStyle w:val="scresolutionwhereas"/>
      </w:pPr>
      <w:bookmarkStart w:name="wa_aaad158ae" w:id="6"/>
      <w:r>
        <w:t>W</w:t>
      </w:r>
      <w:bookmarkEnd w:id="6"/>
      <w:r>
        <w:t xml:space="preserve">hereas, Mr. Garrett’s many honors for public service in his profession, community, and church </w:t>
      </w:r>
      <w:r>
        <w:lastRenderedPageBreak/>
        <w:t>include the South Carolina Morticians Association</w:t>
      </w:r>
      <w:r w:rsidRPr="000E230C">
        <w:t>’</w:t>
      </w:r>
      <w:r>
        <w:t xml:space="preserve">s Outstanding Service Award in 1980, the 1988 Man of the Year Award and the 2012 Living Legends of Funeral Service award from the National Funeral Directors and Morticians Association Board, Minority Business Person of the Year by the Greenville Chamber of Commerce in 1996, the 2003 Business Person of the Year award from Omega Psi Phi Fraternity, Inc., and the 2007 Outstanding Leadership Award from Springfield Baptist Church.  South Carolina State University established the Fred D. Garrett, Sr., Scholarship in his honor in 2013, awarded him the Stellar Alumni Award in 2014; and </w:t>
      </w:r>
    </w:p>
    <w:p w:rsidR="00C74752" w:rsidP="00C74752" w:rsidRDefault="00C74752" w14:paraId="534E5D58" w14:textId="77777777">
      <w:pPr>
        <w:pStyle w:val="scresolutionwhereas"/>
      </w:pPr>
    </w:p>
    <w:p w:rsidR="00C74752" w:rsidP="00C74752" w:rsidRDefault="00C74752" w14:paraId="005FCFF7" w14:textId="082ACBB3">
      <w:pPr>
        <w:pStyle w:val="scresolutionwhereas"/>
      </w:pPr>
      <w:bookmarkStart w:name="wa_a4b5d4493" w:id="7"/>
      <w:r>
        <w:t>W</w:t>
      </w:r>
      <w:bookmarkEnd w:id="7"/>
      <w:r>
        <w:t xml:space="preserve">hereas, it would be fitting and proper for the members of the South Carolina General Assembly to acknowledge the lifetime contributions and accomplishments of this proud son of the Palmetto State by naming a portion of Augusta Street in the City of Greenville in his honor.  Now, therefore, </w:t>
      </w:r>
    </w:p>
    <w:p w:rsidR="00C74752" w:rsidP="00C74752" w:rsidRDefault="00C74752" w14:paraId="76B9E5C8" w14:textId="77777777">
      <w:pPr>
        <w:pStyle w:val="scresolutionwhereas"/>
      </w:pPr>
    </w:p>
    <w:p w:rsidR="00C74752" w:rsidP="00C74752" w:rsidRDefault="00C74752" w14:paraId="54B12C8E" w14:textId="77777777">
      <w:pPr>
        <w:pStyle w:val="scresolutionbody"/>
      </w:pPr>
      <w:bookmarkStart w:name="up_2c1f2ed14" w:id="8"/>
      <w:r>
        <w:t>B</w:t>
      </w:r>
      <w:bookmarkEnd w:id="8"/>
      <w:r>
        <w:t>e it resolved by the Senate, the House of Representatives concurring:</w:t>
      </w:r>
    </w:p>
    <w:p w:rsidR="00C74752" w:rsidP="00C74752" w:rsidRDefault="00C74752" w14:paraId="2C073867" w14:textId="77777777">
      <w:pPr>
        <w:pStyle w:val="scresolutionbody"/>
      </w:pPr>
    </w:p>
    <w:p w:rsidR="00C74752" w:rsidP="00C74752" w:rsidRDefault="00C74752" w14:paraId="2C0B81B7" w14:textId="77777777">
      <w:pPr>
        <w:pStyle w:val="scresolutionmembers"/>
      </w:pPr>
      <w:bookmarkStart w:name="up_f516a991a" w:id="9"/>
      <w:r>
        <w:t>T</w:t>
      </w:r>
      <w:bookmarkEnd w:id="9"/>
      <w:r>
        <w:t>hat the members of the South Carolina General Assembly request the Department of Transportation name the portion of Augusta Street in the City of Greenville from its intersection with United States Highway 29 to its intersection with South Main Street “Fred D. Garrett, Sr. Memorial Highway” and erect appropriate signs or markers along this portion of highway containing these words.</w:t>
      </w:r>
    </w:p>
    <w:p w:rsidR="00C74752" w:rsidP="00C74752" w:rsidRDefault="00C74752" w14:paraId="507C0918" w14:textId="77777777">
      <w:pPr>
        <w:pStyle w:val="scresolutionbody"/>
      </w:pPr>
    </w:p>
    <w:p w:rsidR="00C74752" w:rsidP="00C74752" w:rsidRDefault="00C74752" w14:paraId="4175BFBA" w14:textId="77777777">
      <w:pPr>
        <w:pStyle w:val="scresolutionbody"/>
      </w:pPr>
      <w:bookmarkStart w:name="up_c957c556c" w:id="10"/>
      <w:r>
        <w:t>B</w:t>
      </w:r>
      <w:bookmarkEnd w:id="10"/>
      <w:r>
        <w:t xml:space="preserve">e it further resolved that a copy of this resolution be forwarded to the Department of Transportation. </w:t>
      </w:r>
    </w:p>
    <w:p w:rsidRPr="002C7ED8" w:rsidR="000F1901" w:rsidP="006F1E4A" w:rsidRDefault="00C74752" w14:paraId="48DB3302" w14:textId="6E96F60B">
      <w:pPr>
        <w:pStyle w:val="scresolutionxx"/>
      </w:pPr>
      <w:r>
        <w:noBreakHyphen/>
      </w:r>
      <w:r>
        <w:noBreakHyphen/>
      </w:r>
      <w:r>
        <w:noBreakHyphen/>
      </w:r>
      <w:r>
        <w:noBreakHyphen/>
        <w:t>XX</w:t>
      </w:r>
      <w:r>
        <w:noBreakHyphen/>
      </w:r>
      <w:r>
        <w:noBreakHyphen/>
      </w:r>
      <w:r>
        <w:noBreakHyphen/>
      </w:r>
      <w:r>
        <w:noBreakHyphen/>
      </w:r>
    </w:p>
    <w:sectPr w:rsidRPr="002C7ED8" w:rsidR="000F1901" w:rsidSect="001D63F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3EAF5634" w:rsidR="00FF4FE7" w:rsidRDefault="00553035"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A7357">
          <w:t>[0605]</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A7357">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066D"/>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3F9"/>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A0498"/>
    <w:rsid w:val="002C7ED8"/>
    <w:rsid w:val="002D55D2"/>
    <w:rsid w:val="002E0117"/>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31B8"/>
    <w:rsid w:val="004252D4"/>
    <w:rsid w:val="00427523"/>
    <w:rsid w:val="00427C9C"/>
    <w:rsid w:val="00436096"/>
    <w:rsid w:val="004403BD"/>
    <w:rsid w:val="00461441"/>
    <w:rsid w:val="004809EE"/>
    <w:rsid w:val="004A34F9"/>
    <w:rsid w:val="004E7D54"/>
    <w:rsid w:val="005273C6"/>
    <w:rsid w:val="005275A2"/>
    <w:rsid w:val="00530A69"/>
    <w:rsid w:val="0053270D"/>
    <w:rsid w:val="00545593"/>
    <w:rsid w:val="00545C09"/>
    <w:rsid w:val="00551C74"/>
    <w:rsid w:val="00553035"/>
    <w:rsid w:val="00556EBF"/>
    <w:rsid w:val="0055760A"/>
    <w:rsid w:val="00567153"/>
    <w:rsid w:val="00574EC5"/>
    <w:rsid w:val="0057560B"/>
    <w:rsid w:val="00577C6C"/>
    <w:rsid w:val="005834ED"/>
    <w:rsid w:val="005A1786"/>
    <w:rsid w:val="005A62FE"/>
    <w:rsid w:val="005A7357"/>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362E8"/>
    <w:rsid w:val="0085786E"/>
    <w:rsid w:val="00874094"/>
    <w:rsid w:val="008A1768"/>
    <w:rsid w:val="008A489F"/>
    <w:rsid w:val="008A6483"/>
    <w:rsid w:val="008B4AC4"/>
    <w:rsid w:val="008C145E"/>
    <w:rsid w:val="008D05D1"/>
    <w:rsid w:val="008D2B14"/>
    <w:rsid w:val="008D7E99"/>
    <w:rsid w:val="008E0696"/>
    <w:rsid w:val="008E1995"/>
    <w:rsid w:val="008E1DCA"/>
    <w:rsid w:val="008E77E2"/>
    <w:rsid w:val="008F0F33"/>
    <w:rsid w:val="008F4429"/>
    <w:rsid w:val="008F6F55"/>
    <w:rsid w:val="009059FF"/>
    <w:rsid w:val="00932537"/>
    <w:rsid w:val="009343AA"/>
    <w:rsid w:val="0094021A"/>
    <w:rsid w:val="009419C3"/>
    <w:rsid w:val="009B44AF"/>
    <w:rsid w:val="009C6A0B"/>
    <w:rsid w:val="009D18C5"/>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50C87"/>
    <w:rsid w:val="00B6480F"/>
    <w:rsid w:val="00B64FFF"/>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752"/>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C47B1"/>
    <w:rsid w:val="00DF3845"/>
    <w:rsid w:val="00E240D5"/>
    <w:rsid w:val="00E27D71"/>
    <w:rsid w:val="00E32D96"/>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D1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B50C87"/>
    <w:rPr>
      <w:color w:val="800080" w:themeColor="followedHyperlink"/>
      <w:u w:val="single"/>
    </w:rPr>
  </w:style>
  <w:style w:type="paragraph" w:customStyle="1" w:styleId="sccoversheetstricken">
    <w:name w:val="sc_coversheet_stricken"/>
    <w:qFormat/>
    <w:rsid w:val="00FD1A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FD1A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FD1A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FD1A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FD1A2F"/>
    <w:pPr>
      <w:widowControl w:val="0"/>
      <w:tabs>
        <w:tab w:val="right" w:pos="9000"/>
      </w:tabs>
      <w:suppressAutoHyphens/>
      <w:spacing w:after="0" w:line="240" w:lineRule="auto"/>
      <w:jc w:val="both"/>
    </w:pPr>
  </w:style>
  <w:style w:type="paragraph" w:customStyle="1" w:styleId="sccoversheetbillno">
    <w:name w:val="sc_coversheet_bill_no"/>
    <w:qFormat/>
    <w:rsid w:val="00FD1A2F"/>
    <w:pPr>
      <w:widowControl w:val="0"/>
      <w:suppressAutoHyphens/>
      <w:spacing w:after="0" w:line="240" w:lineRule="auto"/>
      <w:jc w:val="right"/>
    </w:pPr>
    <w:rPr>
      <w:b/>
      <w:sz w:val="36"/>
    </w:rPr>
  </w:style>
  <w:style w:type="paragraph" w:customStyle="1" w:styleId="sccoversheetsponsor6">
    <w:name w:val="sc_coversheet_sponsor_6"/>
    <w:qFormat/>
    <w:rsid w:val="00FD1A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FD1A2F"/>
    <w:pPr>
      <w:widowControl w:val="0"/>
      <w:suppressAutoHyphens/>
      <w:spacing w:after="0" w:line="360" w:lineRule="auto"/>
      <w:jc w:val="both"/>
    </w:pPr>
  </w:style>
  <w:style w:type="paragraph" w:customStyle="1" w:styleId="sccoversheetcommitteereportheader">
    <w:name w:val="sc_coversheet_committee_report_header"/>
    <w:qFormat/>
    <w:rsid w:val="00FD1A2F"/>
    <w:pPr>
      <w:widowControl w:val="0"/>
      <w:suppressAutoHyphens/>
      <w:spacing w:after="0" w:line="240" w:lineRule="auto"/>
      <w:jc w:val="center"/>
    </w:pPr>
    <w:rPr>
      <w:b/>
      <w:caps/>
    </w:rPr>
  </w:style>
  <w:style w:type="paragraph" w:customStyle="1" w:styleId="sccoversheetFISdirector">
    <w:name w:val="sc_coversheet_FIS_director"/>
    <w:qFormat/>
    <w:rsid w:val="00FD1A2F"/>
    <w:pPr>
      <w:widowControl w:val="0"/>
      <w:suppressAutoHyphens/>
      <w:spacing w:after="0" w:line="240" w:lineRule="auto"/>
      <w:jc w:val="both"/>
    </w:pPr>
  </w:style>
  <w:style w:type="paragraph" w:customStyle="1" w:styleId="sccoversheetFISheader">
    <w:name w:val="sc_coversheet_FIS_header"/>
    <w:qFormat/>
    <w:rsid w:val="00FD1A2F"/>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FD1A2F"/>
    <w:pPr>
      <w:widowControl w:val="0"/>
      <w:suppressAutoHyphens/>
      <w:spacing w:after="0" w:line="360" w:lineRule="auto"/>
      <w:jc w:val="both"/>
    </w:pPr>
    <w:rPr>
      <w:b/>
    </w:rPr>
  </w:style>
  <w:style w:type="paragraph" w:customStyle="1" w:styleId="sccoversheetFISsectioninfo">
    <w:name w:val="sc_coversheet_FIS_section_info"/>
    <w:qFormat/>
    <w:rsid w:val="00FD1A2F"/>
    <w:pPr>
      <w:widowControl w:val="0"/>
      <w:suppressAutoHyphens/>
      <w:spacing w:after="0" w:line="360" w:lineRule="auto"/>
      <w:ind w:firstLine="216"/>
      <w:jc w:val="both"/>
    </w:pPr>
  </w:style>
  <w:style w:type="paragraph" w:customStyle="1" w:styleId="sccommitteereporttitle">
    <w:name w:val="sc_committee_report_title"/>
    <w:qFormat/>
    <w:rsid w:val="00FD1A2F"/>
    <w:pPr>
      <w:widowControl w:val="0"/>
      <w:suppressAutoHyphens/>
      <w:spacing w:after="0" w:line="360" w:lineRule="auto"/>
      <w:ind w:firstLine="216"/>
      <w:jc w:val="both"/>
    </w:pPr>
  </w:style>
  <w:style w:type="paragraph" w:customStyle="1" w:styleId="sccoversheetamendedcodesection">
    <w:name w:val="sc_coversheet_amended_code_section"/>
    <w:qFormat/>
    <w:rsid w:val="00FD1A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FD1A2F"/>
    <w:pPr>
      <w:tabs>
        <w:tab w:val="left" w:pos="5472"/>
      </w:tabs>
      <w:spacing w:after="0" w:line="240" w:lineRule="auto"/>
      <w:jc w:val="both"/>
    </w:pPr>
  </w:style>
  <w:style w:type="paragraph" w:customStyle="1" w:styleId="sccoversheetcommitteereportemplyline">
    <w:name w:val="sc_coversheet_committee_report_emply_line"/>
    <w:qFormat/>
    <w:rsid w:val="00FD1A2F"/>
    <w:pPr>
      <w:widowControl w:val="0"/>
      <w:suppressAutoHyphens/>
      <w:spacing w:after="0" w:line="360" w:lineRule="auto"/>
    </w:pPr>
  </w:style>
  <w:style w:type="paragraph" w:customStyle="1" w:styleId="sccoversheetreadfirst">
    <w:name w:val="sc_coversheet_readfirst"/>
    <w:qFormat/>
    <w:rsid w:val="00FD1A2F"/>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05&amp;session=125&amp;summary=B" TargetMode="External" Id="Rd85bfadbdfd24e55" /><Relationship Type="http://schemas.openxmlformats.org/officeDocument/2006/relationships/hyperlink" Target="https://www.scstatehouse.gov/sess125_2023-2024/prever/605_20230307.docx" TargetMode="External" Id="R68c6841fed0a490b" /><Relationship Type="http://schemas.openxmlformats.org/officeDocument/2006/relationships/hyperlink" Target="https://www.scstatehouse.gov/sess125_2023-2024/prever/605_20230321.docx" TargetMode="External" Id="R7624d3c764fe4558" /><Relationship Type="http://schemas.openxmlformats.org/officeDocument/2006/relationships/hyperlink" Target="https://www.scstatehouse.gov/sess125_2023-2024/prever/605_20230322.docx" TargetMode="External" Id="R8d5779b7fe674989" /><Relationship Type="http://schemas.openxmlformats.org/officeDocument/2006/relationships/hyperlink" Target="https://www.scstatehouse.gov/sess125_2023-2024/prever/605_20230405.docx" TargetMode="External" Id="Rc337e2e592a243e6" /><Relationship Type="http://schemas.openxmlformats.org/officeDocument/2006/relationships/hyperlink" Target="h:\sj\20230307.docx" TargetMode="External" Id="R37d7579fee0249f5" /><Relationship Type="http://schemas.openxmlformats.org/officeDocument/2006/relationships/hyperlink" Target="h:\sj\20230307.docx" TargetMode="External" Id="R159059f4cb774c19" /><Relationship Type="http://schemas.openxmlformats.org/officeDocument/2006/relationships/hyperlink" Target="h:\sj\20230321.docx" TargetMode="External" Id="R8846316181d84bfc" /><Relationship Type="http://schemas.openxmlformats.org/officeDocument/2006/relationships/hyperlink" Target="h:\sj\20230322.docx" TargetMode="External" Id="R65936ce3e9004adc" /><Relationship Type="http://schemas.openxmlformats.org/officeDocument/2006/relationships/hyperlink" Target="h:\hj\20230328.docx" TargetMode="External" Id="Re5084258af2a4790" /><Relationship Type="http://schemas.openxmlformats.org/officeDocument/2006/relationships/hyperlink" Target="h:\hj\20230328.docx" TargetMode="External" Id="R90936da917ec42ec" /><Relationship Type="http://schemas.openxmlformats.org/officeDocument/2006/relationships/hyperlink" Target="h:\hj\20230405.docx" TargetMode="External" Id="R59e74f6851c846fc" /><Relationship Type="http://schemas.openxmlformats.org/officeDocument/2006/relationships/hyperlink" Target="h:\hj\20230406.docx" TargetMode="External" Id="R8e26dc5891dc45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ED533C22CD3B4AA09409ED323D5171D4"/>
        <w:category>
          <w:name w:val="General"/>
          <w:gallery w:val="placeholder"/>
        </w:category>
        <w:types>
          <w:type w:val="bbPlcHdr"/>
        </w:types>
        <w:behaviors>
          <w:behavior w:val="content"/>
        </w:behaviors>
        <w:guid w:val="{49E3B80A-B740-430D-8DB4-0A6C93E75C7E}"/>
      </w:docPartPr>
      <w:docPartBody>
        <w:p w:rsidR="00000000" w:rsidRDefault="006C46FB" w:rsidP="006C46FB">
          <w:pPr>
            <w:pStyle w:val="ED533C22CD3B4AA09409ED323D5171D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6C46FB"/>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6FB"/>
    <w:rPr>
      <w:color w:val="808080"/>
    </w:rPr>
  </w:style>
  <w:style w:type="paragraph" w:customStyle="1" w:styleId="ED533C22CD3B4AA09409ED323D5171D4">
    <w:name w:val="ED533C22CD3B4AA09409ED323D5171D4"/>
    <w:rsid w:val="006C46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03c7d8ae-c732-42f9-a851-6df71509d70a</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2023-03-07T00:00:00-05:00</T_BILL_DT_VERSION>
  <T_BILL_D_HOUSEINTRODATE>2023-03-28</T_BILL_D_HOUSEINTRODATE>
  <T_BILL_D_INTRODATE>2023-03-07</T_BILL_D_INTRODATE>
  <T_BILL_D_SENATEINTRODATE>2023-03-07</T_BILL_D_SENATEINTRODATE>
  <T_BILL_N_INTERNALVERSIONNUMBER>1</T_BILL_N_INTERNALVERSIONNUMBER>
  <T_BILL_N_SESSION>125</T_BILL_N_SESSION>
  <T_BILL_N_VERSIONNUMBER>1</T_BILL_N_VERSIONNUMBER>
  <T_BILL_N_YEAR>2023</T_BILL_N_YEAR>
  <T_BILL_REQUEST_REQUEST>5cd1ae85-cb7a-4332-b7d6-fb3be14a4a95</T_BILL_REQUEST_REQUEST>
  <T_BILL_R_ORIGINALDRAFT>6e30ae2a-ad00-401e-9ba7-0f2af17984cf</T_BILL_R_ORIGINALDRAFT>
  <T_BILL_SPONSOR_SPONSOR>c8590ea6-80ed-44e0-978a-e70b6b476276</T_BILL_SPONSOR_SPONSOR>
  <T_BILL_T_BILLNAME>[0605]</T_BILL_T_BILLNAME>
  <T_BILL_T_BILLNUMBER>605</T_BILL_T_BILLNUMBER>
  <T_BILL_T_BILLTITLE>TO REQUEST THE DEPARTMENT OF TRANSPORTATION NAME THE PORTION OF AUGUSTA STREET IN THE CITY OF GREENVILLE FROM ITS INTERSECTION WITH UNITED STATES HIGHWAY 29 TO ITS INTERSECTION WITH SOUTH MAIN STREET “FRED D. GARRETT, SR. MEMORIAL HIGHWAY” AND ERECT APPROPRIATE SIGNS OR MARKERS ALONG THIS PORTION OF HIGHWAY CONTAINING THESE WORDS.</T_BILL_T_BILLTITLE>
  <T_BILL_T_CHAMBER>senate</T_BILL_T_CHAMBER>
  <T_BILL_T_FILENAME> </T_BILL_T_FILENAME>
  <T_BILL_T_LEGTYPE>concurrent_resolution</T_BILL_T_LEGTYPE>
  <T_BILL_T_SUBJECT>Fred D Garrett, Sr. Memorial Highway</T_BILL_T_SUBJECT>
  <T_BILL_UR_DRAFTER>carlmcintosh@scstatehouse.gov</T_BILL_UR_DRAFTER>
  <T_BILL_UR_DRAFTINGASSISTANT>gwenthurmond@scstatehouse.gov</T_BILL_UR_DRAFTINGASSISTANT>
  <T_BILL_UR_RESOLUTIONWRITER>carlmcintosh@scstatehouse.gov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644</Words>
  <Characters>3497</Characters>
  <Application>Microsoft Office Word</Application>
  <DocSecurity>0</DocSecurity>
  <Lines>83</Lines>
  <Paragraphs>26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10</cp:revision>
  <cp:lastPrinted>2023-03-02T19:35:00Z</cp:lastPrinted>
  <dcterms:created xsi:type="dcterms:W3CDTF">2023-03-02T19:34:00Z</dcterms:created>
  <dcterms:modified xsi:type="dcterms:W3CDTF">2023-04-05T19:35:00Z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