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Companion/Similar bill(s): 3872</w:t>
      </w:r>
    </w:p>
    <w:p>
      <w:pPr>
        <w:widowControl w:val="false"/>
        <w:spacing w:after="0"/>
        <w:jc w:val="left"/>
      </w:pPr>
      <w:r>
        <w:rPr>
          <w:rFonts w:ascii="Times New Roman"/>
          <w:sz w:val="22"/>
        </w:rPr>
        <w:t xml:space="preserve">Document Path: SEDU-0054DB23.docx</w:t>
      </w:r>
    </w:p>
    <w:p>
      <w:pPr>
        <w:widowControl w:val="false"/>
        <w:spacing w:after="0"/>
        <w:jc w:val="left"/>
      </w:pPr>
    </w:p>
    <w:p>
      <w:pPr>
        <w:widowControl w:val="false"/>
        <w:spacing w:after="0"/>
        <w:jc w:val="left"/>
      </w:pPr>
      <w:r>
        <w:rPr>
          <w:rFonts w:ascii="Times New Roman"/>
          <w:sz w:val="22"/>
        </w:rPr>
        <w:t xml:space="preserve">Introduced in the Senate on March 21,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Lottery prize claim disclosures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3/21/2023</w:t>
      </w:r>
      <w:r>
        <w:tab/>
        <w:t>Senate</w:t>
      </w:r>
      <w:r>
        <w:tab/>
        <w:t xml:space="preserve">Introduced and read first time</w:t>
      </w:r>
      <w:r>
        <w:t xml:space="preserve"> (</w:t>
      </w:r>
      <w:hyperlink w:history="true" r:id="Rdb98f75afc0a40d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Referred to Committee on</w:t>
      </w:r>
      <w:r>
        <w:rPr>
          <w:b/>
        </w:rPr>
        <w:t xml:space="preserve"> Education</w:t>
      </w:r>
      <w:r>
        <w:t xml:space="preserve"> (</w:t>
      </w:r>
      <w:hyperlink w:history="true" r:id="R2ae44adec9f9494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 with amendment</w:t>
      </w:r>
      <w:r>
        <w:rPr>
          <w:b/>
        </w:rPr>
        <w:t xml:space="preserve"> Education</w:t>
      </w:r>
    </w:p>
    <w:p>
      <w:pPr>
        <w:widowControl w:val="false"/>
        <w:spacing w:after="0"/>
        <w:jc w:val="left"/>
      </w:pPr>
    </w:p>
    <w:p>
      <w:pPr>
        <w:widowControl w:val="false"/>
        <w:spacing w:after="0"/>
        <w:jc w:val="left"/>
      </w:pPr>
      <w:r>
        <w:rPr>
          <w:rFonts w:ascii="Times New Roman"/>
          <w:sz w:val="22"/>
        </w:rPr>
        <w:t xml:space="preserve">View the latest </w:t>
      </w:r>
      <w:hyperlink r:id="R567c53596c8841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42cc6127e64bf0">
        <w:r>
          <w:rPr>
            <w:rStyle w:val="Hyperlink"/>
            <w:u w:val="single"/>
          </w:rPr>
          <w:t>03/21/2023</w:t>
        </w:r>
      </w:hyperlink>
      <w:r>
        <w:t xml:space="preserve"/>
      </w:r>
    </w:p>
    <w:p>
      <w:pPr>
        <w:widowControl w:val="true"/>
        <w:spacing w:after="0"/>
        <w:jc w:val="left"/>
      </w:pPr>
      <w:r>
        <w:rPr>
          <w:rFonts w:ascii="Times New Roman"/>
          <w:sz w:val="22"/>
        </w:rPr>
        <w:t xml:space="preserve"/>
      </w:r>
      <w:hyperlink r:id="Rf73fea945f234f8e">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9112B" w:rsidP="0099112B" w:rsidRDefault="0099112B" w14:paraId="7736AB95" w14:textId="77777777">
      <w:pPr>
        <w:pStyle w:val="sccoversheetstricken"/>
      </w:pPr>
      <w:r w:rsidRPr="00B07BF4">
        <w:t>Indicates Matter Stricken</w:t>
      </w:r>
    </w:p>
    <w:p w:rsidRPr="00B07BF4" w:rsidR="0099112B" w:rsidP="0099112B" w:rsidRDefault="0099112B" w14:paraId="0761585C" w14:textId="77777777">
      <w:pPr>
        <w:pStyle w:val="sccoversheetunderline"/>
      </w:pPr>
      <w:r w:rsidRPr="00B07BF4">
        <w:t>Indicates New Matter</w:t>
      </w:r>
    </w:p>
    <w:p w:rsidRPr="00B07BF4" w:rsidR="0099112B" w:rsidP="0099112B" w:rsidRDefault="0099112B" w14:paraId="3C87842F" w14:textId="77777777">
      <w:pPr>
        <w:pStyle w:val="sccoversheetemptyline"/>
      </w:pPr>
    </w:p>
    <w:sdt>
      <w:sdtPr>
        <w:alias w:val="status"/>
        <w:tag w:val="status"/>
        <w:id w:val="854397200"/>
        <w:placeholder>
          <w:docPart w:val="E331BE526FCF410C8AD375CED48531CB"/>
        </w:placeholder>
      </w:sdtPr>
      <w:sdtContent>
        <w:p w:rsidRPr="00B07BF4" w:rsidR="0099112B" w:rsidP="0099112B" w:rsidRDefault="0099112B" w14:paraId="35E6D2D8" w14:textId="25EB1680">
          <w:pPr>
            <w:pStyle w:val="sccoversheetstatus"/>
          </w:pPr>
          <w:r>
            <w:t>Committee Report</w:t>
          </w:r>
        </w:p>
      </w:sdtContent>
    </w:sdt>
    <w:sdt>
      <w:sdtPr>
        <w:alias w:val="printed"/>
        <w:tag w:val="printed"/>
        <w:id w:val="-1779714481"/>
        <w:placeholder>
          <w:docPart w:val="E331BE526FCF410C8AD375CED48531CB"/>
        </w:placeholder>
        <w:text/>
      </w:sdtPr>
      <w:sdtContent>
        <w:p w:rsidR="0099112B" w:rsidP="0099112B" w:rsidRDefault="000F1140" w14:paraId="73338527" w14:textId="1C6816F1">
          <w:pPr>
            <w:pStyle w:val="sccoversheetinfo"/>
          </w:pPr>
          <w:r>
            <w:t>February 28, 2024</w:t>
          </w:r>
        </w:p>
      </w:sdtContent>
    </w:sdt>
    <w:p w:rsidRPr="00B07BF4" w:rsidR="000F1140" w:rsidP="0099112B" w:rsidRDefault="000F1140" w14:paraId="67112998" w14:textId="77777777">
      <w:pPr>
        <w:pStyle w:val="sccoversheetinfo"/>
      </w:pPr>
    </w:p>
    <w:sdt>
      <w:sdtPr>
        <w:alias w:val="billnumber"/>
        <w:tag w:val="billnumber"/>
        <w:id w:val="-897512070"/>
        <w:placeholder>
          <w:docPart w:val="E331BE526FCF410C8AD375CED48531CB"/>
        </w:placeholder>
        <w:text/>
      </w:sdtPr>
      <w:sdtContent>
        <w:p w:rsidRPr="00B07BF4" w:rsidR="0099112B" w:rsidP="0099112B" w:rsidRDefault="0099112B" w14:paraId="1A881D76" w14:textId="52A669B7">
          <w:pPr>
            <w:pStyle w:val="sccoversheetbillno"/>
          </w:pPr>
          <w:r>
            <w:t>S. 650</w:t>
          </w:r>
        </w:p>
      </w:sdtContent>
    </w:sdt>
    <w:p w:rsidR="000F1140" w:rsidP="0099112B" w:rsidRDefault="000F1140" w14:paraId="1416B0FB" w14:textId="77777777">
      <w:pPr>
        <w:pStyle w:val="sccoversheetsponsor6"/>
        <w:jc w:val="center"/>
      </w:pPr>
    </w:p>
    <w:p w:rsidRPr="00B07BF4" w:rsidR="0099112B" w:rsidP="0099112B" w:rsidRDefault="0099112B" w14:paraId="72DEE7BE" w14:textId="3C93FB26">
      <w:pPr>
        <w:pStyle w:val="sccoversheetsponsor6"/>
        <w:jc w:val="center"/>
      </w:pPr>
      <w:r w:rsidRPr="00B07BF4">
        <w:t xml:space="preserve">Introduced by </w:t>
      </w:r>
      <w:sdt>
        <w:sdtPr>
          <w:alias w:val="sponsortype"/>
          <w:tag w:val="sponsortype"/>
          <w:id w:val="1707217765"/>
          <w:placeholder>
            <w:docPart w:val="E331BE526FCF410C8AD375CED48531CB"/>
          </w:placeholder>
          <w:text/>
        </w:sdtPr>
        <w:sdtContent>
          <w:r>
            <w:t>Senator</w:t>
          </w:r>
        </w:sdtContent>
      </w:sdt>
      <w:r w:rsidRPr="00B07BF4">
        <w:t xml:space="preserve"> </w:t>
      </w:r>
      <w:sdt>
        <w:sdtPr>
          <w:alias w:val="sponsors"/>
          <w:tag w:val="sponsors"/>
          <w:id w:val="716862734"/>
          <w:placeholder>
            <w:docPart w:val="E331BE526FCF410C8AD375CED48531CB"/>
          </w:placeholder>
          <w:text/>
        </w:sdtPr>
        <w:sdtContent>
          <w:r>
            <w:t>Hembree</w:t>
          </w:r>
        </w:sdtContent>
      </w:sdt>
      <w:r w:rsidRPr="00B07BF4">
        <w:t xml:space="preserve"> </w:t>
      </w:r>
    </w:p>
    <w:p w:rsidRPr="00B07BF4" w:rsidR="0099112B" w:rsidP="0099112B" w:rsidRDefault="0099112B" w14:paraId="6C6D66D9" w14:textId="77777777">
      <w:pPr>
        <w:pStyle w:val="sccoversheetsponsor6"/>
      </w:pPr>
    </w:p>
    <w:p w:rsidRPr="00B07BF4" w:rsidR="0099112B" w:rsidP="0099112B" w:rsidRDefault="0099112B" w14:paraId="3C0F725E" w14:textId="092BA483">
      <w:pPr>
        <w:pStyle w:val="sccoversheetinfo"/>
      </w:pPr>
      <w:sdt>
        <w:sdtPr>
          <w:alias w:val="typeinitial"/>
          <w:tag w:val="typeinitial"/>
          <w:id w:val="98301346"/>
          <w:placeholder>
            <w:docPart w:val="E331BE526FCF410C8AD375CED48531CB"/>
          </w:placeholder>
          <w:text/>
        </w:sdtPr>
        <w:sdtContent>
          <w:r>
            <w:t>S</w:t>
          </w:r>
        </w:sdtContent>
      </w:sdt>
      <w:r w:rsidRPr="00B07BF4">
        <w:t xml:space="preserve">. Printed </w:t>
      </w:r>
      <w:sdt>
        <w:sdtPr>
          <w:alias w:val="printed"/>
          <w:tag w:val="printed"/>
          <w:id w:val="-774643221"/>
          <w:placeholder>
            <w:docPart w:val="E331BE526FCF410C8AD375CED48531CB"/>
          </w:placeholder>
          <w:text/>
        </w:sdtPr>
        <w:sdtContent>
          <w:r>
            <w:t>02/28/24</w:t>
          </w:r>
        </w:sdtContent>
      </w:sdt>
      <w:r w:rsidRPr="00B07BF4">
        <w:t>--</w:t>
      </w:r>
      <w:sdt>
        <w:sdtPr>
          <w:alias w:val="residingchamber"/>
          <w:tag w:val="residingchamber"/>
          <w:id w:val="1651789982"/>
          <w:placeholder>
            <w:docPart w:val="E331BE526FCF410C8AD375CED48531CB"/>
          </w:placeholder>
          <w:text/>
        </w:sdtPr>
        <w:sdtContent>
          <w:r>
            <w:t>S</w:t>
          </w:r>
        </w:sdtContent>
      </w:sdt>
      <w:r w:rsidRPr="00B07BF4">
        <w:t>.</w:t>
      </w:r>
    </w:p>
    <w:p w:rsidRPr="00B07BF4" w:rsidR="0099112B" w:rsidP="0099112B" w:rsidRDefault="0099112B" w14:paraId="37A34A67" w14:textId="72B9CC10">
      <w:pPr>
        <w:pStyle w:val="sccoversheetreadfirst"/>
      </w:pPr>
      <w:r w:rsidRPr="00B07BF4">
        <w:t xml:space="preserve">Read the first time </w:t>
      </w:r>
      <w:sdt>
        <w:sdtPr>
          <w:alias w:val="readfirst"/>
          <w:tag w:val="readfirst"/>
          <w:id w:val="-1145275273"/>
          <w:placeholder>
            <w:docPart w:val="E331BE526FCF410C8AD375CED48531CB"/>
          </w:placeholder>
          <w:text/>
        </w:sdtPr>
        <w:sdtContent>
          <w:r>
            <w:t>March 21, 2023</w:t>
          </w:r>
        </w:sdtContent>
      </w:sdt>
    </w:p>
    <w:p w:rsidRPr="00B07BF4" w:rsidR="0099112B" w:rsidP="0099112B" w:rsidRDefault="0099112B" w14:paraId="0E6A2B7C" w14:textId="77777777">
      <w:pPr>
        <w:pStyle w:val="sccoversheetemptyline"/>
      </w:pPr>
    </w:p>
    <w:p w:rsidRPr="00B07BF4" w:rsidR="0099112B" w:rsidP="0099112B" w:rsidRDefault="0099112B" w14:paraId="1A12F443" w14:textId="77777777">
      <w:pPr>
        <w:pStyle w:val="sccoversheetemptyline"/>
        <w:tabs>
          <w:tab w:val="center" w:pos="4493"/>
          <w:tab w:val="right" w:pos="8986"/>
        </w:tabs>
        <w:jc w:val="center"/>
      </w:pPr>
      <w:r w:rsidRPr="00B07BF4">
        <w:t>________</w:t>
      </w:r>
    </w:p>
    <w:p w:rsidRPr="00B07BF4" w:rsidR="0099112B" w:rsidP="0099112B" w:rsidRDefault="0099112B" w14:paraId="64317B5D" w14:textId="77777777">
      <w:pPr>
        <w:pStyle w:val="sccoversheetemptyline"/>
        <w:jc w:val="center"/>
        <w:rPr>
          <w:u w:val="single"/>
        </w:rPr>
      </w:pPr>
    </w:p>
    <w:p w:rsidRPr="00B07BF4" w:rsidR="0099112B" w:rsidP="0099112B" w:rsidRDefault="0099112B" w14:paraId="5956947F" w14:textId="39AEA210">
      <w:pPr>
        <w:pStyle w:val="sccoversheetcommitteereportheader"/>
      </w:pPr>
      <w:r w:rsidRPr="00B07BF4">
        <w:t xml:space="preserve">The committee on </w:t>
      </w:r>
      <w:sdt>
        <w:sdtPr>
          <w:alias w:val="committeename"/>
          <w:tag w:val="committeename"/>
          <w:id w:val="-1151050561"/>
          <w:placeholder>
            <w:docPart w:val="E331BE526FCF410C8AD375CED48531CB"/>
          </w:placeholder>
          <w:text/>
        </w:sdtPr>
        <w:sdtContent>
          <w:r>
            <w:t>Senate Education</w:t>
          </w:r>
        </w:sdtContent>
      </w:sdt>
    </w:p>
    <w:p w:rsidRPr="00B07BF4" w:rsidR="0099112B" w:rsidP="0099112B" w:rsidRDefault="0099112B" w14:paraId="698BB3AF" w14:textId="2E781034">
      <w:pPr>
        <w:pStyle w:val="sccommitteereporttitle"/>
      </w:pPr>
      <w:r w:rsidRPr="00B07BF4">
        <w:t>To who</w:t>
      </w:r>
      <w:r w:rsidR="000F1140">
        <w:t>m</w:t>
      </w:r>
      <w:r w:rsidRPr="00B07BF4">
        <w:t xml:space="preserve"> was referred a </w:t>
      </w:r>
      <w:sdt>
        <w:sdtPr>
          <w:alias w:val="doctype"/>
          <w:tag w:val="doctype"/>
          <w:id w:val="-95182141"/>
          <w:placeholder>
            <w:docPart w:val="E331BE526FCF410C8AD375CED48531CB"/>
          </w:placeholder>
          <w:text/>
        </w:sdtPr>
        <w:sdtContent>
          <w:r>
            <w:t>Bill</w:t>
          </w:r>
        </w:sdtContent>
      </w:sdt>
      <w:r w:rsidRPr="00B07BF4">
        <w:t xml:space="preserve"> (</w:t>
      </w:r>
      <w:sdt>
        <w:sdtPr>
          <w:alias w:val="billnumber"/>
          <w:tag w:val="billnumber"/>
          <w:id w:val="249784876"/>
          <w:placeholder>
            <w:docPart w:val="E331BE526FCF410C8AD375CED48531CB"/>
          </w:placeholder>
          <w:text/>
        </w:sdtPr>
        <w:sdtContent>
          <w:r>
            <w:t>S. 650</w:t>
          </w:r>
        </w:sdtContent>
      </w:sdt>
      <w:r w:rsidRPr="00B07BF4">
        <w:t xml:space="preserve">) </w:t>
      </w:r>
      <w:sdt>
        <w:sdtPr>
          <w:alias w:val="billtitle"/>
          <w:tag w:val="billtitle"/>
          <w:id w:val="660268815"/>
          <w:placeholder>
            <w:docPart w:val="E331BE526FCF410C8AD375CED48531CB"/>
          </w:placeholder>
          <w:text/>
        </w:sdtPr>
        <w:sdtContent>
          <w:r>
            <w:t xml:space="preserve">to amend the South Carolina Code of Laws by amending Section 59‑150‑70, relating to temporary regulations of the </w:t>
          </w:r>
          <w:r w:rsidR="000F1140">
            <w:t>South Carolina Education Lottery</w:t>
          </w:r>
          <w:r>
            <w:t>, initial availability</w:t>
          </w:r>
        </w:sdtContent>
      </w:sdt>
      <w:r w:rsidRPr="00B07BF4">
        <w:t>, etc., respectfully</w:t>
      </w:r>
    </w:p>
    <w:p w:rsidRPr="00B07BF4" w:rsidR="0099112B" w:rsidP="0099112B" w:rsidRDefault="0099112B" w14:paraId="2F7941D4" w14:textId="77777777">
      <w:pPr>
        <w:pStyle w:val="sccoversheetcommitteereportheader"/>
      </w:pPr>
      <w:r w:rsidRPr="00B07BF4">
        <w:t>Report:</w:t>
      </w:r>
    </w:p>
    <w:sdt>
      <w:sdtPr>
        <w:alias w:val="committeetitle"/>
        <w:tag w:val="committeetitle"/>
        <w:id w:val="1407110167"/>
        <w:placeholder>
          <w:docPart w:val="E331BE526FCF410C8AD375CED48531CB"/>
        </w:placeholder>
        <w:text/>
      </w:sdtPr>
      <w:sdtContent>
        <w:p w:rsidRPr="00B07BF4" w:rsidR="0099112B" w:rsidP="0099112B" w:rsidRDefault="0099112B" w14:paraId="59DF2227" w14:textId="129C53E5">
          <w:pPr>
            <w:pStyle w:val="sccommitteereporttitle"/>
          </w:pPr>
          <w:r>
            <w:t>That they have duly and carefully considered the same, and recommend that the same do pass with amendment:</w:t>
          </w:r>
        </w:p>
      </w:sdtContent>
    </w:sdt>
    <w:p w:rsidRPr="00B07BF4" w:rsidR="0099112B" w:rsidP="0099112B" w:rsidRDefault="0099112B" w14:paraId="602E1E96" w14:textId="77777777">
      <w:pPr>
        <w:pStyle w:val="sccoversheetcommitteereportemplyline"/>
      </w:pPr>
    </w:p>
    <w:p w:rsidRPr="000F1140" w:rsidR="000F1140" w:rsidP="000F1140" w:rsidRDefault="0099112B" w14:paraId="698ED529" w14:textId="77777777">
      <w:pPr>
        <w:pStyle w:val="scamendlanginstruction"/>
        <w:spacing w:before="0" w:after="120"/>
        <w:rPr>
          <w:sz w:val="22"/>
        </w:rPr>
      </w:pPr>
      <w:r w:rsidRPr="000F1140">
        <w:rPr>
          <w:sz w:val="22"/>
        </w:rPr>
        <w:tab/>
      </w:r>
      <w:bookmarkStart w:name="instruction_edcc915a4" w:id="0"/>
      <w:r w:rsidRPr="000F1140" w:rsidR="000F1140">
        <w:rPr>
          <w:sz w:val="22"/>
        </w:rPr>
        <w:t>Amend the bill, as and if amended, by deleting SECTION 2.</w:t>
      </w:r>
    </w:p>
    <w:bookmarkEnd w:id="0"/>
    <w:p w:rsidR="000F1140" w:rsidP="000F1140" w:rsidRDefault="000F1140" w14:paraId="6AD77FC7" w14:textId="77777777">
      <w:pPr>
        <w:pStyle w:val="sccoversheetcommitteereportemplyline"/>
      </w:pPr>
    </w:p>
    <w:p w:rsidRPr="000F1140" w:rsidR="000F1140" w:rsidP="000F1140" w:rsidRDefault="000F1140" w14:paraId="27946D5F" w14:textId="14C5298B">
      <w:pPr>
        <w:pStyle w:val="sccommitteereporttitle"/>
      </w:pPr>
      <w:r w:rsidRPr="000F1140">
        <w:t>Renumber sections to conform.</w:t>
      </w:r>
    </w:p>
    <w:p w:rsidRPr="000F1140" w:rsidR="000F1140" w:rsidP="000F1140" w:rsidRDefault="000F1140" w14:paraId="0434A96F" w14:textId="77777777">
      <w:pPr>
        <w:pStyle w:val="sccommitteereporttitle"/>
      </w:pPr>
      <w:r w:rsidRPr="000F1140">
        <w:t>Amend title to conform.</w:t>
      </w:r>
    </w:p>
    <w:p w:rsidRPr="00B07BF4" w:rsidR="0099112B" w:rsidP="0099112B" w:rsidRDefault="0099112B" w14:paraId="2C8E0955" w14:textId="0F1FAD6E">
      <w:pPr>
        <w:pStyle w:val="sccoversheetcommitteereportemplyline"/>
      </w:pPr>
    </w:p>
    <w:p w:rsidRPr="00B07BF4" w:rsidR="0099112B" w:rsidP="0099112B" w:rsidRDefault="0099112B" w14:paraId="6008B9EC" w14:textId="1E587BA4">
      <w:pPr>
        <w:pStyle w:val="sccoversheetcommitteereportchairperson"/>
      </w:pPr>
      <w:sdt>
        <w:sdtPr>
          <w:alias w:val="chairperson"/>
          <w:tag w:val="chairperson"/>
          <w:id w:val="-1033958730"/>
          <w:placeholder>
            <w:docPart w:val="E331BE526FCF410C8AD375CED48531CB"/>
          </w:placeholder>
          <w:text/>
        </w:sdtPr>
        <w:sdtContent>
          <w:r>
            <w:t>GREG HEMBREE</w:t>
          </w:r>
        </w:sdtContent>
      </w:sdt>
      <w:r w:rsidRPr="00B07BF4">
        <w:t xml:space="preserve"> for Committee.</w:t>
      </w:r>
    </w:p>
    <w:p w:rsidRPr="00B07BF4" w:rsidR="0099112B" w:rsidP="0099112B" w:rsidRDefault="0099112B" w14:paraId="49D18DD7" w14:textId="77777777">
      <w:pPr>
        <w:pStyle w:val="sccoversheetcommitteereportemplyline"/>
      </w:pPr>
    </w:p>
    <w:p w:rsidRPr="00B07BF4" w:rsidR="0099112B" w:rsidP="0099112B" w:rsidRDefault="0099112B" w14:paraId="7542C100" w14:textId="77777777">
      <w:pPr>
        <w:pStyle w:val="sccoversheetemptyline"/>
        <w:jc w:val="center"/>
      </w:pPr>
      <w:r w:rsidRPr="00B07BF4">
        <w:t>________</w:t>
      </w:r>
    </w:p>
    <w:p w:rsidRPr="00B07BF4" w:rsidR="0099112B" w:rsidP="0099112B" w:rsidRDefault="0099112B" w14:paraId="1CF30288" w14:textId="77777777">
      <w:pPr>
        <w:rPr>
          <w:rFonts w:ascii="Times New Roman" w:hAnsi="Times New Roman"/>
        </w:rPr>
      </w:pPr>
      <w:r w:rsidRPr="00B07BF4">
        <w:br w:type="page"/>
      </w:r>
    </w:p>
    <w:p w:rsidRPr="00BB0725" w:rsidR="00A73EFA" w:rsidP="006B49D1" w:rsidRDefault="00A73EFA" w14:paraId="6AD935C9" w14:textId="6C4036FF">
      <w:pPr>
        <w:pStyle w:val="scemptylineheader"/>
      </w:pPr>
    </w:p>
    <w:p w:rsidRPr="00DF3B44" w:rsidR="00A73EFA" w:rsidP="006B49D1" w:rsidRDefault="00A73EFA" w14:paraId="51A98227" w14:textId="768ABA03">
      <w:pPr>
        <w:pStyle w:val="scemptylineheader"/>
      </w:pPr>
    </w:p>
    <w:p w:rsidRPr="00DF3B44" w:rsidR="00A73EFA" w:rsidP="006B49D1" w:rsidRDefault="00A73EFA" w14:paraId="3858851A" w14:textId="430EFC27">
      <w:pPr>
        <w:pStyle w:val="scemptylineheader"/>
      </w:pPr>
    </w:p>
    <w:p w:rsidRPr="00DF3B44" w:rsidR="00A73EFA" w:rsidP="006B49D1" w:rsidRDefault="00A73EFA" w14:paraId="4E3DDE20" w14:textId="30EC2FC6">
      <w:pPr>
        <w:pStyle w:val="scemptylineheader"/>
      </w:pPr>
    </w:p>
    <w:p w:rsidRPr="00DF3B44" w:rsidR="002C3463" w:rsidP="006B49D1" w:rsidRDefault="002C3463" w14:paraId="1803EF34" w14:textId="5BD12D5F">
      <w:pPr>
        <w:pStyle w:val="scemptylineheader"/>
      </w:pPr>
    </w:p>
    <w:p w:rsidR="0099112B" w:rsidP="006B49D1" w:rsidRDefault="0099112B" w14:paraId="0E526A1D" w14:textId="77777777">
      <w:pPr>
        <w:pStyle w:val="scemptylineheader"/>
      </w:pPr>
    </w:p>
    <w:p w:rsidRPr="00DF3B44" w:rsidR="008E61A1" w:rsidP="006B49D1" w:rsidRDefault="008E61A1" w14:paraId="3B5B27A6" w14:textId="7E04843F">
      <w:pPr>
        <w:pStyle w:val="scemptylineheader"/>
      </w:pPr>
    </w:p>
    <w:p w:rsidR="00EA13DA" w:rsidP="00EB120E" w:rsidRDefault="00EA13DA" w14:paraId="518AA5BD" w14:textId="77777777">
      <w:pPr>
        <w:pStyle w:val="scbillheader"/>
      </w:pPr>
    </w:p>
    <w:p w:rsidRPr="00DF3B44" w:rsidR="002C3463" w:rsidP="00EB120E" w:rsidRDefault="002C3463" w14:paraId="5E76B828" w14:textId="07A49F94">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81F24" w14:paraId="40FEFADA" w14:textId="1DF8988F">
          <w:pPr>
            <w:pStyle w:val="scbilltitle"/>
            <w:tabs>
              <w:tab w:val="left" w:pos="2104"/>
            </w:tabs>
          </w:pPr>
          <w:r>
            <w:t>TO AMEND THE SOUTH CAROLINA CODE OF LAWS BY AMENDING SECTION 59‑150‑70, RELATING TO TEMPORARY REGULATIONS OF THE SOUTH CAROLINA EDUCATION LOTTERY, INITIAL AVAILABILITY OF TICKETS, AND ALTERNATE USE FOR NONWINNING TICKETS, SO AS TO ALLOW PAYMENT BY DEBIT CARD; AND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sdtContent>
    </w:sdt>
    <w:bookmarkStart w:name="at_052d3637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be1d56f" w:id="2"/>
      <w:r w:rsidRPr="0094541D">
        <w:t>B</w:t>
      </w:r>
      <w:bookmarkEnd w:id="2"/>
      <w:r w:rsidRPr="0094541D">
        <w:t>e it enacted by the General Assembly of the State of South Carolina:</w:t>
      </w:r>
    </w:p>
    <w:p w:rsidR="00FA75F6" w:rsidP="00E47C9A" w:rsidRDefault="00FA75F6" w14:paraId="1A521AEA" w14:textId="77777777">
      <w:pPr>
        <w:pStyle w:val="scemptyline"/>
      </w:pPr>
    </w:p>
    <w:p w:rsidR="00E47C9A" w:rsidP="00FA75F6" w:rsidRDefault="00FA75F6" w14:paraId="704981BE" w14:textId="77777777">
      <w:pPr>
        <w:pStyle w:val="sccodifiedsection"/>
      </w:pPr>
      <w:bookmarkStart w:name="bs_num_1_da4705e7e" w:id="3"/>
      <w:r>
        <w:t>S</w:t>
      </w:r>
      <w:bookmarkEnd w:id="3"/>
      <w:r>
        <w:t>ECTION 1.</w:t>
      </w:r>
      <w:r>
        <w:tab/>
      </w:r>
      <w:bookmarkStart w:name="dl_185f4098f" w:id="4"/>
      <w:r>
        <w:t>S</w:t>
      </w:r>
      <w:bookmarkEnd w:id="4"/>
      <w:r>
        <w:t>ection 59‑150‑70(D) of the S.C. Code is amended to read:</w:t>
      </w:r>
    </w:p>
    <w:p w:rsidR="00E47C9A" w:rsidP="00E47C9A" w:rsidRDefault="00E47C9A" w14:paraId="4D1E4BAE" w14:textId="77777777">
      <w:pPr>
        <w:pStyle w:val="scemptyline"/>
      </w:pPr>
    </w:p>
    <w:p w:rsidR="00FA75F6" w:rsidP="00FA75F6" w:rsidRDefault="00FA75F6" w14:paraId="40960095" w14:textId="4F034FEE">
      <w:pPr>
        <w:pStyle w:val="sccodifiedsection"/>
      </w:pPr>
      <w:bookmarkStart w:name="cs_T59C150N70_abac30edb" w:id="5"/>
      <w:r>
        <w:tab/>
      </w:r>
      <w:bookmarkStart w:name="ss_T59C150N70SD_lv1_1ec11b4d9" w:id="6"/>
      <w:bookmarkEnd w:id="5"/>
      <w:r>
        <w:t>(</w:t>
      </w:r>
      <w:bookmarkEnd w:id="6"/>
      <w:r>
        <w:t>D) In accordance with the Administrative Procedures Act, the board may promulgate regulations which must specify, but are not limited to:</w:t>
      </w:r>
    </w:p>
    <w:p w:rsidR="00FA75F6" w:rsidP="00FA75F6" w:rsidRDefault="00FA75F6" w14:paraId="55A11CBC" w14:textId="77777777">
      <w:pPr>
        <w:pStyle w:val="sccodifiedsection"/>
      </w:pPr>
      <w:r>
        <w:tab/>
      </w:r>
      <w:r>
        <w:tab/>
      </w:r>
      <w:bookmarkStart w:name="ss_T59C150N70S1_lv2_faa15022b" w:id="7"/>
      <w:r>
        <w:t>(</w:t>
      </w:r>
      <w:bookmarkEnd w:id="7"/>
      <w:r>
        <w:t>1) categories of lottery games as described in Section 59‑150‑20(7). The lottery games may include the selling of lottery game tickets or shares or the use of electronic or mechanical devices, except those electronic or mechanical devices prohibited by Section 59‑150‑20(7), and except that the game or activity in which the winner is selected must not be based upon the outcome of a football, basketball, baseball, or similar game or sports event;</w:t>
      </w:r>
    </w:p>
    <w:p w:rsidR="00FA75F6" w:rsidP="00FA75F6" w:rsidRDefault="00FA75F6" w14:paraId="20D83283" w14:textId="77777777">
      <w:pPr>
        <w:pStyle w:val="sccodifiedsection"/>
      </w:pPr>
      <w:r>
        <w:tab/>
      </w:r>
      <w:r>
        <w:tab/>
      </w:r>
      <w:bookmarkStart w:name="ss_T59C150N70S2_lv2_08fd4cdec" w:id="8"/>
      <w:r>
        <w:t>(</w:t>
      </w:r>
      <w:bookmarkEnd w:id="8"/>
      <w:r>
        <w:t xml:space="preserve">2) sale price of lottery game tickets or shares and the manner of sale except that all sales must be for cash </w:t>
      </w:r>
      <w:r>
        <w:rPr>
          <w:rStyle w:val="scinsert"/>
        </w:rPr>
        <w:t xml:space="preserve">or debit card payment </w:t>
      </w:r>
      <w:r>
        <w:t xml:space="preserve">only. Payment by checks, credit cards, charge cards, or other form of deferred payment </w:t>
      </w:r>
      <w:r>
        <w:rPr>
          <w:rStyle w:val="scstrike"/>
        </w:rPr>
        <w:t>and payment by debit card</w:t>
      </w:r>
      <w:r>
        <w:t xml:space="preserve"> are prohibited;</w:t>
      </w:r>
    </w:p>
    <w:p w:rsidR="00FA75F6" w:rsidP="00FA75F6" w:rsidRDefault="00FA75F6" w14:paraId="211699BE" w14:textId="77777777">
      <w:pPr>
        <w:pStyle w:val="sccodifiedsection"/>
      </w:pPr>
      <w:r>
        <w:tab/>
      </w:r>
      <w:r>
        <w:tab/>
      </w:r>
      <w:bookmarkStart w:name="ss_T59C150N70S3_lv2_2b587f9f7" w:id="9"/>
      <w:r>
        <w:t>(</w:t>
      </w:r>
      <w:bookmarkEnd w:id="9"/>
      <w:r>
        <w:t>3) number and amount of prizes;</w:t>
      </w:r>
    </w:p>
    <w:p w:rsidR="00FA75F6" w:rsidP="00FA75F6" w:rsidRDefault="00FA75F6" w14:paraId="7B14D2CE" w14:textId="77777777">
      <w:pPr>
        <w:pStyle w:val="sccodifiedsection"/>
      </w:pPr>
      <w:r>
        <w:tab/>
      </w:r>
      <w:r>
        <w:tab/>
      </w:r>
      <w:bookmarkStart w:name="ss_T59C150N70S4_lv2_c3c894f37" w:id="10"/>
      <w:r>
        <w:t>(</w:t>
      </w:r>
      <w:bookmarkEnd w:id="10"/>
      <w:r>
        <w:t>4) method and location of selecting or validating winning lottery game tickets or shares;</w:t>
      </w:r>
    </w:p>
    <w:p w:rsidR="00FA75F6" w:rsidP="00FA75F6" w:rsidRDefault="00FA75F6" w14:paraId="68E81F4C" w14:textId="77777777">
      <w:pPr>
        <w:pStyle w:val="sccodifiedsection"/>
      </w:pPr>
      <w:r>
        <w:tab/>
      </w:r>
      <w:r>
        <w:tab/>
      </w:r>
      <w:bookmarkStart w:name="ss_T59C150N70S5_lv2_bff09ff67" w:id="11"/>
      <w:r>
        <w:t>(</w:t>
      </w:r>
      <w:bookmarkEnd w:id="11"/>
      <w:r>
        <w:t>5) manner and time of payment of prizes, which may include lump sum payments or installments over a period of years;</w:t>
      </w:r>
    </w:p>
    <w:p w:rsidR="00FA75F6" w:rsidP="00FA75F6" w:rsidRDefault="00FA75F6" w14:paraId="2C058732" w14:textId="77777777">
      <w:pPr>
        <w:pStyle w:val="sccodifiedsection"/>
      </w:pPr>
      <w:r>
        <w:tab/>
      </w:r>
      <w:r>
        <w:tab/>
      </w:r>
      <w:bookmarkStart w:name="ss_T59C150N70S6_lv2_61d7d42dc" w:id="12"/>
      <w:r>
        <w:t>(</w:t>
      </w:r>
      <w:bookmarkEnd w:id="12"/>
      <w:r>
        <w:t xml:space="preserve">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w:t>
      </w:r>
      <w:r>
        <w:lastRenderedPageBreak/>
        <w:t>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FA75F6" w:rsidP="00FA75F6" w:rsidRDefault="00FA75F6" w14:paraId="6B2041CF" w14:textId="77777777">
      <w:pPr>
        <w:pStyle w:val="sccodifiedsection"/>
      </w:pPr>
      <w:r>
        <w:tab/>
      </w:r>
      <w:r>
        <w:tab/>
      </w:r>
      <w:bookmarkStart w:name="ss_T59C150N70S7_lv2_92044dcd8" w:id="13"/>
      <w:r>
        <w:t>(</w:t>
      </w:r>
      <w:bookmarkEnd w:id="13"/>
      <w:r>
        <w:t>7) frequency of lottery games and drawings or selection of winning lottery game tickets or shares;</w:t>
      </w:r>
    </w:p>
    <w:p w:rsidR="00FA75F6" w:rsidP="00FA75F6" w:rsidRDefault="00FA75F6" w14:paraId="4F898853" w14:textId="77777777">
      <w:pPr>
        <w:pStyle w:val="sccodifiedsection"/>
      </w:pPr>
      <w:r>
        <w:tab/>
      </w:r>
      <w:r>
        <w:tab/>
      </w:r>
      <w:bookmarkStart w:name="ss_T59C150N70S8_lv2_a3f83ead1" w:id="14"/>
      <w:r>
        <w:t>(</w:t>
      </w:r>
      <w:bookmarkEnd w:id="14"/>
      <w:r>
        <w:t>8) means of conducting drawings, except that an elected or appointed official, other than the members of the board or its designee, must not preside or appear at a drawing;</w:t>
      </w:r>
    </w:p>
    <w:p w:rsidR="00FA75F6" w:rsidP="00FA75F6" w:rsidRDefault="00FA75F6" w14:paraId="6A3FC82B" w14:textId="77777777">
      <w:pPr>
        <w:pStyle w:val="sccodifiedsection"/>
      </w:pPr>
      <w:r>
        <w:tab/>
      </w:r>
      <w:r>
        <w:tab/>
      </w:r>
      <w:bookmarkStart w:name="ss_T59C150N70S9_lv2_8f2953517" w:id="15"/>
      <w:r>
        <w:t>(</w:t>
      </w:r>
      <w:bookmarkEnd w:id="15"/>
      <w:r>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FA75F6" w:rsidP="00FA75F6" w:rsidRDefault="00FA75F6" w14:paraId="2BEF08AB" w14:textId="77777777">
      <w:pPr>
        <w:pStyle w:val="sccodifiedsection"/>
      </w:pPr>
      <w:r>
        <w:tab/>
      </w:r>
      <w:r>
        <w:tab/>
      </w:r>
      <w:bookmarkStart w:name="ss_T59C150N70S10_lv2_0f3b83926" w:id="16"/>
      <w:r>
        <w:t>(</w:t>
      </w:r>
      <w:bookmarkEnd w:id="16"/>
      <w:r>
        <w:t>10) manner and amount of compensation to a lottery retailer within the limits of this chapter;  and</w:t>
      </w:r>
    </w:p>
    <w:p w:rsidR="00FA75F6" w:rsidP="00FA75F6" w:rsidRDefault="00FA75F6" w14:paraId="0C2C42F1" w14:textId="77777777">
      <w:pPr>
        <w:pStyle w:val="sccodifiedsection"/>
      </w:pPr>
      <w:r>
        <w:tab/>
      </w:r>
      <w:r>
        <w:tab/>
      </w:r>
      <w:bookmarkStart w:name="ss_T59C150N70S11_lv2_2fea6ecfb" w:id="17"/>
      <w:r>
        <w:t>(</w:t>
      </w:r>
      <w:bookmarkEnd w:id="17"/>
      <w:r>
        <w:t>11) other matters necessary or desirable toward ensuring the efficient and effective operation of lottery games as defined in Section 59‑150‑20(7), the continued entertainment and convenience of the public, and the integrity of the lottery.</w:t>
      </w:r>
    </w:p>
    <w:p w:rsidR="00FA75F6" w:rsidP="00E47C9A" w:rsidRDefault="00FA75F6" w14:paraId="2FF879A7" w14:textId="77777777">
      <w:pPr>
        <w:pStyle w:val="scemptyline"/>
      </w:pPr>
    </w:p>
    <w:p w:rsidR="00FA75F6" w:rsidP="00E47C9A" w:rsidRDefault="00FA75F6" w14:paraId="6A5FBCA1" w14:textId="7D9DF7C4">
      <w:pPr>
        <w:pStyle w:val="scdirectionallanguage"/>
      </w:pPr>
      <w:bookmarkStart w:name="bs_num_2_8a10792fb" w:id="18"/>
      <w:r>
        <w:t>S</w:t>
      </w:r>
      <w:bookmarkEnd w:id="18"/>
      <w:r>
        <w:t>ECTION 2.</w:t>
      </w:r>
      <w:r>
        <w:tab/>
      </w:r>
      <w:bookmarkStart w:name="dl_2b26a3f5b" w:id="19"/>
      <w:r>
        <w:t>C</w:t>
      </w:r>
      <w:bookmarkEnd w:id="19"/>
      <w:r>
        <w:t>hapter 150, Title 59 of the S.C. Code is amended by adding:</w:t>
      </w:r>
    </w:p>
    <w:p w:rsidR="00FA75F6" w:rsidP="00E47C9A" w:rsidRDefault="00FA75F6" w14:paraId="75D458D5" w14:textId="77777777">
      <w:pPr>
        <w:pStyle w:val="scemptyline"/>
      </w:pPr>
    </w:p>
    <w:p w:rsidR="00FA75F6" w:rsidP="00FA75F6" w:rsidRDefault="00FA75F6" w14:paraId="6E60D63E" w14:textId="77777777">
      <w:pPr>
        <w:pStyle w:val="scnewcodesection"/>
      </w:pPr>
      <w:r>
        <w:tab/>
      </w:r>
      <w:bookmarkStart w:name="ns_T59C150N145_f7ee1d512" w:id="20"/>
      <w:r>
        <w:t>S</w:t>
      </w:r>
      <w:bookmarkEnd w:id="20"/>
      <w:r>
        <w:t>ection 59‑150‑145.</w:t>
      </w:r>
      <w:r>
        <w:tab/>
      </w:r>
      <w:bookmarkStart w:name="ss_T59C150N145SA_lv1_46dc216ab" w:id="21"/>
      <w:r>
        <w:t>(</w:t>
      </w:r>
      <w:bookmarkEnd w:id="21"/>
      <w:r>
        <w:t>A) Notwithstanding any other provision of law, the following information concerning a lottery prize winner may not be disclosed by the commission without express written consent initiated from the winner and unsolicited from any party listed in subsection (C):</w:t>
      </w:r>
    </w:p>
    <w:p w:rsidR="00FA75F6" w:rsidP="00FA75F6" w:rsidRDefault="00FA75F6" w14:paraId="1407F3E6" w14:textId="77777777">
      <w:pPr>
        <w:pStyle w:val="scnewcodesection"/>
      </w:pPr>
      <w:r>
        <w:tab/>
      </w:r>
      <w:r>
        <w:tab/>
      </w:r>
      <w:bookmarkStart w:name="ss_T59C150N145S1_lv2_45bf718f2" w:id="22"/>
      <w:r>
        <w:t>(</w:t>
      </w:r>
      <w:bookmarkEnd w:id="22"/>
      <w:r>
        <w:t>1) the name, address, telephone numbers, birth date, and social security number of the winner; and</w:t>
      </w:r>
    </w:p>
    <w:p w:rsidR="00FA75F6" w:rsidP="00FA75F6" w:rsidRDefault="00FA75F6" w14:paraId="10247D46" w14:textId="77777777">
      <w:pPr>
        <w:pStyle w:val="scnewcodesection"/>
      </w:pPr>
      <w:r>
        <w:tab/>
      </w:r>
      <w:r>
        <w:tab/>
      </w:r>
      <w:bookmarkStart w:name="ss_T59C150N145S2_lv2_868eddc46" w:id="23"/>
      <w:r>
        <w:t>(</w:t>
      </w:r>
      <w:bookmarkEnd w:id="23"/>
      <w:r>
        <w:t>2) copies of any forms of identification provided by the winner to the commission.</w:t>
      </w:r>
    </w:p>
    <w:p w:rsidR="00FA75F6" w:rsidP="00FA75F6" w:rsidRDefault="00FA75F6" w14:paraId="62E69B2D" w14:textId="77777777">
      <w:pPr>
        <w:pStyle w:val="scnewcodesection"/>
      </w:pPr>
      <w:r>
        <w:tab/>
      </w:r>
      <w:bookmarkStart w:name="ss_T59C150N145SB_lv1_003566ffb" w:id="24"/>
      <w:r>
        <w:t>(</w:t>
      </w:r>
      <w:bookmarkEnd w:id="24"/>
      <w:r>
        <w:t xml:space="preserve">B) The commission may release the date of the claim and draw, game played, prize amount, retailer location where the winning ticket was sold, and name of the town where the winner resided </w:t>
      </w:r>
      <w:r w:rsidRPr="005C55E8">
        <w:t>at the time of the claim</w:t>
      </w:r>
      <w:r>
        <w:t>.</w:t>
      </w:r>
    </w:p>
    <w:p w:rsidR="00FA75F6" w:rsidP="00FA75F6" w:rsidRDefault="00FA75F6" w14:paraId="43DC08C1" w14:textId="77777777">
      <w:pPr>
        <w:pStyle w:val="scnewcodesection"/>
      </w:pPr>
      <w:r>
        <w:tab/>
      </w:r>
      <w:bookmarkStart w:name="ss_T59C150N145SC_lv1_4b9b1096a" w:id="25"/>
      <w:r w:rsidRPr="005C55E8">
        <w:t>(</w:t>
      </w:r>
      <w:bookmarkEnd w:id="25"/>
      <w:r w:rsidRPr="005C55E8">
        <w:t>C) The commission, its contractors, or other governmental entities with whom winner information is shared may not release the information listed in subsection (A) to a third party with the exception of disclosure of information for legitimate government purposes.</w:t>
      </w:r>
    </w:p>
    <w:p w:rsidR="00FA75F6" w:rsidP="00FA75F6" w:rsidRDefault="00FA75F6" w14:paraId="6B48B42B" w14:textId="295E6620">
      <w:pPr>
        <w:pStyle w:val="scnewcodesection"/>
      </w:pPr>
      <w:r>
        <w:tab/>
      </w:r>
      <w:bookmarkStart w:name="ss_T59C150N145SD_lv1_5637cd12c" w:id="26"/>
      <w:r>
        <w:t>(</w:t>
      </w:r>
      <w:bookmarkEnd w:id="26"/>
      <w:r>
        <w:t xml:space="preserve">D) </w:t>
      </w:r>
      <w:r w:rsidRPr="005C55E8">
        <w:t>In accordance with the rules of certain promotions designated by the commission, implied consent to the disclosure of name and likeness may be required, in addition to information listed in subsection (B), as a condition of entry in the promotion.</w:t>
      </w:r>
    </w:p>
    <w:p w:rsidRPr="00DF3B44" w:rsidR="00FA75F6" w:rsidP="00FA75F6" w:rsidRDefault="00FA75F6" w14:paraId="5F34D094" w14:textId="4F6DF588">
      <w:pPr>
        <w:pStyle w:val="scnewcodesection"/>
      </w:pPr>
      <w:r>
        <w:tab/>
      </w:r>
      <w:bookmarkStart w:name="ss_T59C150N145SE_lv1_bb0b89ab3" w:id="27"/>
      <w:r>
        <w:t>(</w:t>
      </w:r>
      <w:bookmarkEnd w:id="27"/>
      <w:r>
        <w:t xml:space="preserve">E) </w:t>
      </w:r>
      <w:r w:rsidRPr="005C55E8">
        <w:t xml:space="preserve">Nothing in this section prohibits a lottery prize winner </w:t>
      </w:r>
      <w:r w:rsidR="008C2EA2">
        <w:t>from</w:t>
      </w:r>
      <w:r w:rsidRPr="005C55E8">
        <w:t xml:space="preserve"> authoriz</w:t>
      </w:r>
      <w:r w:rsidR="008C2EA2">
        <w:t>ing</w:t>
      </w:r>
      <w:r w:rsidRPr="005C55E8">
        <w:t xml:space="preserve"> and consent</w:t>
      </w:r>
      <w:r w:rsidR="008C2EA2">
        <w:t>ing</w:t>
      </w:r>
      <w:r w:rsidRPr="005C55E8">
        <w:t xml:space="preserve"> to limited disclosure of </w:t>
      </w:r>
      <w:r>
        <w:t xml:space="preserve">their </w:t>
      </w:r>
      <w:r w:rsidRPr="005C55E8">
        <w:t>likeness</w:t>
      </w:r>
      <w:r>
        <w:t xml:space="preserve"> </w:t>
      </w:r>
      <w:r w:rsidR="00686270">
        <w:t>or</w:t>
      </w:r>
      <w:r>
        <w:t xml:space="preserve"> hometown</w:t>
      </w:r>
      <w:r w:rsidRPr="005C55E8">
        <w:t xml:space="preserve"> for the sole purpose of lottery marketing purposes.</w:t>
      </w:r>
    </w:p>
    <w:p w:rsidR="00BC5705" w:rsidP="00E47C9A" w:rsidRDefault="00BC5705" w14:paraId="6D50B6DA" w14:textId="75C27E12">
      <w:pPr>
        <w:pStyle w:val="scemptyline"/>
      </w:pPr>
    </w:p>
    <w:p w:rsidRPr="00DF3B44" w:rsidR="007A10F1" w:rsidP="007A10F1" w:rsidRDefault="00FA24DD" w14:paraId="0E9393B4" w14:textId="17D3EEF4">
      <w:pPr>
        <w:pStyle w:val="scnoncodifiedsection"/>
      </w:pPr>
      <w:bookmarkStart w:name="bs_num_3_lastsection" w:id="28"/>
      <w:bookmarkStart w:name="eff_date_section" w:id="29"/>
      <w:r>
        <w:t>S</w:t>
      </w:r>
      <w:bookmarkEnd w:id="28"/>
      <w:r>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112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123556"/>
      <w:docPartObj>
        <w:docPartGallery w:val="Page Numbers (Bottom of Page)"/>
        <w:docPartUnique/>
      </w:docPartObj>
    </w:sdtPr>
    <w:sdtEndPr>
      <w:rPr>
        <w:noProof/>
      </w:rPr>
    </w:sdtEndPr>
    <w:sdtContent>
      <w:p w14:paraId="107D61AE" w14:textId="77777777" w:rsidR="0099112B" w:rsidRPr="007B4AF7" w:rsidRDefault="0099112B" w:rsidP="00D14995">
        <w:pPr>
          <w:pStyle w:val="scbillfooter"/>
        </w:pPr>
        <w:sdt>
          <w:sdtPr>
            <w:alias w:val="footer_billname"/>
            <w:tag w:val="footer_billname"/>
            <w:id w:val="-530030746"/>
            <w:lock w:val="sdtContentLocked"/>
            <w:placeholder>
              <w:docPart w:val="3FF57FCE7B754B7BA673FB8116A4BAFB"/>
            </w:placeholder>
            <w:dataBinding w:prefixMappings="xmlns:ns0='http://schemas.openxmlformats.org/package/2006/metadata/lwb360-metadata' " w:xpath="/ns0:lwb360Metadata[1]/ns0:T_BILL_T_BILLNAME[1]" w:storeItemID="{A70AC2F9-CF59-46A9-A8A7-29CBD0ED4110}"/>
            <w:text/>
          </w:sdtPr>
          <w:sdtContent>
            <w:r>
              <w:t>[0650]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902719541"/>
            <w:lock w:val="sdtContentLocked"/>
            <w:placeholder>
              <w:docPart w:val="3FF57FCE7B754B7BA673FB8116A4BAF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8F91" w14:textId="77777777" w:rsidR="0099112B" w:rsidRDefault="00991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29"/>
    <w:rsid w:val="00011182"/>
    <w:rsid w:val="00012912"/>
    <w:rsid w:val="00017FB0"/>
    <w:rsid w:val="00020B5D"/>
    <w:rsid w:val="00026421"/>
    <w:rsid w:val="00027CF5"/>
    <w:rsid w:val="00030409"/>
    <w:rsid w:val="0003791A"/>
    <w:rsid w:val="00037F04"/>
    <w:rsid w:val="000404BF"/>
    <w:rsid w:val="00044B84"/>
    <w:rsid w:val="000479D0"/>
    <w:rsid w:val="0006464F"/>
    <w:rsid w:val="00066B54"/>
    <w:rsid w:val="00072FCD"/>
    <w:rsid w:val="00074A4F"/>
    <w:rsid w:val="000820E0"/>
    <w:rsid w:val="000A3C25"/>
    <w:rsid w:val="000B4C02"/>
    <w:rsid w:val="000B5B4A"/>
    <w:rsid w:val="000B7FE1"/>
    <w:rsid w:val="000C3E88"/>
    <w:rsid w:val="000C46B9"/>
    <w:rsid w:val="000C58E4"/>
    <w:rsid w:val="000C6F9A"/>
    <w:rsid w:val="000D2F44"/>
    <w:rsid w:val="000D33E4"/>
    <w:rsid w:val="000E578A"/>
    <w:rsid w:val="000F1140"/>
    <w:rsid w:val="000F2250"/>
    <w:rsid w:val="0010329A"/>
    <w:rsid w:val="001164F9"/>
    <w:rsid w:val="0011719C"/>
    <w:rsid w:val="00140049"/>
    <w:rsid w:val="00147724"/>
    <w:rsid w:val="00171601"/>
    <w:rsid w:val="001730EB"/>
    <w:rsid w:val="00173276"/>
    <w:rsid w:val="0019025B"/>
    <w:rsid w:val="00192AF7"/>
    <w:rsid w:val="00197366"/>
    <w:rsid w:val="001A136C"/>
    <w:rsid w:val="001A1E07"/>
    <w:rsid w:val="001A2571"/>
    <w:rsid w:val="001A6E04"/>
    <w:rsid w:val="001B41F0"/>
    <w:rsid w:val="001B4C73"/>
    <w:rsid w:val="001B6DA2"/>
    <w:rsid w:val="001C0BD1"/>
    <w:rsid w:val="001C25EC"/>
    <w:rsid w:val="001E090A"/>
    <w:rsid w:val="001F2A41"/>
    <w:rsid w:val="001F313F"/>
    <w:rsid w:val="001F331D"/>
    <w:rsid w:val="001F394C"/>
    <w:rsid w:val="002038AA"/>
    <w:rsid w:val="002114C8"/>
    <w:rsid w:val="0021166F"/>
    <w:rsid w:val="002162DF"/>
    <w:rsid w:val="00230038"/>
    <w:rsid w:val="00233975"/>
    <w:rsid w:val="00236D73"/>
    <w:rsid w:val="002370B3"/>
    <w:rsid w:val="00257F60"/>
    <w:rsid w:val="002625EA"/>
    <w:rsid w:val="00264AE9"/>
    <w:rsid w:val="00275AE6"/>
    <w:rsid w:val="0028287D"/>
    <w:rsid w:val="002836D8"/>
    <w:rsid w:val="002A50F0"/>
    <w:rsid w:val="002A7989"/>
    <w:rsid w:val="002B02F3"/>
    <w:rsid w:val="002C3463"/>
    <w:rsid w:val="002D266D"/>
    <w:rsid w:val="002D5B3D"/>
    <w:rsid w:val="002D7447"/>
    <w:rsid w:val="002E315A"/>
    <w:rsid w:val="002E4F8C"/>
    <w:rsid w:val="002F560C"/>
    <w:rsid w:val="002F5847"/>
    <w:rsid w:val="0030425A"/>
    <w:rsid w:val="003214D3"/>
    <w:rsid w:val="00333008"/>
    <w:rsid w:val="00334818"/>
    <w:rsid w:val="003421F1"/>
    <w:rsid w:val="0034279C"/>
    <w:rsid w:val="00354F64"/>
    <w:rsid w:val="003559A1"/>
    <w:rsid w:val="00361563"/>
    <w:rsid w:val="00364116"/>
    <w:rsid w:val="00371D36"/>
    <w:rsid w:val="00373E17"/>
    <w:rsid w:val="00374B51"/>
    <w:rsid w:val="003775E6"/>
    <w:rsid w:val="00381998"/>
    <w:rsid w:val="003A5F1C"/>
    <w:rsid w:val="003C3E2E"/>
    <w:rsid w:val="003D4A3C"/>
    <w:rsid w:val="003D55B2"/>
    <w:rsid w:val="003E0033"/>
    <w:rsid w:val="003E5452"/>
    <w:rsid w:val="003E7165"/>
    <w:rsid w:val="003E7FF6"/>
    <w:rsid w:val="004046B5"/>
    <w:rsid w:val="00406AC0"/>
    <w:rsid w:val="00406F27"/>
    <w:rsid w:val="004141B8"/>
    <w:rsid w:val="004203B9"/>
    <w:rsid w:val="004311DE"/>
    <w:rsid w:val="00432135"/>
    <w:rsid w:val="00446987"/>
    <w:rsid w:val="00446D28"/>
    <w:rsid w:val="00466CD0"/>
    <w:rsid w:val="00473583"/>
    <w:rsid w:val="00477F32"/>
    <w:rsid w:val="00481850"/>
    <w:rsid w:val="00484475"/>
    <w:rsid w:val="004851A0"/>
    <w:rsid w:val="0048627F"/>
    <w:rsid w:val="004928FC"/>
    <w:rsid w:val="004932AB"/>
    <w:rsid w:val="00494BEF"/>
    <w:rsid w:val="004A5512"/>
    <w:rsid w:val="004A6BE5"/>
    <w:rsid w:val="004B0C18"/>
    <w:rsid w:val="004C1A04"/>
    <w:rsid w:val="004C20BC"/>
    <w:rsid w:val="004C5C9A"/>
    <w:rsid w:val="004D1442"/>
    <w:rsid w:val="004D3DCB"/>
    <w:rsid w:val="004E4685"/>
    <w:rsid w:val="004E7DDE"/>
    <w:rsid w:val="004F0090"/>
    <w:rsid w:val="004F172C"/>
    <w:rsid w:val="005002ED"/>
    <w:rsid w:val="00500DBC"/>
    <w:rsid w:val="005102BE"/>
    <w:rsid w:val="00510628"/>
    <w:rsid w:val="005127F5"/>
    <w:rsid w:val="00523F7F"/>
    <w:rsid w:val="00524D54"/>
    <w:rsid w:val="0054531B"/>
    <w:rsid w:val="00546C24"/>
    <w:rsid w:val="005476FF"/>
    <w:rsid w:val="005516F6"/>
    <w:rsid w:val="00552842"/>
    <w:rsid w:val="00554E89"/>
    <w:rsid w:val="00557F12"/>
    <w:rsid w:val="00572281"/>
    <w:rsid w:val="005801DD"/>
    <w:rsid w:val="005905E0"/>
    <w:rsid w:val="00592A40"/>
    <w:rsid w:val="005A28BC"/>
    <w:rsid w:val="005A5377"/>
    <w:rsid w:val="005B7817"/>
    <w:rsid w:val="005C06C8"/>
    <w:rsid w:val="005C23D7"/>
    <w:rsid w:val="005C40EB"/>
    <w:rsid w:val="005C55E8"/>
    <w:rsid w:val="005D02B4"/>
    <w:rsid w:val="005D3013"/>
    <w:rsid w:val="005E1E50"/>
    <w:rsid w:val="005E2B9C"/>
    <w:rsid w:val="005E3332"/>
    <w:rsid w:val="005F0CC0"/>
    <w:rsid w:val="005F76B0"/>
    <w:rsid w:val="00604429"/>
    <w:rsid w:val="006067B0"/>
    <w:rsid w:val="00606A8B"/>
    <w:rsid w:val="00611EBA"/>
    <w:rsid w:val="006213A8"/>
    <w:rsid w:val="00623BEA"/>
    <w:rsid w:val="0062522D"/>
    <w:rsid w:val="006347E9"/>
    <w:rsid w:val="00640C87"/>
    <w:rsid w:val="006454BB"/>
    <w:rsid w:val="00657CF4"/>
    <w:rsid w:val="00663B8D"/>
    <w:rsid w:val="00663E00"/>
    <w:rsid w:val="00664F48"/>
    <w:rsid w:val="00664FAD"/>
    <w:rsid w:val="0067345B"/>
    <w:rsid w:val="00683986"/>
    <w:rsid w:val="00685035"/>
    <w:rsid w:val="00685770"/>
    <w:rsid w:val="00686270"/>
    <w:rsid w:val="006964F9"/>
    <w:rsid w:val="006A395F"/>
    <w:rsid w:val="006A65E2"/>
    <w:rsid w:val="006A765B"/>
    <w:rsid w:val="006B37BD"/>
    <w:rsid w:val="006B49D1"/>
    <w:rsid w:val="006C092D"/>
    <w:rsid w:val="006C099D"/>
    <w:rsid w:val="006C18F0"/>
    <w:rsid w:val="006C7E01"/>
    <w:rsid w:val="006D64A5"/>
    <w:rsid w:val="006E0935"/>
    <w:rsid w:val="006E353F"/>
    <w:rsid w:val="006E35AB"/>
    <w:rsid w:val="006F672D"/>
    <w:rsid w:val="00711AA9"/>
    <w:rsid w:val="00722155"/>
    <w:rsid w:val="00736872"/>
    <w:rsid w:val="00737F19"/>
    <w:rsid w:val="00745B7F"/>
    <w:rsid w:val="00776DCA"/>
    <w:rsid w:val="00782BF8"/>
    <w:rsid w:val="00783C75"/>
    <w:rsid w:val="007849D9"/>
    <w:rsid w:val="00787433"/>
    <w:rsid w:val="007961D3"/>
    <w:rsid w:val="007A10F1"/>
    <w:rsid w:val="007A3D50"/>
    <w:rsid w:val="007B2D29"/>
    <w:rsid w:val="007B412F"/>
    <w:rsid w:val="007B4AF7"/>
    <w:rsid w:val="007B4DBF"/>
    <w:rsid w:val="007C5458"/>
    <w:rsid w:val="007D2C67"/>
    <w:rsid w:val="007E06BB"/>
    <w:rsid w:val="007F50D1"/>
    <w:rsid w:val="00816D52"/>
    <w:rsid w:val="00831048"/>
    <w:rsid w:val="00834272"/>
    <w:rsid w:val="00847697"/>
    <w:rsid w:val="008625C1"/>
    <w:rsid w:val="008806F9"/>
    <w:rsid w:val="008918A5"/>
    <w:rsid w:val="00897788"/>
    <w:rsid w:val="008A57E3"/>
    <w:rsid w:val="008B5BF4"/>
    <w:rsid w:val="008C0CEE"/>
    <w:rsid w:val="008C1B18"/>
    <w:rsid w:val="008C2EA2"/>
    <w:rsid w:val="008D46EC"/>
    <w:rsid w:val="008E0E25"/>
    <w:rsid w:val="008E2935"/>
    <w:rsid w:val="008E61A1"/>
    <w:rsid w:val="00917EA3"/>
    <w:rsid w:val="00917EE0"/>
    <w:rsid w:val="00921C89"/>
    <w:rsid w:val="00926966"/>
    <w:rsid w:val="00926D03"/>
    <w:rsid w:val="00934036"/>
    <w:rsid w:val="00934889"/>
    <w:rsid w:val="0094541D"/>
    <w:rsid w:val="009473EA"/>
    <w:rsid w:val="00951F78"/>
    <w:rsid w:val="00954E7E"/>
    <w:rsid w:val="009554D9"/>
    <w:rsid w:val="009572F9"/>
    <w:rsid w:val="00960D0F"/>
    <w:rsid w:val="009731DE"/>
    <w:rsid w:val="0098366F"/>
    <w:rsid w:val="00983A03"/>
    <w:rsid w:val="00986063"/>
    <w:rsid w:val="0099112B"/>
    <w:rsid w:val="00991F67"/>
    <w:rsid w:val="00992876"/>
    <w:rsid w:val="009A0DCE"/>
    <w:rsid w:val="009A22CD"/>
    <w:rsid w:val="009A3E4B"/>
    <w:rsid w:val="009B35FD"/>
    <w:rsid w:val="009B6815"/>
    <w:rsid w:val="009C29EC"/>
    <w:rsid w:val="009D2967"/>
    <w:rsid w:val="009D3C2B"/>
    <w:rsid w:val="009E4191"/>
    <w:rsid w:val="009F2A86"/>
    <w:rsid w:val="009F2AB1"/>
    <w:rsid w:val="009F4FAF"/>
    <w:rsid w:val="009F68F1"/>
    <w:rsid w:val="00A04529"/>
    <w:rsid w:val="00A0584B"/>
    <w:rsid w:val="00A15395"/>
    <w:rsid w:val="00A17135"/>
    <w:rsid w:val="00A21A6F"/>
    <w:rsid w:val="00A24E56"/>
    <w:rsid w:val="00A25C2D"/>
    <w:rsid w:val="00A26A62"/>
    <w:rsid w:val="00A35A9B"/>
    <w:rsid w:val="00A4070E"/>
    <w:rsid w:val="00A40CA0"/>
    <w:rsid w:val="00A504A7"/>
    <w:rsid w:val="00A52501"/>
    <w:rsid w:val="00A53677"/>
    <w:rsid w:val="00A53BF2"/>
    <w:rsid w:val="00A60D68"/>
    <w:rsid w:val="00A611D8"/>
    <w:rsid w:val="00A73EFA"/>
    <w:rsid w:val="00A77A3B"/>
    <w:rsid w:val="00A867ED"/>
    <w:rsid w:val="00A92F6F"/>
    <w:rsid w:val="00A97523"/>
    <w:rsid w:val="00AA3B1C"/>
    <w:rsid w:val="00AB0FA3"/>
    <w:rsid w:val="00AB73BF"/>
    <w:rsid w:val="00AC335C"/>
    <w:rsid w:val="00AC463E"/>
    <w:rsid w:val="00AD394C"/>
    <w:rsid w:val="00AD3BE2"/>
    <w:rsid w:val="00AD3E3D"/>
    <w:rsid w:val="00AE1EE4"/>
    <w:rsid w:val="00AE36EC"/>
    <w:rsid w:val="00AF1688"/>
    <w:rsid w:val="00AF46E6"/>
    <w:rsid w:val="00AF5139"/>
    <w:rsid w:val="00AF572E"/>
    <w:rsid w:val="00B06EDA"/>
    <w:rsid w:val="00B1161F"/>
    <w:rsid w:val="00B11661"/>
    <w:rsid w:val="00B2337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BC3"/>
    <w:rsid w:val="00BB0725"/>
    <w:rsid w:val="00BC408A"/>
    <w:rsid w:val="00BC5023"/>
    <w:rsid w:val="00BC556C"/>
    <w:rsid w:val="00BC5705"/>
    <w:rsid w:val="00BC6D42"/>
    <w:rsid w:val="00BD42DA"/>
    <w:rsid w:val="00BD4684"/>
    <w:rsid w:val="00BD4C6E"/>
    <w:rsid w:val="00BE08A7"/>
    <w:rsid w:val="00BE4391"/>
    <w:rsid w:val="00BE6F1A"/>
    <w:rsid w:val="00BF3E48"/>
    <w:rsid w:val="00BF6A43"/>
    <w:rsid w:val="00C15F1B"/>
    <w:rsid w:val="00C16288"/>
    <w:rsid w:val="00C17D1D"/>
    <w:rsid w:val="00C45923"/>
    <w:rsid w:val="00C543E7"/>
    <w:rsid w:val="00C576AD"/>
    <w:rsid w:val="00C60263"/>
    <w:rsid w:val="00C70225"/>
    <w:rsid w:val="00C70BEA"/>
    <w:rsid w:val="00C72198"/>
    <w:rsid w:val="00C73C7D"/>
    <w:rsid w:val="00C75005"/>
    <w:rsid w:val="00C82E1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0BDE"/>
    <w:rsid w:val="00DF19BE"/>
    <w:rsid w:val="00DF3B44"/>
    <w:rsid w:val="00E03EC2"/>
    <w:rsid w:val="00E1372E"/>
    <w:rsid w:val="00E21D30"/>
    <w:rsid w:val="00E24D9A"/>
    <w:rsid w:val="00E27805"/>
    <w:rsid w:val="00E27A11"/>
    <w:rsid w:val="00E30497"/>
    <w:rsid w:val="00E35246"/>
    <w:rsid w:val="00E358A2"/>
    <w:rsid w:val="00E35C9A"/>
    <w:rsid w:val="00E3771B"/>
    <w:rsid w:val="00E37787"/>
    <w:rsid w:val="00E40979"/>
    <w:rsid w:val="00E43F26"/>
    <w:rsid w:val="00E47C9A"/>
    <w:rsid w:val="00E52A36"/>
    <w:rsid w:val="00E6378B"/>
    <w:rsid w:val="00E63EC3"/>
    <w:rsid w:val="00E653DA"/>
    <w:rsid w:val="00E65958"/>
    <w:rsid w:val="00E84FE5"/>
    <w:rsid w:val="00E879A5"/>
    <w:rsid w:val="00E879FC"/>
    <w:rsid w:val="00EA13DA"/>
    <w:rsid w:val="00EA1AD1"/>
    <w:rsid w:val="00EA2574"/>
    <w:rsid w:val="00EA2F1F"/>
    <w:rsid w:val="00EA3F2E"/>
    <w:rsid w:val="00EA57EC"/>
    <w:rsid w:val="00EB120E"/>
    <w:rsid w:val="00EB46E2"/>
    <w:rsid w:val="00EC0045"/>
    <w:rsid w:val="00ED452E"/>
    <w:rsid w:val="00EE3CDA"/>
    <w:rsid w:val="00EF37A8"/>
    <w:rsid w:val="00EF531F"/>
    <w:rsid w:val="00F050B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F24"/>
    <w:rsid w:val="00F900B4"/>
    <w:rsid w:val="00FA0F2E"/>
    <w:rsid w:val="00FA24DD"/>
    <w:rsid w:val="00FA4DB1"/>
    <w:rsid w:val="00FA75F6"/>
    <w:rsid w:val="00FB14A9"/>
    <w:rsid w:val="00FB3F2A"/>
    <w:rsid w:val="00FC3593"/>
    <w:rsid w:val="00FD117D"/>
    <w:rsid w:val="00FD72E3"/>
    <w:rsid w:val="00FE06FC"/>
    <w:rsid w:val="00FE5D1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A24DD"/>
    <w:pPr>
      <w:spacing w:after="0" w:line="240" w:lineRule="auto"/>
    </w:pPr>
    <w:rPr>
      <w:lang w:val="en-US"/>
    </w:rPr>
  </w:style>
  <w:style w:type="paragraph" w:customStyle="1" w:styleId="sccoversheetcommitteereportchairperson">
    <w:name w:val="sc_coversheet_committee_report_chairperson"/>
    <w:qFormat/>
    <w:rsid w:val="0099112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9112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9112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9112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9112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9112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9112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9112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9112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9112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9112B"/>
  </w:style>
  <w:style w:type="paragraph" w:customStyle="1" w:styleId="scamendlanginstruction">
    <w:name w:val="sc_amend_langinstruction"/>
    <w:qFormat/>
    <w:rsid w:val="000F1140"/>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0F114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0F1140"/>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650&amp;session=125&amp;summary=B" TargetMode="External" Id="R567c53596c884146" /><Relationship Type="http://schemas.openxmlformats.org/officeDocument/2006/relationships/hyperlink" Target="https://www.scstatehouse.gov/sess125_2023-2024/prever/650_20230321.docx" TargetMode="External" Id="R4142cc6127e64bf0" /><Relationship Type="http://schemas.openxmlformats.org/officeDocument/2006/relationships/hyperlink" Target="https://www.scstatehouse.gov/sess125_2023-2024/prever/650_20240228.docx" TargetMode="External" Id="Rf73fea945f234f8e" /><Relationship Type="http://schemas.openxmlformats.org/officeDocument/2006/relationships/hyperlink" Target="h:\sj\20230321.docx" TargetMode="External" Id="Rdb98f75afc0a40d0" /><Relationship Type="http://schemas.openxmlformats.org/officeDocument/2006/relationships/hyperlink" Target="h:\sj\20230321.docx" TargetMode="External" Id="R2ae44adec9f949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331BE526FCF410C8AD375CED48531CB"/>
        <w:category>
          <w:name w:val="General"/>
          <w:gallery w:val="placeholder"/>
        </w:category>
        <w:types>
          <w:type w:val="bbPlcHdr"/>
        </w:types>
        <w:behaviors>
          <w:behavior w:val="content"/>
        </w:behaviors>
        <w:guid w:val="{D6ED74CB-9D2A-406D-8BBB-FB7559D5AC97}"/>
      </w:docPartPr>
      <w:docPartBody>
        <w:p w:rsidR="00680033" w:rsidRDefault="00680033" w:rsidP="00680033">
          <w:pPr>
            <w:pStyle w:val="E331BE526FCF410C8AD375CED48531CB"/>
          </w:pPr>
          <w:r w:rsidRPr="007B495D">
            <w:rPr>
              <w:rStyle w:val="PlaceholderText"/>
            </w:rPr>
            <w:t>Click or tap here to enter text.</w:t>
          </w:r>
        </w:p>
      </w:docPartBody>
    </w:docPart>
    <w:docPart>
      <w:docPartPr>
        <w:name w:val="3FF57FCE7B754B7BA673FB8116A4BAFB"/>
        <w:category>
          <w:name w:val="General"/>
          <w:gallery w:val="placeholder"/>
        </w:category>
        <w:types>
          <w:type w:val="bbPlcHdr"/>
        </w:types>
        <w:behaviors>
          <w:behavior w:val="content"/>
        </w:behaviors>
        <w:guid w:val="{54443D54-437B-467E-AE5F-1B7B0C0FA3A4}"/>
      </w:docPartPr>
      <w:docPartBody>
        <w:p w:rsidR="00680033" w:rsidRDefault="00680033" w:rsidP="00680033">
          <w:pPr>
            <w:pStyle w:val="3FF57FCE7B754B7BA673FB8116A4BAF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80033"/>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033"/>
    <w:rPr>
      <w:color w:val="808080"/>
    </w:rPr>
  </w:style>
  <w:style w:type="paragraph" w:customStyle="1" w:styleId="E331BE526FCF410C8AD375CED48531CB">
    <w:name w:val="E331BE526FCF410C8AD375CED48531CB"/>
    <w:rsid w:val="00680033"/>
    <w:rPr>
      <w:kern w:val="2"/>
      <w14:ligatures w14:val="standardContextual"/>
    </w:rPr>
  </w:style>
  <w:style w:type="paragraph" w:customStyle="1" w:styleId="3FF57FCE7B754B7BA673FB8116A4BAFB">
    <w:name w:val="3FF57FCE7B754B7BA673FB8116A4BAFB"/>
    <w:rsid w:val="006800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15cf92ec-0f71-4e5f-9e0c-3924256fdc6e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2023-03-21T00:00:00-04:00</T_BILL_DT_VERSION>
  <T_BILL_D_INTRODATE>2023-03-21</T_BILL_D_INTRODATE>
  <T_BILL_D_SENATEINTRODATE>2023-03-21</T_BILL_D_SENATEINTRODATE>
  <T_BILL_N_INTERNALVERSIONNUMBER>1</T_BILL_N_INTERNALVERSIONNUMBER>
  <T_BILL_N_SESSION>125</T_BILL_N_SESSION>
  <T_BILL_N_VERSIONNUMBER>1</T_BILL_N_VERSIONNUMBER>
  <T_BILL_N_YEAR>2023</T_BILL_N_YEAR>
  <T_BILL_REQUEST_REQUEST>4b3a4f9e-e8df-417e-a60b-89b0f8cd1789</T_BILL_REQUEST_REQUEST>
  <T_BILL_R_ORIGINALDRAFT>3a99ef6f-3bba-4c60-8801-95ac8476feb4</T_BILL_R_ORIGINALDRAFT>
  <T_BILL_SPONSOR_SPONSOR>3abf78bb-7f04-4a20-901b-adb593c26cf9</T_BILL_SPONSOR_SPONSOR>
  <T_BILL_T_ACTNUMBER>None</T_BILL_T_ACTNUMBER>
  <T_BILL_T_BILLNAME>[0650]</T_BILL_T_BILLNAME>
  <T_BILL_T_BILLNUMBER>650</T_BILL_T_BILLNUMBER>
  <T_BILL_T_BILLTITLE>TO AMEND THE SOUTH CAROLINA CODE OF LAWS BY AMENDING SECTION 59‑150‑70, RELATING TO TEMPORARY REGULATIONS OF THE SOUTH CAROLINA EDUCATION LOTTERY, INITIAL AVAILABILITY OF TICKETS, AND ALTERNATE USE FOR NONWINNING TICKETS, SO AS TO ALLOW PAYMENT BY DEBIT CARD; AND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T_BILL_T_BILLTITLE>
  <T_BILL_T_CHAMBER>senate</T_BILL_T_CHAMBER>
  <T_BILL_T_FILENAME> </T_BILL_T_FILENAME>
  <T_BILL_T_LEGTYPE>bill_statewide</T_BILL_T_LEGTYPE>
  <T_BILL_T_RATNUMBER>None</T_BILL_T_RATNUMBER>
  <T_BILL_T_SECTIONS>[{"SectionUUID":"c45a220d-2927-41b4-bfd1-df2369163475","SectionName":"code_section","SectionNumber":1,"SectionType":"code_section","CodeSections":[{"CodeSectionBookmarkName":"cs_T59C150N70_abac30edb","IsConstitutionSection":false,"Identity":"59-150-70","IsNew":false,"SubSections":[{"Level":1,"Identity":"T59C150N70SD","SubSectionBookmarkName":"ss_T59C150N70SD_lv1_1ec11b4d9","IsNewSubSection":false,"SubSectionReplacement":""},{"Level":2,"Identity":"T59C150N70S1","SubSectionBookmarkName":"ss_T59C150N70S1_lv2_faa15022b","IsNewSubSection":false,"SubSectionReplacement":""},{"Level":2,"Identity":"T59C150N70S2","SubSectionBookmarkName":"ss_T59C150N70S2_lv2_08fd4cdec","IsNewSubSection":false,"SubSectionReplacement":""},{"Level":2,"Identity":"T59C150N70S3","SubSectionBookmarkName":"ss_T59C150N70S3_lv2_2b587f9f7","IsNewSubSection":false,"SubSectionReplacement":""},{"Level":2,"Identity":"T59C150N70S4","SubSectionBookmarkName":"ss_T59C150N70S4_lv2_c3c894f37","IsNewSubSection":false,"SubSectionReplacement":""},{"Level":2,"Identity":"T59C150N70S5","SubSectionBookmarkName":"ss_T59C150N70S5_lv2_bff09ff67","IsNewSubSection":false,"SubSectionReplacement":""},{"Level":2,"Identity":"T59C150N70S6","SubSectionBookmarkName":"ss_T59C150N70S6_lv2_61d7d42dc","IsNewSubSection":false,"SubSectionReplacement":""},{"Level":2,"Identity":"T59C150N70S7","SubSectionBookmarkName":"ss_T59C150N70S7_lv2_92044dcd8","IsNewSubSection":false,"SubSectionReplacement":""},{"Level":2,"Identity":"T59C150N70S8","SubSectionBookmarkName":"ss_T59C150N70S8_lv2_a3f83ead1","IsNewSubSection":false,"SubSectionReplacement":""},{"Level":2,"Identity":"T59C150N70S9","SubSectionBookmarkName":"ss_T59C150N70S9_lv2_8f2953517","IsNewSubSection":false,"SubSectionReplacement":""},{"Level":2,"Identity":"T59C150N70S10","SubSectionBookmarkName":"ss_T59C150N70S10_lv2_0f3b83926","IsNewSubSection":false,"SubSectionReplacement":""},{"Level":2,"Identity":"T59C150N70S11","SubSectionBookmarkName":"ss_T59C150N70S11_lv2_2fea6ecfb","IsNewSubSection":false,"SubSectionReplacement":""}],"TitleRelatedTo":"Temporary regulations of the South Carolina Education Lottery, initial availability of tickets, and alternate use for nonwinning tickets","TitleSoAsTo":"allow payment by debit card","Deleted":false}],"TitleText":"","DisableControls":false,"Deleted":false,"RepealItems":[],"SectionBookmarkName":"bs_num_1_da4705e7e"},{"SectionUUID":"85c3549a-e6fb-46ba-baa0-ed180d7c98dd","SectionName":"code_section","SectionNumber":2,"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2_8a10792fb"},{"SectionUUID":"8f03ca95-8faa-4d43-a9c2-8afc498075bd","SectionName":"standard_eff_date_section","SectionNumber":3,"SectionType":"drafting_clause","CodeSections":[],"TitleText":"","DisableControls":false,"Deleted":false,"RepealItems":[],"SectionBookmarkName":"bs_num_3_lastsection"}]</T_BILL_T_SECTIONS>
  <T_BILL_T_SECTIONSHISTORY>[{"Id":21,"SectionsList":[{"SectionUUID":"c45a220d-2927-41b4-bfd1-df2369163475","SectionName":"code_section","SectionNumber":1,"SectionType":"code_section","CodeSections":[{"CodeSectionBookmarkName":"cs_T59C150N70_abac30edb","IsConstitutionSection":false,"Identity":"59-150-70","IsNew":false,"SubSections":[{"Level":1,"Identity":"T59C150N70SD","SubSectionBookmarkName":"ss_T59C150N70SD_lv1_1ec11b4d9","IsNewSubSection":false,"SubSectionReplacement":""}],"TitleRelatedTo":"Temporary regulations of the South Carolina Education Lottery, initial availability of tickets, and alternate use for nonwinning tickets","TitleSoAsTo":"allow payment by debit card","Deleted":false}],"TitleText":"","DisableControls":false,"Deleted":false,"RepealItems":[],"SectionBookmarkName":"bs_num_1_da4705e7e"},{"SectionUUID":"85c3549a-e6fb-46ba-baa0-ed180d7c98dd","SectionName":"code_section","SectionNumber":2,"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2_8a10792fb"},{"SectionUUID":"8f03ca95-8faa-4d43-a9c2-8afc498075bd","SectionName":"standard_eff_date_section","SectionNumber":3,"SectionType":"drafting_clause","CodeSections":[],"TitleText":"","DisableControls":false,"Deleted":false,"RepealItems":[],"SectionBookmarkName":"bs_num_3_lastsection"}],"Timestamp":"2023-03-20T10:42:54.4605062-04:00","Username":null},{"Id":20,"SectionsList":[{"SectionUUID":"c45a220d-2927-41b4-bfd1-df2369163475","SectionName":"code_section","SectionNumber":1,"SectionType":"code_section","CodeSections":[{"CodeSectionBookmarkName":"cs_T59C150N70_abac30edb","IsConstitutionSection":false,"Identity":"59-150-70","IsNew":false,"SubSections":[{"Level":1,"Identity":"T59C150N70SD","SubSectionBookmarkName":"ss_T59C150N70SD_lv1_1ec11b4d9","IsNewSubSection":false,"SubSectionReplacement":""}],"TitleRelatedTo":"Temporary regulations;  initial availability of tickets;  alternate use for nonwinning tickets.","TitleSoAsTo":"","Deleted":false}],"TitleText":"","DisableControls":false,"Deleted":false,"RepealItems":[],"SectionBookmarkName":"bs_num_1_da4705e7e"},{"SectionUUID":"85c3549a-e6fb-46ba-baa0-ed180d7c98dd","SectionName":"code_section","SectionNumber":2,"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2_8a10792fb"},{"SectionUUID":"8f03ca95-8faa-4d43-a9c2-8afc498075bd","SectionName":"standard_eff_date_section","SectionNumber":3,"SectionType":"drafting_clause","CodeSections":[],"TitleText":"","DisableControls":false,"Deleted":false,"RepealItems":[],"SectionBookmarkName":"bs_num_3_lastsection"}],"Timestamp":"2023-03-14T15:27:23.0896429-04:00","Username":null},{"Id":19,"SectionsList":[{"SectionUUID":"85c3549a-e6fb-46ba-baa0-ed180d7c98dd","SectionName":"code_section","SectionNumber":1,"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8f03ca95-8faa-4d43-a9c2-8afc498075bd","SectionName":"standard_eff_date_section","SectionNumber":3,"SectionType":"drafting_clause","CodeSections":[],"TitleText":"","DisableControls":false,"Deleted":false,"RepealItems":[],"SectionBookmarkName":"bs_num_3_lastsection"},{"SectionUUID":"c45a220d-2927-41b4-bfd1-df2369163475","SectionName":"code_section","SectionNumber":2,"SectionType":"code_section","CodeSections":[{"CodeSectionBookmarkName":"cs_T59C150N70_abac30edb","IsConstitutionSection":false,"Identity":"59-150-70","IsNew":false,"SubSections":[{"Level":1,"Identity":"T59C150N70SD","SubSectionBookmarkName":"ss_T59C150N70SD_lv1_1ec11b4d9","IsNewSubSection":false,"SubSectionReplacement":""}],"TitleRelatedTo":"Temporary regulations;  initial availability of tickets;  alternate use for nonwinning tickets.","TitleSoAsTo":"","Deleted":false}],"TitleText":"","DisableControls":false,"Deleted":false,"RepealItems":[],"SectionBookmarkName":"bs_num_2_da4705e7e"}],"Timestamp":"2023-03-14T15:17:57.7458132-04:00","Username":null},{"Id":18,"SectionsList":[{"SectionUUID":"85c3549a-e6fb-46ba-baa0-ed180d7c98dd","SectionName":"code_section","SectionNumber":1,"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8f03ca95-8faa-4d43-a9c2-8afc498075bd","SectionName":"standard_eff_date_section","SectionNumber":2,"SectionType":"drafting_clause","CodeSections":[],"TitleText":"","DisableControls":false,"Deleted":false,"RepealItems":[],"SectionBookmarkName":"bs_num_2_lastsection"}],"Timestamp":"2023-03-14T15:14:14.636045-04:00","Username":null},{"Id":17,"SectionsList":[{"SectionUUID":"85c3549a-e6fb-46ba-baa0-ed180d7c98dd","SectionName":"code_section","SectionNumber":1,"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act","TitleSoAsTo":"make a conforming change","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-02-01T09:59:29.7471953-05:00","Username":null},{"Id":16,"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act","TitleSoAsTo":"make a conforming change","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-02-01T09:31:17.9486338-05:00","Username":null},{"Id":15,"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act","TitleSoAsTo":"make a conforming change","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-02-01T09:31:07.2396495-05:00","Username":null},{"Id":14,"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act","TitleSoAsTo":"make a conforming change","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32:07.98046-05:00","Username":null},{"Id":13,"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act","TitleSoAsTo":"provide 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31:23.1536433-05:00","Username":null},{"Id":12,"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act","TitleSoAsTo":"provide 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31:08.1511489-05:00","Username":null},{"Id":11,"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30:49.9303383-05:00","Username":null},{"Id":10,"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30:41.7318641-05:00","Username":null},{"Id":9,"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30:17.6793611-05:00","Username":null},{"Id":8,"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30:03.0286613-05:00","Username":null},{"Id":7,"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29:58.9456762-05:00","Username":null},{"Id":6,"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matters exempt from disclosure under the freedom of information act","TitleSoAsTo":"public bodies only may disclose information concerning lottery prize claims as provided in this act","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29:28.0989991-05:00","Username":null},{"Id":5,"SectionsList":[{"SectionUUID":"85c3549a-e6fb-46ba-baa0-ed180d7c98dd","SectionName":"code_section","SectionNumber":1,"SectionType":"code_section","CodeSections":[{"CodeSectionBookmarkName":"ns_T59C150N145_f7ee1d512","IsConstitutionSection":false,"Identity":"59-150-145","IsNew":true,"SubSections":[],"TitleRelatedTo":"","TitleSoAsTo":"exempt certain personally identifiable information concerning lottery claims from nonconsensual disclosure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TitleSoAsTo":"","Deleted":false}],"TitleText":"","DisableControls":false,"Deleted":false,"RepealItems":[],"SectionBookmarkName":"bs_num_2_3c9dcb029"},{"SectionUUID":"8f03ca95-8faa-4d43-a9c2-8afc498075bd","SectionName":"standard_eff_date_section","SectionNumber":3,"SectionType":"drafting_clause","CodeSections":[],"TitleText":"","DisableControls":false,"Deleted":false,"RepealItems":[],"SectionBookmarkName":"bs_num_3_lastsection"}],"Timestamp":"2023-01-25T12:27:29.3214841-05:00","Username":null},{"Id":4,"SectionsList":[{"SectionUUID":"8f03ca95-8faa-4d43-a9c2-8afc498075bd","SectionName":"standard_eff_date_section","SectionNumber":3,"SectionType":"drafting_clause","CodeSections":[],"TitleText":"","DisableControls":false,"Deleted":false,"RepealItems":[],"SectionBookmarkName":"bs_num_3_lastsection"},{"SectionUUID":"85c3549a-e6fb-46ba-baa0-ed180d7c98dd","SectionName":"code_section","SectionNumber":1,"SectionType":"code_section","CodeSections":[{"CodeSectionBookmarkName":"ns_T59C150N145_f7ee1d512","IsConstitutionSection":false,"Identity":"59-150-145","IsNew":true,"SubSections":[],"TitleRelatedTo":"","TitleSoAsTo":"","Deleted":false}],"TitleText":"","DisableControls":false,"Deleted":false,"RepealItems":[],"SectionBookmarkName":"bs_num_1_8a10792fb"},{"SectionUUID":"a23486bc-d8b7-4ede-a2b0-1a4c53fba42f","SectionName":"code_section","SectionNumber":2,"SectionType":"code_section","CodeSections":[{"CodeSectionBookmarkName":"ns_T30C4N40_7ada7b74d","IsConstitutionSection":false,"Identity":"30-4-40","IsNew":true,"SubSections":[{"Level":1,"Identity":"T30C4N40Se","SubSectionBookmarkName":"ss_T30C4N40Se_lv1_a37b31179","IsNewSubSection":true,"SubSectionReplacement":""}],"TitleRelatedTo":"","TitleSoAsTo":"","Deleted":false}],"TitleText":"","DisableControls":false,"Deleted":false,"RepealItems":[],"SectionBookmarkName":"bs_num_2_3c9dcb029"}],"Timestamp":"2023-01-25T09:43:28.9995044-05:00","Username":null},{"Id":3,"SectionsList":[{"SectionUUID":"8f03ca95-8faa-4d43-a9c2-8afc498075bd","SectionName":"standard_eff_date_section","SectionNumber":3,"SectionType":"drafting_clause","CodeSections":[],"TitleText":"","DisableControls":false,"Deleted":false,"RepealItems":[],"SectionBookmarkName":"bs_num_3_lastsection"},{"SectionUUID":"85c3549a-e6fb-46ba-baa0-ed180d7c98dd","SectionName":"code_section","SectionNumber":1,"SectionType":"code_section","CodeSections":[{"CodeSectionBookmarkName":"ns_T59C150N145_f7ee1d512","IsConstitutionSection":false,"Identity":"59-150-145","IsNew":true,"SubSections":[],"TitleRelatedTo":"","TitleSoAsTo":"","Deleted":false}],"TitleText":"","DisableControls":false,"Deleted":false,"RepealItems":[],"SectionBookmarkName":"bs_num_1_8a10792fb"},{"SectionUUID":"a23486bc-d8b7-4ede-a2b0-1a4c53fba42f","SectionName":"code_section","SectionNumber":2,"SectionType":"code_section","CodeSections":[],"TitleText":"","DisableControls":false,"Deleted":false,"RepealItems":[],"SectionBookmarkName":"bs_num_2_3c9dcb029"}],"Timestamp":"2023-01-25T09:43:27.1033088-05:00","Username":null},{"Id":2,"SectionsList":[{"SectionUUID":"8f03ca95-8faa-4d43-a9c2-8afc498075bd","SectionName":"standard_eff_date_section","SectionNumber":2,"SectionType":"drafting_clause","CodeSections":[],"TitleText":"","DisableControls":false,"Deleted":false,"RepealItems":[],"SectionBookmarkName":"bs_num_2_lastsection"},{"SectionUUID":"85c3549a-e6fb-46ba-baa0-ed180d7c98dd","SectionName":"code_section","SectionNumber":1,"SectionType":"code_section","CodeSections":[{"CodeSectionBookmarkName":"ns_T59C150N145_f7ee1d512","IsConstitutionSection":false,"Identity":"59-150-145","IsNew":true,"SubSections":[],"TitleRelatedTo":"","TitleSoAsTo":"","Deleted":false}],"TitleText":"","DisableControls":false,"Deleted":false,"RepealItems":[],"SectionBookmarkName":"bs_num_1_8a10792fb"}],"Timestamp":"2023-01-25T09:36:26.1609586-05:00","Username":null},{"Id":1,"SectionsList":[{"SectionUUID":"8f03ca95-8faa-4d43-a9c2-8afc498075bd","SectionName":"standard_eff_date_section","SectionNumber":2,"SectionType":"drafting_clause","CodeSections":[],"TitleText":"","DisableControls":false,"Deleted":false,"RepealItems":[],"SectionBookmarkName":"bs_num_2_lastsection"},{"SectionUUID":"85c3549a-e6fb-46ba-baa0-ed180d7c98dd","SectionName":"code_section","SectionNumber":1,"SectionType":"code_section","CodeSections":[],"TitleText":"","DisableControls":false,"Deleted":false,"RepealItems":[],"SectionBookmarkName":"bs_num_1_8a10792fb"}],"Timestamp":"2023-01-25T09:36:24.2921787-05:00","Username":null},{"Id":22,"SectionsList":[{"SectionUUID":"c45a220d-2927-41b4-bfd1-df2369163475","SectionName":"code_section","SectionNumber":1,"SectionType":"code_section","CodeSections":[{"CodeSectionBookmarkName":"cs_T59C150N70_abac30edb","IsConstitutionSection":false,"Identity":"59-150-70","IsNew":false,"SubSections":[{"Level":1,"Identity":"T59C150N70SD","SubSectionBookmarkName":"ss_T59C150N70SD_lv1_1ec11b4d9","IsNewSubSection":false,"SubSectionReplacement":""},{"Level":2,"Identity":"T59C150N70S1","SubSectionBookmarkName":"ss_T59C150N70S1_lv2_faa15022b","IsNewSubSection":false,"SubSectionReplacement":""},{"Level":2,"Identity":"T59C150N70S2","SubSectionBookmarkName":"ss_T59C150N70S2_lv2_08fd4cdec","IsNewSubSection":false,"SubSectionReplacement":""},{"Level":2,"Identity":"T59C150N70S3","SubSectionBookmarkName":"ss_T59C150N70S3_lv2_2b587f9f7","IsNewSubSection":false,"SubSectionReplacement":""},{"Level":2,"Identity":"T59C150N70S4","SubSectionBookmarkName":"ss_T59C150N70S4_lv2_c3c894f37","IsNewSubSection":false,"SubSectionReplacement":""},{"Level":2,"Identity":"T59C150N70S5","SubSectionBookmarkName":"ss_T59C150N70S5_lv2_bff09ff67","IsNewSubSection":false,"SubSectionReplacement":""},{"Level":2,"Identity":"T59C150N70S6","SubSectionBookmarkName":"ss_T59C150N70S6_lv2_61d7d42dc","IsNewSubSection":false,"SubSectionReplacement":""},{"Level":2,"Identity":"T59C150N70S7","SubSectionBookmarkName":"ss_T59C150N70S7_lv2_92044dcd8","IsNewSubSection":false,"SubSectionReplacement":""},{"Level":2,"Identity":"T59C150N70S8","SubSectionBookmarkName":"ss_T59C150N70S8_lv2_a3f83ead1","IsNewSubSection":false,"SubSectionReplacement":""},{"Level":2,"Identity":"T59C150N70S9","SubSectionBookmarkName":"ss_T59C150N70S9_lv2_8f2953517","IsNewSubSection":false,"SubSectionReplacement":""},{"Level":2,"Identity":"T59C150N70S10","SubSectionBookmarkName":"ss_T59C150N70S10_lv2_0f3b83926","IsNewSubSection":false,"SubSectionReplacement":""},{"Level":2,"Identity":"T59C150N70S11","SubSectionBookmarkName":"ss_T59C150N70S11_lv2_2fea6ecfb","IsNewSubSection":false,"SubSectionReplacement":""}],"TitleRelatedTo":"Temporary regulations of the South Carolina Education Lottery, initial availability of tickets, and alternate use for nonwinning tickets","TitleSoAsTo":"allow payment by debit card","Deleted":false}],"TitleText":"","DisableControls":false,"Deleted":false,"RepealItems":[],"SectionBookmarkName":"bs_num_1_da4705e7e"},{"SectionUUID":"85c3549a-e6fb-46ba-baa0-ed180d7c98dd","SectionName":"code_section","SectionNumber":2,"SectionType":"code_section","CodeSections":[{"CodeSectionBookmarkName":"ns_T59C150N145_f7ee1d512","IsConstitutionSection":false,"Identity":"59-150-145","IsNew":true,"SubSections":[{"Level":1,"Identity":"T59C150N145SA","SubSectionBookmarkName":"ss_T59C150N145SA_lv1_46dc216ab","IsNewSubSection":false,"SubSectionReplacement":""},{"Level":2,"Identity":"T59C150N145S1","SubSectionBookmarkName":"ss_T59C150N145S1_lv2_45bf718f2","IsNewSubSection":false,"SubSectionReplacement":""},{"Level":2,"Identity":"T59C150N145S2","SubSectionBookmarkName":"ss_T59C150N145S2_lv2_868eddc46","IsNewSubSection":false,"SubSectionReplacement":""},{"Level":1,"Identity":"T59C150N145SB","SubSectionBookmarkName":"ss_T59C150N145SB_lv1_003566ffb","IsNewSubSection":false,"SubSectionReplacement":""},{"Level":1,"Identity":"T59C150N145SC","SubSectionBookmarkName":"ss_T59C150N145SC_lv1_4b9b1096a","IsNewSubSection":false,"SubSectionReplacement":""},{"Level":1,"Identity":"T59C150N145SD","SubSectionBookmarkName":"ss_T59C150N145SD_lv1_5637cd12c","IsNewSubSection":false,"SubSectionReplacement":""},{"Level":1,"Identity":"T59C150N145SE","SubSectionBookmarkName":"ss_T59C150N145SE_lv1_bb0b89ab3","IsNewSubSection":false,"SubSectionReplacement":""},{"Level":1,"Identity":"T59C150N145SF","SubSectionBookmarkName":"ss_T59C150N145SF_lv1_6d06cee42","IsNewSubSection":false,"SubSectionReplacement":""}],"TitleRelatedTo":"","TitleSoAsTo":"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Deleted":false}],"TitleText":"","DisableControls":false,"Deleted":false,"RepealItems":[],"SectionBookmarkName":"bs_num_2_8a10792fb"},{"SectionUUID":"8f03ca95-8faa-4d43-a9c2-8afc498075bd","SectionName":"standard_eff_date_section","SectionNumber":3,"SectionType":"drafting_clause","CodeSections":[],"TitleText":"","DisableControls":false,"Deleted":false,"RepealItems":[],"SectionBookmarkName":"bs_num_3_lastsection"}],"Timestamp":"2023-03-20T15:23:32.5598379-04:00","Username":"victoriachandler@scsenate.gov"}]</T_BILL_T_SECTIONSHISTORY>
  <T_BILL_T_SUBJECT>Lottery prize claim disclosures</T_BILL_T_SUBJECT>
  <T_BILL_UR_DRAFTER>donnabarton@scsenate.gov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4754</Characters>
  <Application>Microsoft Office Word</Application>
  <DocSecurity>0</DocSecurity>
  <Lines>111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2024-02-29T00:49:00Z</dcterms:created>
  <dcterms:modified xsi:type="dcterms:W3CDTF">2024-02-29T00:50:00Z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