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LC-0286SA-JN23.docx</w:t>
      </w:r>
    </w:p>
    <w:p>
      <w:pPr>
        <w:widowControl w:val="false"/>
        <w:spacing w:after="0"/>
        <w:jc w:val="left"/>
      </w:pPr>
    </w:p>
    <w:p>
      <w:pPr>
        <w:widowControl w:val="false"/>
        <w:spacing w:after="0"/>
        <w:jc w:val="left"/>
      </w:pPr>
      <w:r>
        <w:rPr>
          <w:rFonts w:ascii="Times New Roman"/>
          <w:sz w:val="22"/>
        </w:rPr>
        <w:t xml:space="preserve">Introduced in the Senate on March 28, 2023</w:t>
      </w: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Adopted by the General Assembly on April 4, 2023</w:t>
      </w:r>
    </w:p>
    <w:p>
      <w:pPr>
        <w:widowControl w:val="false"/>
        <w:spacing w:after="0"/>
        <w:jc w:val="left"/>
      </w:pPr>
    </w:p>
    <w:p>
      <w:pPr>
        <w:widowControl w:val="false"/>
        <w:spacing w:after="0"/>
        <w:jc w:val="left"/>
      </w:pPr>
      <w:r>
        <w:rPr>
          <w:rFonts w:ascii="Times New Roman"/>
          <w:sz w:val="22"/>
        </w:rPr>
        <w:t xml:space="preserve">Summary: Palmetto Boys 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Senate</w:t>
      </w:r>
      <w:r>
        <w:tab/>
        <w:t xml:space="preserve">Introduced</w:t>
      </w:r>
      <w:r>
        <w:t xml:space="preserve"> (</w:t>
      </w:r>
      <w:hyperlink w:history="true" r:id="R50d3afa03478471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Referred to Committee on</w:t>
      </w:r>
      <w:r>
        <w:rPr>
          <w:b/>
        </w:rPr>
        <w:t xml:space="preserve"> Operations and Management</w:t>
      </w:r>
      <w:r>
        <w:t xml:space="preserve"> (</w:t>
      </w:r>
      <w:hyperlink w:history="true" r:id="R96cadafd8a044d9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Polled out of committee</w:t>
      </w:r>
      <w:r>
        <w:rPr>
          <w:b/>
        </w:rPr>
        <w:t xml:space="preserve"> Operations and Management</w:t>
      </w:r>
      <w:r>
        <w:t xml:space="preserve"> (</w:t>
      </w:r>
      <w:hyperlink w:history="true" r:id="Rbce3144ccd5146c7">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Committee report: Favorable</w:t>
      </w:r>
      <w:r>
        <w:rPr>
          <w:b/>
        </w:rPr>
        <w:t xml:space="preserve"> Operations and Management</w:t>
      </w:r>
      <w:r>
        <w:t xml:space="preserve"> (</w:t>
      </w:r>
      <w:hyperlink w:history="true" r:id="Re7091f8007f34121">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Adopted, sent to House</w:t>
      </w:r>
      <w:r>
        <w:t xml:space="preserve"> (</w:t>
      </w:r>
      <w:hyperlink w:history="true" r:id="Recf33d2c73654784">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Introduced, adopted, returned with concurrence</w:t>
      </w:r>
      <w:r>
        <w:t xml:space="preserve"> (</w:t>
      </w:r>
      <w:hyperlink w:history="true" r:id="Rbfb362b8725543a0">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13fbb825b5b44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14fd48c3044c23">
        <w:r>
          <w:rPr>
            <w:rStyle w:val="Hyperlink"/>
            <w:u w:val="single"/>
          </w:rPr>
          <w:t>03/28/2023</w:t>
        </w:r>
      </w:hyperlink>
      <w:r>
        <w:t xml:space="preserve"/>
      </w:r>
    </w:p>
    <w:p>
      <w:pPr>
        <w:widowControl w:val="true"/>
        <w:spacing w:after="0"/>
        <w:jc w:val="left"/>
      </w:pPr>
      <w:r>
        <w:rPr>
          <w:rFonts w:ascii="Times New Roman"/>
          <w:sz w:val="22"/>
        </w:rPr>
        <w:t xml:space="preserve"/>
      </w:r>
      <w:hyperlink r:id="R9972fecf82dc43e4">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_Hlk131012616" w:displacedByCustomXml="next" w:id="0"/>
    <w:sdt>
      <w:sdtPr>
        <w:alias w:val="status"/>
        <w:tag w:val="status"/>
        <w:id w:val="854397200"/>
        <w:placeholder>
          <w:docPart w:val="C3770D46C740475AA608AFFD822D9890"/>
        </w:placeholder>
      </w:sdtPr>
      <w:sdtContent>
        <w:p w:rsidR="00C055F2" w:rsidP="00001AB5" w:rsidRDefault="00001AB5" w14:paraId="67F2F419" w14:textId="77777777">
          <w:pPr>
            <w:pStyle w:val="sccoversheetstatus"/>
          </w:pPr>
          <w:r>
            <w:t xml:space="preserve">Polled Out Of Committee </w:t>
          </w:r>
        </w:p>
        <w:p w:rsidRPr="00B07BF4" w:rsidR="00001AB5" w:rsidP="00001AB5" w:rsidRDefault="00001AB5" w14:paraId="4D0F7749" w14:textId="1CF11658">
          <w:pPr>
            <w:pStyle w:val="sccoversheetstatus"/>
          </w:pPr>
          <w:r>
            <w:t>Majority Favorable</w:t>
          </w:r>
        </w:p>
      </w:sdtContent>
    </w:sdt>
    <w:bookmarkEnd w:displacedByCustomXml="prev" w:id="0"/>
    <w:sdt>
      <w:sdtPr>
        <w:alias w:val="readfirst"/>
        <w:tag w:val="readfirst"/>
        <w:id w:val="-1779714481"/>
        <w:placeholder>
          <w:docPart w:val="C3770D46C740475AA608AFFD822D9890"/>
        </w:placeholder>
        <w:text/>
      </w:sdtPr>
      <w:sdtContent>
        <w:p w:rsidRPr="00B07BF4" w:rsidR="00001AB5" w:rsidP="00001AB5" w:rsidRDefault="00001AB5" w14:paraId="6560153E" w14:textId="788D6970">
          <w:pPr>
            <w:pStyle w:val="sccoversheetinfo"/>
          </w:pPr>
          <w:r>
            <w:t>March 2</w:t>
          </w:r>
          <w:r w:rsidR="00C055F2">
            <w:t>9</w:t>
          </w:r>
          <w:r>
            <w:t>, 2023</w:t>
          </w:r>
        </w:p>
      </w:sdtContent>
    </w:sdt>
    <w:sdt>
      <w:sdtPr>
        <w:alias w:val="billnumber"/>
        <w:tag w:val="billnumber"/>
        <w:id w:val="-897512070"/>
        <w:placeholder>
          <w:docPart w:val="C3770D46C740475AA608AFFD822D9890"/>
        </w:placeholder>
        <w:text/>
      </w:sdtPr>
      <w:sdtContent>
        <w:p w:rsidRPr="00B07BF4" w:rsidR="00001AB5" w:rsidP="00001AB5" w:rsidRDefault="00001AB5" w14:paraId="321BD0AE" w14:textId="1FE9525A">
          <w:pPr>
            <w:pStyle w:val="sccoversheetbillno"/>
          </w:pPr>
          <w:r>
            <w:t>S.</w:t>
          </w:r>
          <w:r w:rsidR="00C055F2">
            <w:t xml:space="preserve"> </w:t>
          </w:r>
          <w:r>
            <w:t>689</w:t>
          </w:r>
        </w:p>
      </w:sdtContent>
    </w:sdt>
    <w:p w:rsidRPr="00B07BF4" w:rsidR="00001AB5" w:rsidP="00001AB5" w:rsidRDefault="00001AB5" w14:paraId="70215EED" w14:textId="10637341">
      <w:pPr>
        <w:pStyle w:val="sccoversheetsponsor6"/>
        <w:jc w:val="center"/>
      </w:pPr>
      <w:r w:rsidRPr="00B07BF4">
        <w:t xml:space="preserve">Introduced by </w:t>
      </w:r>
      <w:sdt>
        <w:sdtPr>
          <w:alias w:val="sponsortype"/>
          <w:tag w:val="sponsortype"/>
          <w:id w:val="1707217765"/>
          <w:placeholder>
            <w:docPart w:val="C3770D46C740475AA608AFFD822D9890"/>
          </w:placeholder>
          <w:text/>
        </w:sdtPr>
        <w:sdtContent>
          <w:r>
            <w:t>Senator</w:t>
          </w:r>
        </w:sdtContent>
      </w:sdt>
      <w:r w:rsidRPr="00B07BF4">
        <w:t xml:space="preserve"> </w:t>
      </w:r>
      <w:sdt>
        <w:sdtPr>
          <w:alias w:val="sponsors"/>
          <w:tag w:val="sponsors"/>
          <w:id w:val="716862734"/>
          <w:placeholder>
            <w:docPart w:val="C3770D46C740475AA608AFFD822D9890"/>
          </w:placeholder>
          <w:text/>
        </w:sdtPr>
        <w:sdtContent>
          <w:r>
            <w:t>Fanning</w:t>
          </w:r>
        </w:sdtContent>
      </w:sdt>
      <w:r w:rsidRPr="00B07BF4">
        <w:t xml:space="preserve"> </w:t>
      </w:r>
    </w:p>
    <w:p w:rsidRPr="00B07BF4" w:rsidR="00001AB5" w:rsidP="00001AB5" w:rsidRDefault="00001AB5" w14:paraId="4B43A162" w14:textId="77777777">
      <w:pPr>
        <w:pStyle w:val="sccoversheetsponsor6"/>
      </w:pPr>
    </w:p>
    <w:p w:rsidRPr="00B07BF4" w:rsidR="00001AB5" w:rsidP="00001AB5" w:rsidRDefault="00001AB5" w14:paraId="7C930D08" w14:textId="1DAE49EE">
      <w:pPr>
        <w:pStyle w:val="sccoversheetinfo"/>
      </w:pPr>
      <w:sdt>
        <w:sdtPr>
          <w:alias w:val="typeinitial"/>
          <w:tag w:val="typeinitial"/>
          <w:id w:val="98301346"/>
          <w:placeholder>
            <w:docPart w:val="C3770D46C740475AA608AFFD822D9890"/>
          </w:placeholder>
          <w:text/>
        </w:sdtPr>
        <w:sdtContent>
          <w:r>
            <w:t>S</w:t>
          </w:r>
        </w:sdtContent>
      </w:sdt>
      <w:r w:rsidRPr="00B07BF4">
        <w:t xml:space="preserve">. Printed </w:t>
      </w:r>
      <w:sdt>
        <w:sdtPr>
          <w:alias w:val="printed"/>
          <w:tag w:val="printed"/>
          <w:id w:val="-774643221"/>
          <w:placeholder>
            <w:docPart w:val="C3770D46C740475AA608AFFD822D9890"/>
          </w:placeholder>
          <w:text/>
        </w:sdtPr>
        <w:sdtContent>
          <w:r>
            <w:t>03/29/23</w:t>
          </w:r>
        </w:sdtContent>
      </w:sdt>
      <w:r w:rsidRPr="00B07BF4">
        <w:t>--</w:t>
      </w:r>
      <w:sdt>
        <w:sdtPr>
          <w:alias w:val="residingchamber"/>
          <w:tag w:val="residingchamber"/>
          <w:id w:val="1651789982"/>
          <w:placeholder>
            <w:docPart w:val="C3770D46C740475AA608AFFD822D9890"/>
          </w:placeholder>
          <w:text/>
        </w:sdtPr>
        <w:sdtContent>
          <w:r>
            <w:t>S</w:t>
          </w:r>
        </w:sdtContent>
      </w:sdt>
      <w:r w:rsidRPr="00B07BF4">
        <w:t>.</w:t>
      </w:r>
    </w:p>
    <w:p w:rsidRPr="00B07BF4" w:rsidR="00001AB5" w:rsidP="00001AB5" w:rsidRDefault="00001AB5" w14:paraId="3067E358" w14:textId="561AEABA">
      <w:pPr>
        <w:pStyle w:val="sccoversheetreadfirst"/>
      </w:pPr>
      <w:r w:rsidRPr="00B07BF4">
        <w:t xml:space="preserve">Read the first time </w:t>
      </w:r>
      <w:sdt>
        <w:sdtPr>
          <w:alias w:val="readfirst"/>
          <w:tag w:val="readfirst"/>
          <w:id w:val="-1145275273"/>
          <w:placeholder>
            <w:docPart w:val="C3770D46C740475AA608AFFD822D9890"/>
          </w:placeholder>
          <w:text/>
        </w:sdtPr>
        <w:sdtContent>
          <w:r>
            <w:t>March 28, 2023</w:t>
          </w:r>
        </w:sdtContent>
      </w:sdt>
    </w:p>
    <w:p w:rsidRPr="00B07BF4" w:rsidR="00001AB5" w:rsidP="00001AB5" w:rsidRDefault="00001AB5" w14:paraId="1C896F21" w14:textId="77777777">
      <w:pPr>
        <w:pStyle w:val="sccoversheetemptyline"/>
      </w:pPr>
    </w:p>
    <w:p w:rsidRPr="00B07BF4" w:rsidR="00001AB5" w:rsidP="00001AB5" w:rsidRDefault="00001AB5" w14:paraId="5F78F564" w14:textId="77777777">
      <w:pPr>
        <w:pStyle w:val="sccoversheetemptyline"/>
        <w:tabs>
          <w:tab w:val="center" w:pos="4493"/>
          <w:tab w:val="right" w:pos="8986"/>
        </w:tabs>
        <w:jc w:val="center"/>
      </w:pPr>
      <w:r w:rsidRPr="00B07BF4">
        <w:t>________</w:t>
      </w:r>
    </w:p>
    <w:p w:rsidRPr="00B07BF4" w:rsidR="00001AB5" w:rsidP="00001AB5" w:rsidRDefault="00001AB5" w14:paraId="3E6AE435" w14:textId="77777777">
      <w:pPr>
        <w:pStyle w:val="sccoversheetemptyline"/>
        <w:jc w:val="center"/>
        <w:rPr>
          <w:u w:val="single"/>
        </w:rPr>
      </w:pPr>
    </w:p>
    <w:p w:rsidRPr="00B07BF4" w:rsidR="00001AB5" w:rsidP="00001AB5" w:rsidRDefault="00001AB5" w14:paraId="25C187CB" w14:textId="263ACF13">
      <w:pPr>
        <w:pStyle w:val="sccoversheetcommitteereportheader"/>
      </w:pPr>
      <w:r w:rsidRPr="00B07BF4">
        <w:t xml:space="preserve">The committee on </w:t>
      </w:r>
      <w:sdt>
        <w:sdtPr>
          <w:alias w:val="committeename"/>
          <w:tag w:val="committeename"/>
          <w:id w:val="-1151050561"/>
          <w:placeholder>
            <w:docPart w:val="C3770D46C740475AA608AFFD822D9890"/>
          </w:placeholder>
          <w:text/>
        </w:sdtPr>
        <w:sdtContent>
          <w:r>
            <w:t>Senate Operations and Management</w:t>
          </w:r>
        </w:sdtContent>
      </w:sdt>
    </w:p>
    <w:p w:rsidRPr="00B07BF4" w:rsidR="00001AB5" w:rsidP="00001AB5" w:rsidRDefault="00001AB5" w14:paraId="0C83359D" w14:textId="550D0075">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C3770D46C740475AA608AFFD822D9890"/>
          </w:placeholder>
          <w:text/>
        </w:sdtPr>
        <w:sdtContent>
          <w:r>
            <w:t>Concurrent Resolution</w:t>
          </w:r>
        </w:sdtContent>
      </w:sdt>
      <w:r w:rsidRPr="00B07BF4">
        <w:t xml:space="preserve"> (</w:t>
      </w:r>
      <w:sdt>
        <w:sdtPr>
          <w:alias w:val="billnumber"/>
          <w:tag w:val="billnumber"/>
          <w:id w:val="249784876"/>
          <w:placeholder>
            <w:docPart w:val="C3770D46C740475AA608AFFD822D9890"/>
          </w:placeholder>
          <w:text/>
        </w:sdtPr>
        <w:sdtContent>
          <w:r>
            <w:t>S.</w:t>
          </w:r>
          <w:r w:rsidR="00C055F2">
            <w:t xml:space="preserve"> </w:t>
          </w:r>
          <w:r>
            <w:t>689</w:t>
          </w:r>
        </w:sdtContent>
      </w:sdt>
      <w:r w:rsidRPr="00B07BF4">
        <w:t xml:space="preserve">) </w:t>
      </w:r>
      <w:sdt>
        <w:sdtPr>
          <w:alias w:val="billtitle"/>
          <w:tag w:val="billtitle"/>
          <w:id w:val="660268815"/>
          <w:placeholder>
            <w:docPart w:val="C3770D46C740475AA608AFFD822D9890"/>
          </w:placeholder>
          <w:text/>
        </w:sdtPr>
        <w:sdtContent>
          <w:r w:rsidR="00C055F2">
            <w:t>to authorize Palmetto Boys State to use the chambers of the South Carolina Senate and House of Representatives on Friday, June 16, 2023, provided</w:t>
          </w:r>
          <w:r>
            <w:t xml:space="preserve"> the </w:t>
          </w:r>
          <w:r w:rsidR="00C055F2">
            <w:t>S</w:t>
          </w:r>
          <w:r>
            <w:t xml:space="preserve">enate or </w:t>
          </w:r>
          <w:r w:rsidR="00C055F2">
            <w:t>H</w:t>
          </w:r>
          <w:r>
            <w:t>ouse</w:t>
          </w:r>
        </w:sdtContent>
      </w:sdt>
      <w:r w:rsidRPr="00B07BF4">
        <w:t>, etc., respectfully</w:t>
      </w:r>
    </w:p>
    <w:p w:rsidRPr="00B07BF4" w:rsidR="00001AB5" w:rsidP="00001AB5" w:rsidRDefault="00001AB5" w14:paraId="20AC8AB9" w14:textId="77777777">
      <w:pPr>
        <w:pStyle w:val="sccoversheetcommitteereportheader"/>
      </w:pPr>
      <w:r w:rsidRPr="00B07BF4">
        <w:t>Report:</w:t>
      </w:r>
    </w:p>
    <w:sdt>
      <w:sdtPr>
        <w:alias w:val="committeetitle"/>
        <w:tag w:val="committeetitle"/>
        <w:id w:val="1407110167"/>
        <w:placeholder>
          <w:docPart w:val="C3770D46C740475AA608AFFD822D9890"/>
        </w:placeholder>
        <w:text/>
      </w:sdtPr>
      <w:sdtContent>
        <w:p w:rsidRPr="00B07BF4" w:rsidR="00001AB5" w:rsidP="00001AB5" w:rsidRDefault="00001AB5" w14:paraId="1652A803" w14:textId="1192B8EC">
          <w:pPr>
            <w:pStyle w:val="sccommitteereporttitle"/>
          </w:pPr>
          <w:r>
            <w:t xml:space="preserve">Has polled the Concurrent Resolution out of </w:t>
          </w:r>
          <w:r w:rsidR="00C055F2">
            <w:t>majority favorable</w:t>
          </w:r>
          <w:r>
            <w:t>.</w:t>
          </w:r>
        </w:p>
      </w:sdtContent>
    </w:sdt>
    <w:p w:rsidRPr="00B07BF4" w:rsidR="00001AB5" w:rsidP="00001AB5" w:rsidRDefault="00001AB5" w14:paraId="7C043588" w14:textId="77777777">
      <w:pPr>
        <w:pStyle w:val="sccoversheetcommitteereportemplyline"/>
      </w:pPr>
    </w:p>
    <w:p w:rsidRPr="00B07BF4" w:rsidR="00001AB5" w:rsidP="00001AB5" w:rsidRDefault="00001AB5" w14:paraId="66E26F28" w14:textId="4FC25372">
      <w:pPr>
        <w:pStyle w:val="sccoversheetcommitteereportchairperson"/>
      </w:pPr>
      <w:sdt>
        <w:sdtPr>
          <w:alias w:val="chairperson"/>
          <w:tag w:val="chairperson"/>
          <w:id w:val="-1033958730"/>
          <w:placeholder>
            <w:docPart w:val="C3770D46C740475AA608AFFD822D9890"/>
          </w:placeholder>
          <w:text/>
        </w:sdtPr>
        <w:sdtContent>
          <w:r w:rsidR="00C055F2">
            <w:t>THOMAS ALEXANDER</w:t>
          </w:r>
        </w:sdtContent>
      </w:sdt>
      <w:r w:rsidRPr="00B07BF4">
        <w:t xml:space="preserve"> for Committee.</w:t>
      </w:r>
    </w:p>
    <w:p w:rsidRPr="00B07BF4" w:rsidR="00001AB5" w:rsidP="00001AB5" w:rsidRDefault="00001AB5" w14:paraId="17CF5170" w14:textId="77777777">
      <w:pPr>
        <w:pStyle w:val="sccoversheetcommitteereportemplyline"/>
      </w:pPr>
    </w:p>
    <w:p w:rsidRPr="00B07BF4" w:rsidR="00001AB5" w:rsidP="00001AB5" w:rsidRDefault="00001AB5" w14:paraId="27A89241" w14:textId="77777777">
      <w:pPr>
        <w:pStyle w:val="sccoversheetFISheader"/>
      </w:pPr>
    </w:p>
    <w:p w:rsidRPr="00B07BF4" w:rsidR="00001AB5" w:rsidP="00001AB5" w:rsidRDefault="00001AB5" w14:paraId="08FF9D43" w14:textId="77777777">
      <w:pPr>
        <w:pStyle w:val="sccoversheetemptyline"/>
        <w:jc w:val="center"/>
      </w:pPr>
      <w:r w:rsidRPr="00B07BF4">
        <w:t>________</w:t>
      </w:r>
    </w:p>
    <w:p w:rsidRPr="00B07BF4" w:rsidR="00001AB5" w:rsidP="00001AB5" w:rsidRDefault="00001AB5" w14:paraId="5140B80E"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001AB5" w:rsidP="00396B81" w:rsidRDefault="00001AB5" w14:paraId="3F88AA53" w14:textId="77777777">
      <w:pPr>
        <w:pStyle w:val="scresolutionemptyline"/>
      </w:pPr>
    </w:p>
    <w:p w:rsidRPr="002C7ED8" w:rsidR="0010776B" w:rsidP="00396B81" w:rsidRDefault="0010776B" w14:paraId="48DB32CD" w14:textId="3E8CEDB9">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1C2171" w14:paraId="48DB32D0" w14:textId="20784BFA">
          <w:pPr>
            <w:pStyle w:val="scresolutiontitle"/>
          </w:pPr>
          <w:r>
            <w:t xml:space="preserve">TO AUTHORIZE PALMETTO BOYS STATE TO USE THE CHAMBERS OF THE SOUTH CAROLINA SENATE AND HOUSE OF REPRESENTATIVES ON FRIDAY, JUNE 16, 2023, PROVIDED </w:t>
          </w:r>
          <w:r w:rsidR="00B97E6B">
            <w:t>the senate or house of representatives is not in session, and the chambers may not be used if the senate or house of representatives is in session or the chambers are otherwise unavailable.</w:t>
          </w:r>
        </w:p>
      </w:sdtContent>
    </w:sdt>
    <w:bookmarkStart w:name="at_96e5fc4fb" w:displacedByCustomXml="prev" w:id="1"/>
    <w:bookmarkEnd w:id="1"/>
    <w:p w:rsidRPr="002C7ED8" w:rsidR="0010776B" w:rsidP="00396B81" w:rsidRDefault="0010776B" w14:paraId="48DB32D1" w14:textId="4B9D0381">
      <w:pPr>
        <w:pStyle w:val="scresolutiontitle"/>
      </w:pPr>
    </w:p>
    <w:p w:rsidRPr="002C7ED8" w:rsidR="00B9052D" w:rsidP="00396B81" w:rsidRDefault="00B3407E" w14:paraId="48DB32E4" w14:textId="449E3A16">
      <w:pPr>
        <w:pStyle w:val="scresolutionbody"/>
      </w:pPr>
      <w:bookmarkStart w:name="up_70e8b71fc" w:id="2"/>
      <w:r w:rsidRPr="002C7ED8">
        <w:t>B</w:t>
      </w:r>
      <w:bookmarkEnd w:id="2"/>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189148F2">
      <w:pPr>
        <w:pStyle w:val="scresolutionmembers"/>
      </w:pPr>
      <w:bookmarkStart w:name="up_b3dd9d727" w:id="3"/>
      <w:r w:rsidRPr="002C7ED8">
        <w:t>T</w:t>
      </w:r>
      <w:bookmarkEnd w:id="3"/>
      <w:r w:rsidRPr="002C7ED8">
        <w:t>hat the members of the South Carolina General Assembly, by this resolution,</w:t>
      </w:r>
      <w:r w:rsidRPr="00FD02BB" w:rsidR="00FD02BB">
        <w:t xml:space="preserve"> authorize </w:t>
      </w:r>
      <w:r w:rsidR="00FD02BB">
        <w:t>Palmetto Boys State</w:t>
      </w:r>
      <w:r w:rsidRPr="00FD02BB" w:rsidR="00FD02BB">
        <w:t xml:space="preserve"> to use the Chamber</w:t>
      </w:r>
      <w:r w:rsidR="00FD02BB">
        <w:t>s</w:t>
      </w:r>
      <w:r w:rsidRPr="00FD02BB" w:rsidR="00FD02BB">
        <w:t xml:space="preserve"> of the South Carolina </w:t>
      </w:r>
      <w:r w:rsidR="00FD02BB">
        <w:t xml:space="preserve">Senate and </w:t>
      </w:r>
      <w:r w:rsidRPr="00FD02BB" w:rsidR="00FD02BB">
        <w:t xml:space="preserve">House of Representatives and any available committee hearing rooms in the Blatt </w:t>
      </w:r>
      <w:r w:rsidR="00FD02BB">
        <w:t xml:space="preserve">and Gressette </w:t>
      </w:r>
      <w:r w:rsidRPr="00FD02BB" w:rsidR="00FD02BB">
        <w:t>Building</w:t>
      </w:r>
      <w:r w:rsidR="00FD02BB">
        <w:t>s</w:t>
      </w:r>
      <w:r w:rsidRPr="00FD02BB" w:rsidR="00FD02BB">
        <w:t xml:space="preserve"> for its </w:t>
      </w:r>
      <w:r w:rsidR="00FD02BB">
        <w:t>annual State House meeting on Fri</w:t>
      </w:r>
      <w:r w:rsidRPr="00FD02BB" w:rsidR="00FD02BB">
        <w:t xml:space="preserve">day, </w:t>
      </w:r>
      <w:r w:rsidR="00FD02BB">
        <w:t>June 16</w:t>
      </w:r>
      <w:r w:rsidRPr="00FD02BB" w:rsidR="00FD02BB">
        <w:t>, 2023. However, the chamber</w:t>
      </w:r>
      <w:r w:rsidR="007B76F6">
        <w:t>s</w:t>
      </w:r>
      <w:r w:rsidRPr="00FD02BB" w:rsidR="00FD02BB">
        <w:t xml:space="preserve"> may not be used if the </w:t>
      </w:r>
      <w:r w:rsidR="007B76F6">
        <w:t xml:space="preserve">Senate or </w:t>
      </w:r>
      <w:r w:rsidRPr="00FD02BB" w:rsidR="00FD02BB">
        <w:t xml:space="preserve">House is in </w:t>
      </w:r>
      <w:proofErr w:type="gramStart"/>
      <w:r w:rsidRPr="00FD02BB" w:rsidR="00FD02BB">
        <w:t>session</w:t>
      </w:r>
      <w:proofErr w:type="gramEnd"/>
      <w:r w:rsidRPr="00FD02BB" w:rsidR="00FD02BB">
        <w:t xml:space="preserve"> or the chamber</w:t>
      </w:r>
      <w:r w:rsidR="00103153">
        <w:t>s</w:t>
      </w:r>
      <w:r w:rsidRPr="00FD02BB" w:rsidR="00FD02BB">
        <w:t xml:space="preserve"> </w:t>
      </w:r>
      <w:r w:rsidR="00103153">
        <w:t>are</w:t>
      </w:r>
      <w:r w:rsidRPr="00FD02BB" w:rsidR="00FD02BB">
        <w:t xml:space="preserve"> otherwise unavailable.</w:t>
      </w:r>
    </w:p>
    <w:p w:rsidRPr="002C7ED8" w:rsidR="005E2E4A" w:rsidP="00396B81" w:rsidRDefault="005E2E4A" w14:paraId="77C6A7F2" w14:textId="77777777">
      <w:pPr>
        <w:pStyle w:val="scresolutionbody"/>
      </w:pPr>
    </w:p>
    <w:p w:rsidR="00065CF9" w:rsidP="00065CF9" w:rsidRDefault="00065CF9" w14:paraId="3A2029F9" w14:textId="1E0690DE">
      <w:pPr>
        <w:pStyle w:val="scresolutionbody"/>
      </w:pPr>
      <w:bookmarkStart w:name="up_d5b188c11" w:id="4"/>
      <w:r>
        <w:t>B</w:t>
      </w:r>
      <w:bookmarkEnd w:id="4"/>
      <w:r>
        <w:t>e it further resolved that the use of the chambers and the available committee hearing rooms by Palmetto Boys State must be in strict accordance with policies and the Rules of the Senate and House of Representatives.</w:t>
      </w:r>
    </w:p>
    <w:p w:rsidR="00065CF9" w:rsidP="00065CF9" w:rsidRDefault="00065CF9" w14:paraId="7EF6F631" w14:textId="77777777">
      <w:pPr>
        <w:pStyle w:val="scresolutionbody"/>
      </w:pPr>
    </w:p>
    <w:p w:rsidR="00065CF9" w:rsidP="00065CF9" w:rsidRDefault="00065CF9" w14:paraId="634FB39B" w14:textId="776FD136">
      <w:pPr>
        <w:pStyle w:val="scresolutionbody"/>
      </w:pPr>
      <w:bookmarkStart w:name="up_fe1a81d4a" w:id="5"/>
      <w:r>
        <w:t>B</w:t>
      </w:r>
      <w:bookmarkEnd w:id="5"/>
      <w:r>
        <w:t>e it further resolved that the Office of the Sergeant at Arms of the Senate and House shall provide assistance and access as necessary for this meeting in accordance with applicable procedures of the Rules of the Senate and House of Representatives.</w:t>
      </w:r>
    </w:p>
    <w:p w:rsidR="00065CF9" w:rsidP="00065CF9" w:rsidRDefault="00065CF9" w14:paraId="03AA1A41" w14:textId="77777777">
      <w:pPr>
        <w:pStyle w:val="scresolutionbody"/>
      </w:pPr>
    </w:p>
    <w:p w:rsidRPr="002C7ED8" w:rsidR="00B9052D" w:rsidP="00065CF9" w:rsidRDefault="00065CF9" w14:paraId="48DB32E8" w14:textId="09F2E6EA">
      <w:pPr>
        <w:pStyle w:val="scresolutionbody"/>
      </w:pPr>
      <w:bookmarkStart w:name="up_1b98fc298" w:id="6"/>
      <w:r>
        <w:t>B</w:t>
      </w:r>
      <w:bookmarkEnd w:id="6"/>
      <w:r>
        <w:t>e it further resolved that a copy of this resolution be forwarded to the Executive Operations Director of Palmetto Boys State and to Senate Sergeant at Arms Chuck Williams and House of Representatives Sergeant at Arms Mitchell G. Dorman.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D160B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1815F33" w:rsidR="00FF4FE7" w:rsidRDefault="00C055F2"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B28F0">
          <w:t>[0689]</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28F0">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1AB5"/>
    <w:rsid w:val="00007116"/>
    <w:rsid w:val="00011869"/>
    <w:rsid w:val="00015CD6"/>
    <w:rsid w:val="00032E86"/>
    <w:rsid w:val="00051C92"/>
    <w:rsid w:val="00065CF9"/>
    <w:rsid w:val="000821E8"/>
    <w:rsid w:val="00097234"/>
    <w:rsid w:val="00097C23"/>
    <w:rsid w:val="000A641D"/>
    <w:rsid w:val="000E0100"/>
    <w:rsid w:val="000E1785"/>
    <w:rsid w:val="000E3B4D"/>
    <w:rsid w:val="000F1901"/>
    <w:rsid w:val="000F2E49"/>
    <w:rsid w:val="000F40FA"/>
    <w:rsid w:val="00103153"/>
    <w:rsid w:val="001035F1"/>
    <w:rsid w:val="0010776B"/>
    <w:rsid w:val="00133E66"/>
    <w:rsid w:val="001435A3"/>
    <w:rsid w:val="00146ED3"/>
    <w:rsid w:val="00151044"/>
    <w:rsid w:val="00187C12"/>
    <w:rsid w:val="001A022F"/>
    <w:rsid w:val="001A1A40"/>
    <w:rsid w:val="001B1DFC"/>
    <w:rsid w:val="001C2171"/>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3A28"/>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C51F4"/>
    <w:rsid w:val="006D58AA"/>
    <w:rsid w:val="006F1E4A"/>
    <w:rsid w:val="007070AD"/>
    <w:rsid w:val="00724A0B"/>
    <w:rsid w:val="00725009"/>
    <w:rsid w:val="00734F00"/>
    <w:rsid w:val="00736959"/>
    <w:rsid w:val="007814F9"/>
    <w:rsid w:val="00781DF8"/>
    <w:rsid w:val="00787728"/>
    <w:rsid w:val="007917CE"/>
    <w:rsid w:val="007A70AE"/>
    <w:rsid w:val="007B76F6"/>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089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97E6B"/>
    <w:rsid w:val="00BA0A42"/>
    <w:rsid w:val="00BA562E"/>
    <w:rsid w:val="00BD3093"/>
    <w:rsid w:val="00BD4498"/>
    <w:rsid w:val="00BE3C22"/>
    <w:rsid w:val="00BE5420"/>
    <w:rsid w:val="00BE5EBB"/>
    <w:rsid w:val="00BF16BB"/>
    <w:rsid w:val="00BF1895"/>
    <w:rsid w:val="00BF1DEA"/>
    <w:rsid w:val="00C02C1B"/>
    <w:rsid w:val="00C0345E"/>
    <w:rsid w:val="00C055F2"/>
    <w:rsid w:val="00C21ABE"/>
    <w:rsid w:val="00C301F6"/>
    <w:rsid w:val="00C31C95"/>
    <w:rsid w:val="00C3483A"/>
    <w:rsid w:val="00C73AFC"/>
    <w:rsid w:val="00C74E9D"/>
    <w:rsid w:val="00C826DD"/>
    <w:rsid w:val="00C82FD3"/>
    <w:rsid w:val="00C92819"/>
    <w:rsid w:val="00CA4A3D"/>
    <w:rsid w:val="00CB274B"/>
    <w:rsid w:val="00CB65F7"/>
    <w:rsid w:val="00CC6B7B"/>
    <w:rsid w:val="00CD2089"/>
    <w:rsid w:val="00CE4EE6"/>
    <w:rsid w:val="00CF63F1"/>
    <w:rsid w:val="00D160B6"/>
    <w:rsid w:val="00D36209"/>
    <w:rsid w:val="00D66B80"/>
    <w:rsid w:val="00D73A67"/>
    <w:rsid w:val="00D8028D"/>
    <w:rsid w:val="00D970A9"/>
    <w:rsid w:val="00DB28F0"/>
    <w:rsid w:val="00DC47B1"/>
    <w:rsid w:val="00DF3845"/>
    <w:rsid w:val="00E240D5"/>
    <w:rsid w:val="00E32D96"/>
    <w:rsid w:val="00E41911"/>
    <w:rsid w:val="00E44B57"/>
    <w:rsid w:val="00E92EEF"/>
    <w:rsid w:val="00EB107C"/>
    <w:rsid w:val="00EB6737"/>
    <w:rsid w:val="00ED2DCF"/>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D02BB"/>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BD3093"/>
    <w:rPr>
      <w:color w:val="800080" w:themeColor="followedHyperlink"/>
      <w:u w:val="single"/>
    </w:rPr>
  </w:style>
  <w:style w:type="paragraph" w:customStyle="1" w:styleId="sccoversheetstricken">
    <w:name w:val="sc_coversheet_stricken"/>
    <w:qFormat/>
    <w:rsid w:val="00001A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01A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01A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01A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01AB5"/>
    <w:pPr>
      <w:widowControl w:val="0"/>
      <w:tabs>
        <w:tab w:val="right" w:pos="9000"/>
      </w:tabs>
      <w:suppressAutoHyphens/>
      <w:spacing w:after="0" w:line="240" w:lineRule="auto"/>
      <w:jc w:val="both"/>
    </w:pPr>
  </w:style>
  <w:style w:type="paragraph" w:customStyle="1" w:styleId="sccoversheetbillno">
    <w:name w:val="sc_coversheet_bill_no"/>
    <w:qFormat/>
    <w:rsid w:val="00001AB5"/>
    <w:pPr>
      <w:widowControl w:val="0"/>
      <w:suppressAutoHyphens/>
      <w:spacing w:after="0" w:line="240" w:lineRule="auto"/>
      <w:jc w:val="right"/>
    </w:pPr>
    <w:rPr>
      <w:b/>
      <w:sz w:val="36"/>
    </w:rPr>
  </w:style>
  <w:style w:type="paragraph" w:customStyle="1" w:styleId="sccoversheetsponsor6">
    <w:name w:val="sc_coversheet_sponsor_6"/>
    <w:qFormat/>
    <w:rsid w:val="00001A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001AB5"/>
    <w:pPr>
      <w:widowControl w:val="0"/>
      <w:suppressAutoHyphens/>
      <w:spacing w:after="0" w:line="360" w:lineRule="auto"/>
      <w:jc w:val="both"/>
    </w:pPr>
  </w:style>
  <w:style w:type="paragraph" w:customStyle="1" w:styleId="sccoversheetcommitteereportheader">
    <w:name w:val="sc_coversheet_committee_report_header"/>
    <w:qFormat/>
    <w:rsid w:val="00001AB5"/>
    <w:pPr>
      <w:widowControl w:val="0"/>
      <w:suppressAutoHyphens/>
      <w:spacing w:after="0" w:line="240" w:lineRule="auto"/>
      <w:jc w:val="center"/>
    </w:pPr>
    <w:rPr>
      <w:b/>
      <w:caps/>
    </w:rPr>
  </w:style>
  <w:style w:type="paragraph" w:customStyle="1" w:styleId="sccoversheetFISdirector">
    <w:name w:val="sc_coversheet_FIS_director"/>
    <w:qFormat/>
    <w:rsid w:val="00001AB5"/>
    <w:pPr>
      <w:widowControl w:val="0"/>
      <w:suppressAutoHyphens/>
      <w:spacing w:after="0" w:line="240" w:lineRule="auto"/>
      <w:jc w:val="both"/>
    </w:pPr>
  </w:style>
  <w:style w:type="paragraph" w:customStyle="1" w:styleId="sccoversheetFISheader">
    <w:name w:val="sc_coversheet_FIS_header"/>
    <w:qFormat/>
    <w:rsid w:val="00001AB5"/>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01AB5"/>
    <w:pPr>
      <w:widowControl w:val="0"/>
      <w:suppressAutoHyphens/>
      <w:spacing w:after="0" w:line="360" w:lineRule="auto"/>
      <w:jc w:val="both"/>
    </w:pPr>
    <w:rPr>
      <w:b/>
    </w:rPr>
  </w:style>
  <w:style w:type="paragraph" w:customStyle="1" w:styleId="sccoversheetFISsectioninfo">
    <w:name w:val="sc_coversheet_FIS_section_info"/>
    <w:qFormat/>
    <w:rsid w:val="00001AB5"/>
    <w:pPr>
      <w:widowControl w:val="0"/>
      <w:suppressAutoHyphens/>
      <w:spacing w:after="0" w:line="360" w:lineRule="auto"/>
      <w:ind w:firstLine="216"/>
      <w:jc w:val="both"/>
    </w:pPr>
  </w:style>
  <w:style w:type="paragraph" w:customStyle="1" w:styleId="sccommitteereporttitle">
    <w:name w:val="sc_committee_report_title"/>
    <w:qFormat/>
    <w:rsid w:val="00001AB5"/>
    <w:pPr>
      <w:widowControl w:val="0"/>
      <w:suppressAutoHyphens/>
      <w:spacing w:after="0" w:line="360" w:lineRule="auto"/>
      <w:ind w:firstLine="216"/>
      <w:jc w:val="both"/>
    </w:pPr>
  </w:style>
  <w:style w:type="paragraph" w:customStyle="1" w:styleId="sccoversheetamendedcodesection">
    <w:name w:val="sc_coversheet_amended_code_section"/>
    <w:qFormat/>
    <w:rsid w:val="00001A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001AB5"/>
    <w:pPr>
      <w:tabs>
        <w:tab w:val="left" w:pos="5472"/>
      </w:tabs>
      <w:spacing w:after="0" w:line="240" w:lineRule="auto"/>
      <w:jc w:val="both"/>
    </w:pPr>
  </w:style>
  <w:style w:type="paragraph" w:customStyle="1" w:styleId="sccoversheetcommitteereportemplyline">
    <w:name w:val="sc_coversheet_committee_report_emply_line"/>
    <w:qFormat/>
    <w:rsid w:val="00001AB5"/>
    <w:pPr>
      <w:widowControl w:val="0"/>
      <w:suppressAutoHyphens/>
      <w:spacing w:after="0" w:line="360" w:lineRule="auto"/>
    </w:pPr>
  </w:style>
  <w:style w:type="paragraph" w:customStyle="1" w:styleId="sccoversheetreadfirst">
    <w:name w:val="sc_coversheet_readfirst"/>
    <w:qFormat/>
    <w:rsid w:val="00001AB5"/>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89&amp;session=125&amp;summary=B" TargetMode="External" Id="Rc13fbb825b5b44d1" /><Relationship Type="http://schemas.openxmlformats.org/officeDocument/2006/relationships/hyperlink" Target="https://www.scstatehouse.gov/sess125_2023-2024/prever/689_20230328.docx" TargetMode="External" Id="Rdb14fd48c3044c23" /><Relationship Type="http://schemas.openxmlformats.org/officeDocument/2006/relationships/hyperlink" Target="https://www.scstatehouse.gov/sess125_2023-2024/prever/689_20230329.docx" TargetMode="External" Id="R9972fecf82dc43e4" /><Relationship Type="http://schemas.openxmlformats.org/officeDocument/2006/relationships/hyperlink" Target="h:\sj\20230328.docx" TargetMode="External" Id="R50d3afa034784718" /><Relationship Type="http://schemas.openxmlformats.org/officeDocument/2006/relationships/hyperlink" Target="h:\sj\20230328.docx" TargetMode="External" Id="R96cadafd8a044d9e" /><Relationship Type="http://schemas.openxmlformats.org/officeDocument/2006/relationships/hyperlink" Target="h:\sj\20230329.docx" TargetMode="External" Id="Rbce3144ccd5146c7" /><Relationship Type="http://schemas.openxmlformats.org/officeDocument/2006/relationships/hyperlink" Target="h:\sj\20230329.docx" TargetMode="External" Id="Re7091f8007f34121" /><Relationship Type="http://schemas.openxmlformats.org/officeDocument/2006/relationships/hyperlink" Target="h:\sj\20230330.docx" TargetMode="External" Id="Recf33d2c73654784" /><Relationship Type="http://schemas.openxmlformats.org/officeDocument/2006/relationships/hyperlink" Target="h:\hj\20230404.docx" TargetMode="External" Id="Rbfb362b8725543a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C3770D46C740475AA608AFFD822D9890"/>
        <w:category>
          <w:name w:val="General"/>
          <w:gallery w:val="placeholder"/>
        </w:category>
        <w:types>
          <w:type w:val="bbPlcHdr"/>
        </w:types>
        <w:behaviors>
          <w:behavior w:val="content"/>
        </w:behaviors>
        <w:guid w:val="{DAB0BC45-5C61-47E5-B9DC-E2BD0FE5164C}"/>
      </w:docPartPr>
      <w:docPartBody>
        <w:p w:rsidR="00000000" w:rsidRDefault="00BF5E7B" w:rsidP="00BF5E7B">
          <w:pPr>
            <w:pStyle w:val="C3770D46C740475AA608AFFD822D989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BF5E7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E7B"/>
    <w:rPr>
      <w:color w:val="808080"/>
    </w:rPr>
  </w:style>
  <w:style w:type="paragraph" w:customStyle="1" w:styleId="C3770D46C740475AA608AFFD822D9890">
    <w:name w:val="C3770D46C740475AA608AFFD822D9890"/>
    <w:rsid w:val="00BF5E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ec2e6fea-fc29-40f1-9509-73ce9270f70e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2023-03-28T00:00:00-04:00</T_BILL_DT_VERSION>
  <T_BILL_D_INTRODATE>2023-03-28</T_BILL_D_INTRODATE>
  <T_BILL_D_SENATEINTRODATE>2023-03-28</T_BILL_D_SENATEINTRODATE>
  <T_BILL_N_INTERNALVERSIONNUMBER>1</T_BILL_N_INTERNALVERSIONNUMBER>
  <T_BILL_N_SESSION>125</T_BILL_N_SESSION>
  <T_BILL_N_VERSIONNUMBER>1</T_BILL_N_VERSIONNUMBER>
  <T_BILL_N_YEAR>2023</T_BILL_N_YEAR>
  <T_BILL_REQUEST_REQUEST>c5dc2955-879f-43fc-be2d-d4b3d341ddca</T_BILL_REQUEST_REQUEST>
  <T_BILL_R_ORIGINALDRAFT>78a6c17d-8d29-4afd-abcf-43ca44c48bd1</T_BILL_R_ORIGINALDRAFT>
  <T_BILL_SPONSOR_SPONSOR>18743b97-4e09-43fd-868b-2a3815bb3949</T_BILL_SPONSOR_SPONSOR>
  <T_BILL_T_BILLNAME>[0689]</T_BILL_T_BILLNAME>
  <T_BILL_T_BILLNUMBER>689</T_BILL_T_BILLNUMBER>
  <T_BILL_T_BILLTITLE>TO AUTHORIZE PALMETTO BOYS STATE TO USE THE CHAMBERS OF THE SOUTH CAROLINA SENATE AND HOUSE OF REPRESENTATIVES ON FRIDAY, JUNE 16, 2023, PROVIDED the senate or house of representatives is not in session, and the chambers may not be used if the senate or house of representatives is in session or the chambers are otherwise unavailable.</T_BILL_T_BILLTITLE>
  <T_BILL_T_CHAMBER>senate</T_BILL_T_CHAMBER>
  <T_BILL_T_FILENAME> </T_BILL_T_FILENAME>
  <T_BILL_T_LEGTYPE>concurrent_resolution</T_BILL_T_LEGTYPE>
  <T_BILL_T_SUBJECT>Palmetto Boys State</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1807</Characters>
  <Application>Microsoft Office Word</Application>
  <DocSecurity>0</DocSecurity>
  <Lines>59</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cp:revision>
  <cp:lastPrinted>2023-03-28T19:15:00Z</cp:lastPrinted>
  <dcterms:created xsi:type="dcterms:W3CDTF">2023-03-28T19:17:00Z</dcterms:created>
  <dcterms:modified xsi:type="dcterms:W3CDTF">2023-03-30T00:04:00Z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