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SJ-0025BM23.docx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Hindering a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a7b12962100421d">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f9469a60263492b">
        <w:r w:rsidRPr="00770434">
          <w:rPr>
            <w:rStyle w:val="Hyperlink"/>
          </w:rPr>
          <w:t>Senate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b61526d53ba41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8fc8ec31944398">
        <w:r>
          <w:rPr>
            <w:rStyle w:val="Hyperlink"/>
            <w:u w:val="single"/>
          </w:rPr>
          <w:t>11/30/2022</w:t>
        </w:r>
      </w:hyperlink>
      <w:r>
        <w:t xml:space="preserve"/>
      </w:r>
    </w:p>
    <w:p>
      <w:pPr>
        <w:widowControl w:val="true"/>
        <w:spacing w:after="0"/>
        <w:jc w:val="left"/>
      </w:pPr>
      <w:r>
        <w:rPr>
          <w:rFonts w:ascii="Times New Roman"/>
          <w:sz w:val="22"/>
        </w:rPr>
        <w:t xml:space="preserve"/>
      </w:r>
      <w:hyperlink r:id="R9b5ed6cf11d844aa">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5476" w14:paraId="40FEFADA" w14:textId="55957AC4">
          <w:pPr>
            <w:pStyle w:val="scbilltitle"/>
            <w:tabs>
              <w:tab w:val="left" w:pos="2104"/>
            </w:tabs>
          </w:pPr>
          <w:r>
            <w:t>TO AMEND SECTION 16-5-50 OF THE South Carolina CODE</w:t>
          </w:r>
          <w:r w:rsidR="00CA16B9">
            <w:t xml:space="preserve"> OF LAWS</w:t>
          </w:r>
          <w:r>
            <w:t xml:space="preserve">, RELATING TO THE PENALTY FOR HINDERING A LAW ENFORCEMENT OFFICER OR RESCUING A PRISONER, </w:t>
          </w:r>
          <w:r w:rsidR="00CA16B9">
            <w:t xml:space="preserve">SO AS </w:t>
          </w:r>
          <w:r>
            <w:t>TO PROVIDE THAT A PERSON WHO HINDERS A LAW ENFORCEMENT OFFICER IS GUILTY OF A MISDEMEANOR, AND TO PROVIDE THAT AN OFFICER SHALL NOT INTERFERE WITH A PERSON PHOTOGRAPHING OR RECORDING AN OFFICER IN CERTAIN CIRCUMSTANCES; AND TO AMEND SECTION 16-9-320 OF THE South Carolina CODE, RELATING TO OPPOSING, RESISTING, OR ASSAULTING A LAW ENFORCEMENT OFFICER SERVING PROCESS, TO MAKE CONFORMING CHANGES.</w:t>
          </w:r>
        </w:p>
      </w:sdtContent>
    </w:sdt>
    <w:bookmarkStart w:name="at_627b8bd8f" w:displacedByCustomXml="prev" w:id="0"/>
    <w:bookmarkEnd w:id="0"/>
    <w:p w:rsidRPr="00DF3B44" w:rsidR="006C18F0" w:rsidP="006C18F0" w:rsidRDefault="006C18F0" w14:paraId="5BAAC1B7" w14:textId="77777777">
      <w:pPr>
        <w:pStyle w:val="scbillwhereasclause"/>
      </w:pPr>
    </w:p>
    <w:p w:rsidR="00EC704D" w:rsidP="00EC704D" w:rsidRDefault="00EC704D" w14:paraId="435A4376" w14:textId="77777777">
      <w:pPr>
        <w:pStyle w:val="scenactingwords"/>
      </w:pPr>
      <w:bookmarkStart w:name="ew_e888c64de" w:id="1"/>
      <w:r>
        <w:t>B</w:t>
      </w:r>
      <w:bookmarkEnd w:id="1"/>
      <w:r>
        <w:t>e it enacted by the General Assembly of the State of South Carolina:</w:t>
      </w:r>
    </w:p>
    <w:p w:rsidR="00EC704D" w:rsidP="00EC704D" w:rsidRDefault="00EC704D" w14:paraId="78DAEA91" w14:textId="77777777">
      <w:pPr>
        <w:pStyle w:val="scemptyline"/>
      </w:pPr>
    </w:p>
    <w:p w:rsidRPr="00555662" w:rsidR="00EC704D" w:rsidP="00EC704D" w:rsidRDefault="00EC704D" w14:paraId="0165C1AD" w14:textId="1C8E7D47">
      <w:pPr>
        <w:pStyle w:val="scdirectionallanguage"/>
      </w:pPr>
      <w:bookmarkStart w:name="bs_num_1_585af6095" w:id="2"/>
      <w:r>
        <w:t>S</w:t>
      </w:r>
      <w:bookmarkEnd w:id="2"/>
      <w:r>
        <w:t>ECTION 1.</w:t>
      </w:r>
      <w:r>
        <w:tab/>
      </w:r>
      <w:bookmarkStart w:name="dl_f77bc00e5" w:id="3"/>
      <w:r w:rsidRPr="00555662">
        <w:rPr>
          <w:u w:color="000000" w:themeColor="text1"/>
        </w:rPr>
        <w:t>S</w:t>
      </w:r>
      <w:bookmarkEnd w:id="3"/>
      <w:r>
        <w:t>ection 16</w:t>
      </w:r>
      <w:r>
        <w:rPr>
          <w:u w:color="000000" w:themeColor="text1"/>
        </w:rPr>
        <w:noBreakHyphen/>
      </w:r>
      <w:r w:rsidRPr="00555662">
        <w:rPr>
          <w:u w:color="000000" w:themeColor="text1"/>
        </w:rPr>
        <w:t>5</w:t>
      </w:r>
      <w:r>
        <w:rPr>
          <w:u w:color="000000" w:themeColor="text1"/>
        </w:rPr>
        <w:noBreakHyphen/>
      </w:r>
      <w:r w:rsidRPr="00555662">
        <w:rPr>
          <w:u w:color="000000" w:themeColor="text1"/>
        </w:rPr>
        <w:t xml:space="preserve">50 of the </w:t>
      </w:r>
      <w:r w:rsidR="00B95835">
        <w:rPr>
          <w:u w:color="000000" w:themeColor="text1"/>
        </w:rPr>
        <w:t>S.C.</w:t>
      </w:r>
      <w:r w:rsidRPr="00555662">
        <w:rPr>
          <w:u w:color="000000" w:themeColor="text1"/>
        </w:rPr>
        <w:t xml:space="preserve"> Code is amended to read:</w:t>
      </w:r>
    </w:p>
    <w:p w:rsidR="00EC704D" w:rsidP="00EC704D" w:rsidRDefault="00EC704D" w14:paraId="37C3CD36" w14:textId="77777777">
      <w:pPr>
        <w:pStyle w:val="scemptyline"/>
      </w:pPr>
    </w:p>
    <w:p w:rsidRPr="00555662" w:rsidR="00EC704D" w:rsidP="00EC704D" w:rsidRDefault="00EC704D" w14:paraId="6DA44F68" w14:textId="77777777">
      <w:pPr>
        <w:pStyle w:val="sccodifiedsection"/>
      </w:pPr>
      <w:r>
        <w:rPr>
          <w:u w:color="000000" w:themeColor="text1"/>
        </w:rPr>
        <w:tab/>
      </w:r>
      <w:bookmarkStart w:name="cs_T16C5N50_9fbf44f10" w:id="4"/>
      <w:r w:rsidRPr="00555662">
        <w:rPr>
          <w:u w:color="000000" w:themeColor="text1"/>
        </w:rPr>
        <w:t>S</w:t>
      </w:r>
      <w:bookmarkEnd w:id="4"/>
      <w:r>
        <w:t>ection 16</w:t>
      </w:r>
      <w:r>
        <w:rPr>
          <w:u w:color="000000" w:themeColor="text1"/>
        </w:rPr>
        <w:noBreakHyphen/>
      </w:r>
      <w:r w:rsidRPr="00555662">
        <w:rPr>
          <w:u w:color="000000" w:themeColor="text1"/>
        </w:rPr>
        <w:t>5</w:t>
      </w:r>
      <w:r>
        <w:rPr>
          <w:u w:color="000000" w:themeColor="text1"/>
        </w:rPr>
        <w:noBreakHyphen/>
      </w:r>
      <w:r w:rsidRPr="00555662">
        <w:rPr>
          <w:u w:color="000000" w:themeColor="text1"/>
        </w:rPr>
        <w:t>50.</w:t>
      </w:r>
      <w:r w:rsidRPr="00555662">
        <w:rPr>
          <w:u w:color="000000" w:themeColor="text1"/>
        </w:rPr>
        <w:tab/>
      </w:r>
      <w:bookmarkStart w:name="ss_T16C5N50SA_lv1_8e73ec1e2" w:id="5"/>
      <w:r w:rsidRPr="00555662">
        <w:rPr>
          <w:rStyle w:val="scinsert"/>
        </w:rPr>
        <w:t>(</w:t>
      </w:r>
      <w:bookmarkEnd w:id="5"/>
      <w:r w:rsidRPr="00555662">
        <w:rPr>
          <w:rStyle w:val="scinsert"/>
        </w:rPr>
        <w:t>A)</w:t>
      </w:r>
      <w:bookmarkStart w:name="ss_T16C5N50S1_lv2_8825fab11" w:id="6"/>
      <w:r w:rsidRPr="00555662">
        <w:rPr>
          <w:rStyle w:val="scinsert"/>
        </w:rPr>
        <w:t>(</w:t>
      </w:r>
      <w:bookmarkEnd w:id="6"/>
      <w:r w:rsidRPr="00555662">
        <w:rPr>
          <w:rStyle w:val="scinsert"/>
        </w:rPr>
        <w:t>1)</w:t>
      </w:r>
      <w:r w:rsidRPr="00555662">
        <w:t xml:space="preserve"> </w:t>
      </w:r>
      <w:r>
        <w:rPr>
          <w:rStyle w:val="scstrike"/>
        </w:rPr>
        <w:t>Any</w:t>
      </w:r>
      <w:r w:rsidRPr="00555662">
        <w:rPr>
          <w:u w:color="000000" w:themeColor="text1"/>
        </w:rPr>
        <w:t xml:space="preserve"> </w:t>
      </w:r>
      <w:r w:rsidRPr="00555662">
        <w:rPr>
          <w:rStyle w:val="scinsert"/>
        </w:rPr>
        <w:t>A</w:t>
      </w:r>
      <w:r w:rsidRPr="00555662">
        <w:rPr>
          <w:u w:color="000000" w:themeColor="text1"/>
        </w:rPr>
        <w:t xml:space="preserve"> person </w:t>
      </w:r>
      <w:r>
        <w:rPr>
          <w:rStyle w:val="scstrike"/>
        </w:rPr>
        <w:t>who</w:t>
      </w:r>
      <w:r w:rsidRPr="00555662">
        <w:rPr>
          <w:u w:color="000000" w:themeColor="text1"/>
        </w:rPr>
        <w:t xml:space="preserve"> shall </w:t>
      </w:r>
      <w:r w:rsidRPr="00555662">
        <w:rPr>
          <w:rStyle w:val="scinsert"/>
        </w:rPr>
        <w:t>not:</w:t>
      </w:r>
    </w:p>
    <w:p w:rsidRPr="00555662" w:rsidR="00EC704D" w:rsidP="00EC704D" w:rsidRDefault="00EC704D" w14:paraId="53873653"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a_lv3_41505b715" w:id="7"/>
      <w:r w:rsidRPr="00555662">
        <w:rPr>
          <w:u w:color="000000" w:themeColor="text1"/>
        </w:rPr>
        <w:t>(</w:t>
      </w:r>
      <w:bookmarkEnd w:id="7"/>
      <w:r w:rsidRPr="00555662">
        <w:rPr>
          <w:u w:color="000000" w:themeColor="text1"/>
        </w:rPr>
        <w:t>a)</w:t>
      </w:r>
      <w:r w:rsidRPr="00555662">
        <w:t xml:space="preserve"> </w:t>
      </w:r>
      <w:r w:rsidRPr="00555662">
        <w:rPr>
          <w:u w:color="000000" w:themeColor="text1"/>
        </w:rPr>
        <w:t xml:space="preserve">hinder, prevent, or obstruct </w:t>
      </w:r>
      <w:r>
        <w:rPr>
          <w:rStyle w:val="scstrike"/>
        </w:rPr>
        <w:t>any</w:t>
      </w:r>
      <w:r w:rsidRPr="00555662">
        <w:rPr>
          <w:u w:color="000000" w:themeColor="text1"/>
        </w:rPr>
        <w:t xml:space="preserve"> </w:t>
      </w:r>
      <w:r w:rsidRPr="00555662">
        <w:rPr>
          <w:rStyle w:val="scinsert"/>
        </w:rPr>
        <w:t xml:space="preserve">a law enforcement </w:t>
      </w:r>
      <w:r w:rsidRPr="00555662">
        <w:rPr>
          <w:u w:color="000000" w:themeColor="text1"/>
        </w:rPr>
        <w:t xml:space="preserve">officer or other person charged with the execution of </w:t>
      </w:r>
      <w:r>
        <w:rPr>
          <w:rStyle w:val="scstrike"/>
        </w:rPr>
        <w:t>any</w:t>
      </w:r>
      <w:r w:rsidRPr="00555662">
        <w:rPr>
          <w:u w:color="000000" w:themeColor="text1"/>
        </w:rPr>
        <w:t xml:space="preserve"> </w:t>
      </w:r>
      <w:r w:rsidRPr="00555662">
        <w:rPr>
          <w:rStyle w:val="scinsert"/>
        </w:rPr>
        <w:t>a</w:t>
      </w:r>
      <w:r w:rsidRPr="00555662">
        <w:rPr>
          <w:u w:color="000000" w:themeColor="text1"/>
        </w:rPr>
        <w:t xml:space="preserve"> warrant or other process issued </w:t>
      </w:r>
      <w:r>
        <w:rPr>
          <w:rStyle w:val="scstrike"/>
        </w:rPr>
        <w:t>under the provisions of</w:t>
      </w:r>
      <w:r w:rsidRPr="00555662">
        <w:rPr>
          <w:u w:color="000000" w:themeColor="text1"/>
        </w:rPr>
        <w:t xml:space="preserve"> </w:t>
      </w:r>
      <w:r w:rsidRPr="00555662">
        <w:rPr>
          <w:rStyle w:val="scinsert"/>
        </w:rPr>
        <w:t>pursuant to</w:t>
      </w:r>
      <w:r w:rsidRPr="00555662">
        <w:rPr>
          <w:u w:color="000000" w:themeColor="text1"/>
        </w:rPr>
        <w:t xml:space="preserve"> this chapter in arresting </w:t>
      </w:r>
      <w:r>
        <w:rPr>
          <w:rStyle w:val="scstrike"/>
        </w:rPr>
        <w:t>any</w:t>
      </w:r>
      <w:r w:rsidRPr="00555662">
        <w:rPr>
          <w:u w:color="000000" w:themeColor="text1"/>
        </w:rPr>
        <w:t xml:space="preserve"> </w:t>
      </w:r>
      <w:r w:rsidRPr="00555662">
        <w:rPr>
          <w:rStyle w:val="scinsert"/>
        </w:rPr>
        <w:t>a</w:t>
      </w:r>
      <w:r w:rsidRPr="00555662">
        <w:rPr>
          <w:u w:color="000000" w:themeColor="text1"/>
        </w:rPr>
        <w:t xml:space="preserve"> person for whose apprehension such warrant or </w:t>
      </w:r>
      <w:r>
        <w:rPr>
          <w:rStyle w:val="scstrike"/>
        </w:rPr>
        <w:t>other</w:t>
      </w:r>
      <w:r w:rsidRPr="00555662">
        <w:rPr>
          <w:u w:color="000000" w:themeColor="text1"/>
        </w:rPr>
        <w:t xml:space="preserve"> process may have been issued</w:t>
      </w:r>
      <w:r>
        <w:rPr>
          <w:rStyle w:val="scstrike"/>
        </w:rPr>
        <w:t>,</w:t>
      </w:r>
      <w:r w:rsidRPr="00555662">
        <w:rPr>
          <w:rStyle w:val="scinsert"/>
        </w:rPr>
        <w:t>;</w:t>
      </w:r>
    </w:p>
    <w:p w:rsidRPr="00555662" w:rsidR="00EC704D" w:rsidP="00EC704D" w:rsidRDefault="00EC704D" w14:paraId="053BFD93"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b_lv3_3497c0800" w:id="8"/>
      <w:r w:rsidRPr="00555662">
        <w:rPr>
          <w:u w:color="000000" w:themeColor="text1"/>
        </w:rPr>
        <w:t>(</w:t>
      </w:r>
      <w:bookmarkEnd w:id="8"/>
      <w:r w:rsidRPr="00555662">
        <w:rPr>
          <w:u w:color="000000" w:themeColor="text1"/>
        </w:rPr>
        <w:t>b)</w:t>
      </w:r>
      <w:r w:rsidRPr="00555662">
        <w:t xml:space="preserve"> </w:t>
      </w:r>
      <w:r w:rsidRPr="00555662">
        <w:rPr>
          <w:u w:color="000000" w:themeColor="text1"/>
        </w:rPr>
        <w:t xml:space="preserve">rescue or attempt to rescue such person from the custody of the officer or person </w:t>
      </w:r>
      <w:r>
        <w:rPr>
          <w:rStyle w:val="scstrike"/>
        </w:rPr>
        <w:t>or persons</w:t>
      </w:r>
      <w:r w:rsidRPr="00555662">
        <w:rPr>
          <w:u w:color="000000" w:themeColor="text1"/>
        </w:rPr>
        <w:t xml:space="preserve"> lawfully assisting </w:t>
      </w:r>
      <w:r>
        <w:rPr>
          <w:rStyle w:val="scstrike"/>
        </w:rPr>
        <w:t>him</w:t>
      </w:r>
      <w:r w:rsidRPr="00555662">
        <w:rPr>
          <w:u w:color="000000" w:themeColor="text1"/>
        </w:rPr>
        <w:t xml:space="preserve"> </w:t>
      </w:r>
      <w:r w:rsidRPr="00555662">
        <w:rPr>
          <w:rStyle w:val="scinsert"/>
        </w:rPr>
        <w:t>the officer</w:t>
      </w:r>
      <w:r>
        <w:rPr>
          <w:rStyle w:val="scstrike"/>
        </w:rPr>
        <w:t>, as aforesaid,</w:t>
      </w:r>
      <w:r w:rsidRPr="00555662">
        <w:rPr>
          <w:rStyle w:val="scinsert"/>
        </w:rPr>
        <w:t>;</w:t>
      </w:r>
    </w:p>
    <w:p w:rsidRPr="00555662" w:rsidR="00EC704D" w:rsidP="00EC704D" w:rsidRDefault="00EC704D" w14:paraId="697BA7B2"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c_lv3_e77b53810" w:id="9"/>
      <w:r w:rsidRPr="00555662">
        <w:rPr>
          <w:u w:color="000000" w:themeColor="text1"/>
        </w:rPr>
        <w:t>(</w:t>
      </w:r>
      <w:bookmarkEnd w:id="9"/>
      <w:r w:rsidRPr="00555662">
        <w:rPr>
          <w:u w:color="000000" w:themeColor="text1"/>
        </w:rPr>
        <w:t>c)</w:t>
      </w:r>
      <w:r w:rsidRPr="00555662">
        <w:t xml:space="preserve"> </w:t>
      </w:r>
      <w:r w:rsidRPr="00555662">
        <w:rPr>
          <w:u w:color="000000" w:themeColor="text1"/>
        </w:rPr>
        <w:t xml:space="preserve">aid, abet, or assist </w:t>
      </w:r>
      <w:r>
        <w:rPr>
          <w:rStyle w:val="scstrike"/>
        </w:rPr>
        <w:t>any</w:t>
      </w:r>
      <w:r w:rsidRPr="00555662">
        <w:rPr>
          <w:u w:color="000000" w:themeColor="text1"/>
        </w:rPr>
        <w:t xml:space="preserve"> </w:t>
      </w:r>
      <w:r w:rsidRPr="00555662">
        <w:rPr>
          <w:rStyle w:val="scinsert"/>
        </w:rPr>
        <w:t>a</w:t>
      </w:r>
      <w:r w:rsidRPr="00555662">
        <w:rPr>
          <w:u w:color="000000" w:themeColor="text1"/>
        </w:rPr>
        <w:t xml:space="preserve"> person so arrested, </w:t>
      </w:r>
      <w:r>
        <w:rPr>
          <w:rStyle w:val="scstrike"/>
        </w:rPr>
        <w:t>as aforesaid,</w:t>
      </w:r>
      <w:r w:rsidRPr="00555662">
        <w:rPr>
          <w:u w:color="000000" w:themeColor="text1"/>
        </w:rPr>
        <w:t xml:space="preserve"> directly or indirectly, to escape from the custody of the officer or person </w:t>
      </w:r>
      <w:r>
        <w:rPr>
          <w:rStyle w:val="scstrike"/>
        </w:rPr>
        <w:t>or persons</w:t>
      </w:r>
      <w:r w:rsidRPr="00555662">
        <w:rPr>
          <w:u w:color="000000" w:themeColor="text1"/>
        </w:rPr>
        <w:t xml:space="preserve"> assisting </w:t>
      </w:r>
      <w:r>
        <w:rPr>
          <w:rStyle w:val="scstrike"/>
        </w:rPr>
        <w:t>him</w:t>
      </w:r>
      <w:r w:rsidRPr="00555662">
        <w:rPr>
          <w:u w:color="000000" w:themeColor="text1"/>
        </w:rPr>
        <w:t xml:space="preserve"> </w:t>
      </w:r>
      <w:r w:rsidRPr="00555662">
        <w:rPr>
          <w:rStyle w:val="scinsert"/>
        </w:rPr>
        <w:t>the officer</w:t>
      </w:r>
      <w:r>
        <w:rPr>
          <w:rStyle w:val="scstrike"/>
        </w:rPr>
        <w:t>, as aforesaid,</w:t>
      </w:r>
      <w:r w:rsidRPr="00555662">
        <w:rPr>
          <w:rStyle w:val="scinsert"/>
        </w:rPr>
        <w:t>;</w:t>
      </w:r>
      <w:r w:rsidRPr="00555662">
        <w:rPr>
          <w:u w:color="000000" w:themeColor="text1"/>
        </w:rPr>
        <w:t xml:space="preserve"> or</w:t>
      </w:r>
    </w:p>
    <w:p w:rsidRPr="00555662" w:rsidR="00EC704D" w:rsidP="00EC704D" w:rsidRDefault="00EC704D" w14:paraId="47DD59D0"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d_lv3_9b267ee40" w:id="10"/>
      <w:r w:rsidRPr="00555662">
        <w:rPr>
          <w:u w:color="000000" w:themeColor="text1"/>
        </w:rPr>
        <w:t>(</w:t>
      </w:r>
      <w:bookmarkEnd w:id="10"/>
      <w:r w:rsidRPr="00555662">
        <w:rPr>
          <w:u w:color="000000" w:themeColor="text1"/>
        </w:rPr>
        <w:t>d)</w:t>
      </w:r>
      <w:r w:rsidRPr="00555662">
        <w:t xml:space="preserve"> </w:t>
      </w:r>
      <w:r w:rsidRPr="00555662">
        <w:rPr>
          <w:u w:color="000000" w:themeColor="text1"/>
        </w:rPr>
        <w:t xml:space="preserve">harbor or conceal </w:t>
      </w:r>
      <w:r>
        <w:rPr>
          <w:rStyle w:val="scstrike"/>
        </w:rPr>
        <w:t>any</w:t>
      </w:r>
      <w:r w:rsidRPr="00555662">
        <w:rPr>
          <w:u w:color="000000" w:themeColor="text1"/>
        </w:rPr>
        <w:t xml:space="preserve"> </w:t>
      </w:r>
      <w:r w:rsidRPr="00555662">
        <w:rPr>
          <w:rStyle w:val="scinsert"/>
        </w:rPr>
        <w:t>a</w:t>
      </w:r>
      <w:r w:rsidRPr="00555662">
        <w:rPr>
          <w:u w:color="000000" w:themeColor="text1"/>
        </w:rPr>
        <w:t xml:space="preserve"> person for whose arrest a warrant or other process </w:t>
      </w:r>
      <w:r>
        <w:rPr>
          <w:rStyle w:val="scstrike"/>
        </w:rPr>
        <w:t>shall have</w:t>
      </w:r>
      <w:r w:rsidRPr="00555662">
        <w:rPr>
          <w:u w:color="000000" w:themeColor="text1"/>
        </w:rPr>
        <w:t xml:space="preserve"> </w:t>
      </w:r>
      <w:r w:rsidRPr="00555662">
        <w:rPr>
          <w:rStyle w:val="scinsert"/>
        </w:rPr>
        <w:t>has</w:t>
      </w:r>
      <w:r w:rsidRPr="00555662">
        <w:rPr>
          <w:u w:color="000000" w:themeColor="text1"/>
        </w:rPr>
        <w:t xml:space="preserve"> been issued, so as to prevent </w:t>
      </w:r>
      <w:r>
        <w:rPr>
          <w:rStyle w:val="scstrike"/>
        </w:rPr>
        <w:t>his</w:t>
      </w:r>
      <w:r w:rsidRPr="00555662">
        <w:rPr>
          <w:u w:color="000000" w:themeColor="text1"/>
        </w:rPr>
        <w:t xml:space="preserve"> </w:t>
      </w:r>
      <w:r w:rsidRPr="00555662">
        <w:rPr>
          <w:rStyle w:val="scinsert"/>
        </w:rPr>
        <w:t>the person’s</w:t>
      </w:r>
      <w:r w:rsidRPr="00555662">
        <w:rPr>
          <w:u w:color="000000" w:themeColor="text1"/>
        </w:rPr>
        <w:t xml:space="preserve"> discovery and arrest, after notice or knowledge of the </w:t>
      </w:r>
      <w:r>
        <w:rPr>
          <w:rStyle w:val="scstrike"/>
        </w:rPr>
        <w:t>fact of the</w:t>
      </w:r>
      <w:r w:rsidRPr="00555662">
        <w:rPr>
          <w:u w:color="000000" w:themeColor="text1"/>
        </w:rPr>
        <w:t xml:space="preserve"> issuing of such warrant or </w:t>
      </w:r>
      <w:r>
        <w:rPr>
          <w:rStyle w:val="scstrike"/>
        </w:rPr>
        <w:t>other</w:t>
      </w:r>
      <w:r w:rsidRPr="00555662">
        <w:rPr>
          <w:u w:color="000000" w:themeColor="text1"/>
        </w:rPr>
        <w:t xml:space="preserve"> process</w:t>
      </w:r>
      <w:r>
        <w:rPr>
          <w:rStyle w:val="scstrike"/>
        </w:rPr>
        <w:t>, shall, on conviction for any such offense, be subject to a fine of</w:t>
      </w:r>
      <w:r w:rsidRPr="00555662">
        <w:rPr>
          <w:rStyle w:val="scinsert"/>
        </w:rPr>
        <w:t>.</w:t>
      </w:r>
    </w:p>
    <w:p w:rsidRPr="00555662" w:rsidR="00EC704D" w:rsidP="00EC704D" w:rsidRDefault="00EC704D" w14:paraId="11CB6DF6" w14:textId="77777777">
      <w:pPr>
        <w:pStyle w:val="sccodifiedsection"/>
      </w:pPr>
      <w:r w:rsidRPr="00555662">
        <w:rPr>
          <w:u w:color="000000" w:themeColor="text1"/>
        </w:rPr>
        <w:tab/>
      </w:r>
      <w:r w:rsidRPr="00555662">
        <w:rPr>
          <w:u w:color="000000" w:themeColor="text1"/>
        </w:rPr>
        <w:tab/>
      </w:r>
      <w:bookmarkStart w:name="ss_T16C5N50S2_lv2_32f9a6e65" w:id="11"/>
      <w:r w:rsidRPr="00555662">
        <w:rPr>
          <w:rStyle w:val="scinsert"/>
        </w:rPr>
        <w:t>(</w:t>
      </w:r>
      <w:bookmarkEnd w:id="11"/>
      <w:r w:rsidRPr="00555662">
        <w:rPr>
          <w:rStyle w:val="scinsert"/>
        </w:rPr>
        <w:t>2)</w:t>
      </w:r>
      <w:r w:rsidRPr="00555662">
        <w:t xml:space="preserve"> </w:t>
      </w:r>
      <w:r w:rsidRPr="00555662">
        <w:rPr>
          <w:rStyle w:val="scinsert"/>
        </w:rPr>
        <w:t>A person who violates this subsection is guilty of a misdemeanor and, upon conviction, must be fined</w:t>
      </w:r>
      <w:r w:rsidRPr="00555662">
        <w:rPr>
          <w:u w:color="000000" w:themeColor="text1"/>
        </w:rPr>
        <w:t xml:space="preserve"> not more than three thousand dollars</w:t>
      </w:r>
      <w:r>
        <w:rPr>
          <w:rStyle w:val="scinsert"/>
        </w:rPr>
        <w:t>,</w:t>
      </w:r>
      <w:r w:rsidRPr="00555662">
        <w:rPr>
          <w:u w:color="000000" w:themeColor="text1"/>
        </w:rPr>
        <w:t xml:space="preserve"> </w:t>
      </w:r>
      <w:r>
        <w:rPr>
          <w:rStyle w:val="scstrike"/>
        </w:rPr>
        <w:t>or imprisonment</w:t>
      </w:r>
      <w:r w:rsidRPr="00555662">
        <w:rPr>
          <w:u w:color="000000" w:themeColor="text1"/>
        </w:rPr>
        <w:t xml:space="preserve"> </w:t>
      </w:r>
      <w:r w:rsidRPr="00555662">
        <w:rPr>
          <w:rStyle w:val="scinsert"/>
        </w:rPr>
        <w:t>imprisoned</w:t>
      </w:r>
      <w:r w:rsidRPr="00555662">
        <w:rPr>
          <w:u w:color="000000" w:themeColor="text1"/>
        </w:rPr>
        <w:t xml:space="preserve"> for not more than three years, or both</w:t>
      </w:r>
      <w:r>
        <w:rPr>
          <w:rStyle w:val="scstrike"/>
        </w:rPr>
        <w:t>, at the discretion of the court having jurisdiction</w:t>
      </w:r>
      <w:r w:rsidRPr="00555662">
        <w:rPr>
          <w:u w:color="000000" w:themeColor="text1"/>
        </w:rPr>
        <w:t>.</w:t>
      </w:r>
    </w:p>
    <w:p w:rsidRPr="00555662" w:rsidR="00EC704D" w:rsidP="00EC704D" w:rsidRDefault="00EC704D" w14:paraId="44463156" w14:textId="77777777">
      <w:pPr>
        <w:pStyle w:val="sccodifiedsection"/>
      </w:pPr>
      <w:r w:rsidRPr="00555662">
        <w:rPr>
          <w:u w:color="000000" w:themeColor="text1"/>
        </w:rPr>
        <w:tab/>
      </w:r>
      <w:bookmarkStart w:name="ss_T16C5N50SB_lv1_dfcd19f85" w:id="12"/>
      <w:r w:rsidRPr="00555662">
        <w:rPr>
          <w:rStyle w:val="scinsert"/>
        </w:rPr>
        <w:t>(</w:t>
      </w:r>
      <w:bookmarkEnd w:id="12"/>
      <w:r w:rsidRPr="00555662">
        <w:rPr>
          <w:rStyle w:val="scinsert"/>
        </w:rPr>
        <w:t>B)</w:t>
      </w:r>
      <w:bookmarkStart w:name="ss_T16C5N50S1_lv2_a9a02af9b" w:id="13"/>
      <w:r w:rsidRPr="00555662">
        <w:rPr>
          <w:rStyle w:val="scinsert"/>
        </w:rPr>
        <w:t>(</w:t>
      </w:r>
      <w:bookmarkEnd w:id="13"/>
      <w:r w:rsidRPr="00555662">
        <w:rPr>
          <w:rStyle w:val="scinsert"/>
        </w:rPr>
        <w:t>1)</w:t>
      </w:r>
      <w:r w:rsidRPr="00555662">
        <w:t xml:space="preserve"> </w:t>
      </w:r>
      <w:r w:rsidRPr="00555662">
        <w:rPr>
          <w:rStyle w:val="scinsert"/>
        </w:rPr>
        <w:t xml:space="preserve">If a person is exercising </w:t>
      </w:r>
      <w:r>
        <w:rPr>
          <w:rStyle w:val="scinsert"/>
        </w:rPr>
        <w:t>his</w:t>
      </w:r>
      <w:r w:rsidRPr="00555662">
        <w:rPr>
          <w:rStyle w:val="scinsert"/>
        </w:rPr>
        <w:t xml:space="preserve"> right to photograph or record a law enforcement officer performing the officer’s duties while the officer is in a public place or public view, or the person is in a private place </w:t>
      </w:r>
      <w:r>
        <w:rPr>
          <w:rStyle w:val="scinsert"/>
        </w:rPr>
        <w:t xml:space="preserve">that </w:t>
      </w:r>
      <w:r w:rsidRPr="00555662">
        <w:rPr>
          <w:rStyle w:val="scinsert"/>
        </w:rPr>
        <w:t xml:space="preserve">the person has </w:t>
      </w:r>
      <w:r>
        <w:rPr>
          <w:rStyle w:val="scinsert"/>
        </w:rPr>
        <w:t>a</w:t>
      </w:r>
      <w:r w:rsidRPr="00555662">
        <w:rPr>
          <w:rStyle w:val="scinsert"/>
        </w:rPr>
        <w:t xml:space="preserve"> right to </w:t>
      </w:r>
      <w:r>
        <w:rPr>
          <w:rStyle w:val="scinsert"/>
        </w:rPr>
        <w:t>occupy</w:t>
      </w:r>
      <w:r w:rsidRPr="00555662">
        <w:rPr>
          <w:rStyle w:val="scinsert"/>
        </w:rPr>
        <w:t>,</w:t>
      </w:r>
      <w:r>
        <w:rPr>
          <w:rStyle w:val="scinsert"/>
        </w:rPr>
        <w:t xml:space="preserve"> then</w:t>
      </w:r>
      <w:r w:rsidRPr="00555662">
        <w:rPr>
          <w:rStyle w:val="scinsert"/>
        </w:rPr>
        <w:t xml:space="preserve"> an officer shall not:</w:t>
      </w:r>
    </w:p>
    <w:p w:rsidRPr="00555662" w:rsidR="00EC704D" w:rsidP="00EC704D" w:rsidRDefault="00EC704D" w14:paraId="53DF8835"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a_lv3_a338dc79d" w:id="14"/>
      <w:r w:rsidRPr="00555662">
        <w:rPr>
          <w:rStyle w:val="scinsert"/>
        </w:rPr>
        <w:t>(</w:t>
      </w:r>
      <w:bookmarkEnd w:id="14"/>
      <w:r w:rsidRPr="00555662">
        <w:rPr>
          <w:rStyle w:val="scinsert"/>
        </w:rPr>
        <w:t>a)</w:t>
      </w:r>
      <w:r w:rsidRPr="00555662">
        <w:t xml:space="preserve"> </w:t>
      </w:r>
      <w:r w:rsidRPr="00555662">
        <w:rPr>
          <w:rStyle w:val="scinsert"/>
        </w:rPr>
        <w:t xml:space="preserve">intentionally hinder, prevent, or obstruct the person from taking a photograph or making a </w:t>
      </w:r>
      <w:r w:rsidRPr="00555662">
        <w:rPr>
          <w:rStyle w:val="scinsert"/>
        </w:rPr>
        <w:lastRenderedPageBreak/>
        <w:t>recording;</w:t>
      </w:r>
    </w:p>
    <w:p w:rsidRPr="00555662" w:rsidR="00EC704D" w:rsidP="00EC704D" w:rsidRDefault="00EC704D" w14:paraId="41793C89"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b_lv3_8b228b8f5" w:id="15"/>
      <w:r w:rsidRPr="00555662">
        <w:rPr>
          <w:rStyle w:val="scinsert"/>
        </w:rPr>
        <w:t>(</w:t>
      </w:r>
      <w:bookmarkEnd w:id="15"/>
      <w:r w:rsidRPr="00555662">
        <w:rPr>
          <w:rStyle w:val="scinsert"/>
        </w:rPr>
        <w:t>b)</w:t>
      </w:r>
      <w:r w:rsidRPr="00555662">
        <w:t xml:space="preserve"> </w:t>
      </w:r>
      <w:r w:rsidRPr="00555662">
        <w:rPr>
          <w:rStyle w:val="scinsert"/>
        </w:rPr>
        <w:t>detain, arrest, threaten, intimidate, or otherwise harass the person;</w:t>
      </w:r>
    </w:p>
    <w:p w:rsidRPr="00555662" w:rsidR="00EC704D" w:rsidP="00EC704D" w:rsidRDefault="00EC704D" w14:paraId="63142118"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c_lv3_7479e7aca" w:id="16"/>
      <w:r w:rsidRPr="00555662">
        <w:rPr>
          <w:rStyle w:val="scinsert"/>
        </w:rPr>
        <w:t>(</w:t>
      </w:r>
      <w:bookmarkEnd w:id="16"/>
      <w:r w:rsidRPr="00555662">
        <w:rPr>
          <w:rStyle w:val="scinsert"/>
        </w:rPr>
        <w:t>c)</w:t>
      </w:r>
      <w:r w:rsidRPr="00555662">
        <w:t xml:space="preserve"> </w:t>
      </w:r>
      <w:r w:rsidRPr="00555662">
        <w:rPr>
          <w:rStyle w:val="scinsert"/>
        </w:rPr>
        <w:t xml:space="preserve">search or seize the photograph, recording, or device used to </w:t>
      </w:r>
      <w:r>
        <w:rPr>
          <w:rStyle w:val="scinsert"/>
        </w:rPr>
        <w:t>create</w:t>
      </w:r>
      <w:r w:rsidRPr="00555662">
        <w:rPr>
          <w:rStyle w:val="scinsert"/>
        </w:rPr>
        <w:t xml:space="preserve"> the photograph or recording without the person’s permission or a warrant; or</w:t>
      </w:r>
    </w:p>
    <w:p w:rsidRPr="00555662" w:rsidR="00EC704D" w:rsidP="00EC704D" w:rsidRDefault="00EC704D" w14:paraId="164680F2"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5N50Sd_lv3_e9ddd4dc9" w:id="17"/>
      <w:r w:rsidRPr="00555662">
        <w:rPr>
          <w:rStyle w:val="scinsert"/>
        </w:rPr>
        <w:t>(</w:t>
      </w:r>
      <w:bookmarkEnd w:id="17"/>
      <w:r w:rsidRPr="00555662">
        <w:rPr>
          <w:rStyle w:val="scinsert"/>
        </w:rPr>
        <w:t>d)</w:t>
      </w:r>
      <w:r w:rsidRPr="00555662">
        <w:t xml:space="preserve"> </w:t>
      </w:r>
      <w:r w:rsidRPr="00555662">
        <w:rPr>
          <w:rStyle w:val="scinsert"/>
        </w:rPr>
        <w:t xml:space="preserve">damage or destroy the photograph, recording, or device used to </w:t>
      </w:r>
      <w:r>
        <w:rPr>
          <w:rStyle w:val="scinsert"/>
        </w:rPr>
        <w:t>create</w:t>
      </w:r>
      <w:r w:rsidRPr="00555662">
        <w:rPr>
          <w:rStyle w:val="scinsert"/>
        </w:rPr>
        <w:t xml:space="preserve"> the photograph or recording.</w:t>
      </w:r>
    </w:p>
    <w:p w:rsidRPr="00555662" w:rsidR="00EC704D" w:rsidP="00EC704D" w:rsidRDefault="00EC704D" w14:paraId="29CD749E" w14:textId="77777777">
      <w:pPr>
        <w:pStyle w:val="sccodifiedsection"/>
      </w:pPr>
      <w:r w:rsidRPr="00555662">
        <w:tab/>
      </w:r>
      <w:r w:rsidRPr="00555662">
        <w:tab/>
      </w:r>
      <w:bookmarkStart w:name="ss_T16C5N50S2_lv2_4a2ef8504" w:id="18"/>
      <w:r w:rsidRPr="00555662">
        <w:rPr>
          <w:rStyle w:val="scinsert"/>
        </w:rPr>
        <w:t>(</w:t>
      </w:r>
      <w:bookmarkEnd w:id="18"/>
      <w:r w:rsidRPr="00555662">
        <w:rPr>
          <w:rStyle w:val="scinsert"/>
        </w:rPr>
        <w:t>2)</w:t>
      </w:r>
      <w:r w:rsidRPr="00555662">
        <w:t xml:space="preserve"> </w:t>
      </w:r>
      <w:r w:rsidRPr="00555662">
        <w:rPr>
          <w:rStyle w:val="scinsert"/>
        </w:rPr>
        <w:t xml:space="preserve">This subsection does not apply to a person if an officer is in the act of placing the person under arrest or </w:t>
      </w:r>
      <w:r>
        <w:rPr>
          <w:rStyle w:val="scinsert"/>
        </w:rPr>
        <w:t xml:space="preserve">if </w:t>
      </w:r>
      <w:r w:rsidRPr="00555662">
        <w:rPr>
          <w:rStyle w:val="scinsert"/>
        </w:rPr>
        <w:t>the person is under arrest.</w:t>
      </w:r>
    </w:p>
    <w:p w:rsidR="00EC704D" w:rsidP="00EC704D" w:rsidRDefault="00EC704D" w14:paraId="49FFADC9" w14:textId="77777777">
      <w:pPr>
        <w:pStyle w:val="sccodifiedsection"/>
      </w:pPr>
      <w:r w:rsidRPr="00555662">
        <w:tab/>
      </w:r>
      <w:r w:rsidRPr="00555662">
        <w:tab/>
      </w:r>
      <w:bookmarkStart w:name="ss_T16C5N50S3_lv2_ed9caedd8" w:id="19"/>
      <w:r w:rsidRPr="00555662">
        <w:rPr>
          <w:rStyle w:val="scinsert"/>
        </w:rPr>
        <w:t>(</w:t>
      </w:r>
      <w:bookmarkEnd w:id="19"/>
      <w:r w:rsidRPr="00555662">
        <w:rPr>
          <w:rStyle w:val="scinsert"/>
        </w:rPr>
        <w:t>3)</w:t>
      </w:r>
      <w:r w:rsidRPr="00555662">
        <w:t xml:space="preserve"> </w:t>
      </w:r>
      <w:r w:rsidRPr="00555662">
        <w:rPr>
          <w:rStyle w:val="scinsert"/>
        </w:rPr>
        <w:t>If an officer violates this subsection,</w:t>
      </w:r>
      <w:r>
        <w:rPr>
          <w:rStyle w:val="scinsert"/>
        </w:rPr>
        <w:t xml:space="preserve"> then</w:t>
      </w:r>
      <w:r w:rsidRPr="00555662">
        <w:rPr>
          <w:rStyle w:val="scinsert"/>
        </w:rPr>
        <w:t xml:space="preserve"> the person has a civil cause of action against the officer and the officer’s law enforcement agency.</w:t>
      </w:r>
    </w:p>
    <w:p w:rsidRPr="00555662" w:rsidR="00EC704D" w:rsidP="00EC704D" w:rsidRDefault="00EC704D" w14:paraId="70BAD06F" w14:textId="77777777">
      <w:pPr>
        <w:pStyle w:val="scemptyline"/>
      </w:pPr>
    </w:p>
    <w:p w:rsidR="00EC704D" w:rsidP="00EC704D" w:rsidRDefault="00EC704D" w14:paraId="49DB190D" w14:textId="21D50E66">
      <w:pPr>
        <w:pStyle w:val="scdirectionallanguage"/>
      </w:pPr>
      <w:bookmarkStart w:name="bs_num_2_a9e55ab30" w:id="20"/>
      <w:r w:rsidRPr="00555662">
        <w:rPr>
          <w:u w:color="000000" w:themeColor="text1"/>
        </w:rPr>
        <w:t>S</w:t>
      </w:r>
      <w:bookmarkEnd w:id="20"/>
      <w:r>
        <w:t xml:space="preserve">ECTION </w:t>
      </w:r>
      <w:r w:rsidRPr="00555662">
        <w:rPr>
          <w:u w:color="000000" w:themeColor="text1"/>
        </w:rPr>
        <w:t>2.</w:t>
      </w:r>
      <w:r>
        <w:tab/>
      </w:r>
      <w:bookmarkStart w:name="dl_3d5922e18" w:id="21"/>
      <w:r w:rsidRPr="00555662">
        <w:rPr>
          <w:u w:color="000000" w:themeColor="text1"/>
        </w:rPr>
        <w:t>S</w:t>
      </w:r>
      <w:bookmarkEnd w:id="21"/>
      <w:r>
        <w:t>ection 16</w:t>
      </w:r>
      <w:r>
        <w:rPr>
          <w:u w:color="000000" w:themeColor="text1"/>
        </w:rPr>
        <w:noBreakHyphen/>
      </w:r>
      <w:r w:rsidRPr="00555662">
        <w:rPr>
          <w:u w:color="000000" w:themeColor="text1"/>
        </w:rPr>
        <w:t>9</w:t>
      </w:r>
      <w:r>
        <w:rPr>
          <w:u w:color="000000" w:themeColor="text1"/>
        </w:rPr>
        <w:noBreakHyphen/>
      </w:r>
      <w:r w:rsidRPr="00555662">
        <w:rPr>
          <w:u w:color="000000" w:themeColor="text1"/>
        </w:rPr>
        <w:t xml:space="preserve">320 of the </w:t>
      </w:r>
      <w:r w:rsidR="00234358">
        <w:rPr>
          <w:u w:color="000000" w:themeColor="text1"/>
        </w:rPr>
        <w:t>S.C.</w:t>
      </w:r>
      <w:r w:rsidRPr="00555662">
        <w:rPr>
          <w:u w:color="000000" w:themeColor="text1"/>
        </w:rPr>
        <w:t xml:space="preserve"> Code is amended to read:</w:t>
      </w:r>
    </w:p>
    <w:p w:rsidRPr="00555662" w:rsidR="00EC704D" w:rsidP="00EC704D" w:rsidRDefault="00EC704D" w14:paraId="755CE2C2" w14:textId="77777777">
      <w:pPr>
        <w:pStyle w:val="scemptyline"/>
      </w:pPr>
    </w:p>
    <w:p w:rsidRPr="00555662" w:rsidR="00EC704D" w:rsidP="00EC704D" w:rsidRDefault="00EC704D" w14:paraId="077420EB" w14:textId="77777777">
      <w:pPr>
        <w:pStyle w:val="sccodifiedsection"/>
      </w:pPr>
      <w:bookmarkStart w:name="cs_T16C9N320_ff75e2a12" w:id="22"/>
      <w:r>
        <w:tab/>
      </w:r>
      <w:bookmarkEnd w:id="22"/>
      <w:r w:rsidRPr="00555662">
        <w:rPr>
          <w:u w:color="000000" w:themeColor="text1"/>
        </w:rPr>
        <w:t>Section 16</w:t>
      </w:r>
      <w:r>
        <w:rPr>
          <w:u w:color="000000" w:themeColor="text1"/>
        </w:rPr>
        <w:noBreakHyphen/>
      </w:r>
      <w:r w:rsidRPr="00555662">
        <w:rPr>
          <w:u w:color="000000" w:themeColor="text1"/>
        </w:rPr>
        <w:t>9</w:t>
      </w:r>
      <w:r>
        <w:rPr>
          <w:u w:color="000000" w:themeColor="text1"/>
        </w:rPr>
        <w:noBreakHyphen/>
      </w:r>
      <w:r w:rsidRPr="00555662">
        <w:rPr>
          <w:u w:color="000000" w:themeColor="text1"/>
        </w:rPr>
        <w:t>320.</w:t>
      </w:r>
      <w:r w:rsidRPr="00555662">
        <w:rPr>
          <w:u w:color="000000" w:themeColor="text1"/>
        </w:rPr>
        <w:tab/>
      </w:r>
      <w:bookmarkStart w:name="up_b0d50eb63" w:id="23"/>
      <w:r w:rsidRPr="00555662">
        <w:t>(</w:t>
      </w:r>
      <w:bookmarkEnd w:id="23"/>
      <w:r w:rsidRPr="00555662">
        <w:t>A)</w:t>
      </w:r>
      <w:r w:rsidRPr="00555662">
        <w:rPr>
          <w:rStyle w:val="scinsert"/>
        </w:rPr>
        <w:t>(1)</w:t>
      </w:r>
      <w:r w:rsidRPr="00555662">
        <w:t xml:space="preserve">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w:t>
      </w:r>
    </w:p>
    <w:p w:rsidRPr="00555662" w:rsidR="00EC704D" w:rsidP="00EC704D" w:rsidRDefault="00EC704D" w14:paraId="0D1F9557" w14:textId="77777777">
      <w:pPr>
        <w:pStyle w:val="sccodifiedsection"/>
      </w:pPr>
      <w:r w:rsidRPr="00555662">
        <w:tab/>
      </w:r>
      <w:r w:rsidRPr="00555662">
        <w:tab/>
      </w:r>
      <w:bookmarkStart w:name="ss_T16C9N320S2_lv1_f64bcb421" w:id="24"/>
      <w:r w:rsidRPr="00555662">
        <w:rPr>
          <w:rStyle w:val="scinsert"/>
        </w:rPr>
        <w:t>(</w:t>
      </w:r>
      <w:bookmarkEnd w:id="24"/>
      <w:r w:rsidRPr="00555662">
        <w:rPr>
          <w:rStyle w:val="scinsert"/>
        </w:rPr>
        <w:t>2)</w:t>
      </w:r>
      <w:r w:rsidRPr="00555662">
        <w:t xml:space="preserve"> A person who violates </w:t>
      </w:r>
      <w:r>
        <w:rPr>
          <w:rStyle w:val="scstrike"/>
        </w:rPr>
        <w:t>the provisions of</w:t>
      </w:r>
      <w:r w:rsidRPr="00555662">
        <w:t xml:space="preserve"> this subsection is guilty of a misdemeanor and, upon conviction, must be fined not less than five hundred dollars nor more than one thousand dollars or imprisoned not more than one year, or both.</w:t>
      </w:r>
    </w:p>
    <w:p w:rsidRPr="00555662" w:rsidR="00EC704D" w:rsidP="00EC704D" w:rsidRDefault="00EC704D" w14:paraId="0FB0E667" w14:textId="77777777">
      <w:pPr>
        <w:pStyle w:val="sccodifiedsection"/>
      </w:pPr>
      <w:r w:rsidRPr="00555662">
        <w:tab/>
      </w:r>
      <w:bookmarkStart w:name="ss_T16C9N320SB_lv2_437e96fb0" w:id="25"/>
      <w:r w:rsidRPr="00555662">
        <w:t>(</w:t>
      </w:r>
      <w:bookmarkEnd w:id="25"/>
      <w:r w:rsidRPr="00555662">
        <w:t>B)</w:t>
      </w:r>
      <w:bookmarkStart w:name="ss_T16C9N320S1_lv3_f58505905" w:id="26"/>
      <w:r w:rsidRPr="00555662">
        <w:rPr>
          <w:rStyle w:val="scinsert"/>
        </w:rPr>
        <w:t>(</w:t>
      </w:r>
      <w:bookmarkEnd w:id="26"/>
      <w:r w:rsidRPr="00555662">
        <w:rPr>
          <w:rStyle w:val="scinsert"/>
        </w:rPr>
        <w:t>1)</w:t>
      </w:r>
      <w:r w:rsidRPr="00555662">
        <w:t xml:space="preserve">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w:t>
      </w:r>
    </w:p>
    <w:p w:rsidRPr="00555662" w:rsidR="00EC704D" w:rsidP="00EC704D" w:rsidRDefault="00EC704D" w14:paraId="1083AEF3" w14:textId="77777777">
      <w:pPr>
        <w:pStyle w:val="sccodifiedsection"/>
      </w:pPr>
      <w:r w:rsidRPr="00555662">
        <w:tab/>
      </w:r>
      <w:r w:rsidRPr="00555662">
        <w:tab/>
      </w:r>
      <w:bookmarkStart w:name="ss_T16C9N320S2_lv3_a7ecbef5b" w:id="27"/>
      <w:r w:rsidRPr="00555662">
        <w:rPr>
          <w:rStyle w:val="scinsert"/>
        </w:rPr>
        <w:t>(</w:t>
      </w:r>
      <w:bookmarkEnd w:id="27"/>
      <w:r w:rsidRPr="00555662">
        <w:rPr>
          <w:rStyle w:val="scinsert"/>
        </w:rPr>
        <w:t>2)</w:t>
      </w:r>
      <w:r w:rsidRPr="00555662">
        <w:t xml:space="preserve"> A person who violates </w:t>
      </w:r>
      <w:r>
        <w:rPr>
          <w:rStyle w:val="scstrike"/>
        </w:rPr>
        <w:t>the provisions of</w:t>
      </w:r>
      <w:r w:rsidRPr="00555662">
        <w:t xml:space="preserve"> this subsection is guilty of a felony and, upon conviction, must be fined not less than one thousand dollars nor more than ten thousand dollars or imprisoned not more than ten years, or both.</w:t>
      </w:r>
    </w:p>
    <w:p w:rsidRPr="00555662" w:rsidR="00EC704D" w:rsidP="00EC704D" w:rsidRDefault="00EC704D" w14:paraId="26DB563A" w14:textId="77777777">
      <w:pPr>
        <w:pStyle w:val="sccodifiedsection"/>
      </w:pPr>
      <w:r w:rsidRPr="00555662">
        <w:tab/>
      </w:r>
      <w:bookmarkStart w:name="ss_T16C9N320SC_lv2_aa9dd04f6" w:id="28"/>
      <w:r w:rsidRPr="00555662">
        <w:rPr>
          <w:rStyle w:val="scinsert"/>
        </w:rPr>
        <w:t>(</w:t>
      </w:r>
      <w:bookmarkEnd w:id="28"/>
      <w:r w:rsidRPr="00555662">
        <w:rPr>
          <w:rStyle w:val="scinsert"/>
        </w:rPr>
        <w:t>C)</w:t>
      </w:r>
      <w:bookmarkStart w:name="ss_T16C9N320S1_lv3_96a42550a" w:id="29"/>
      <w:r w:rsidRPr="00555662">
        <w:rPr>
          <w:rStyle w:val="scinsert"/>
        </w:rPr>
        <w:t>(</w:t>
      </w:r>
      <w:bookmarkEnd w:id="29"/>
      <w:r w:rsidRPr="00555662">
        <w:rPr>
          <w:rStyle w:val="scinsert"/>
        </w:rPr>
        <w:t>1)</w:t>
      </w:r>
      <w:r w:rsidRPr="00555662">
        <w:t xml:space="preserve"> </w:t>
      </w:r>
      <w:r w:rsidRPr="00555662">
        <w:rPr>
          <w:rStyle w:val="scinsert"/>
        </w:rPr>
        <w:t xml:space="preserve">If a person is exercising </w:t>
      </w:r>
      <w:r>
        <w:rPr>
          <w:rStyle w:val="scinsert"/>
        </w:rPr>
        <w:t>his</w:t>
      </w:r>
      <w:r w:rsidRPr="00555662">
        <w:rPr>
          <w:rStyle w:val="scinsert"/>
        </w:rPr>
        <w:t xml:space="preserve"> right to photograph or record a law enforcement officer performing the officer’s duties while the officer is in a public place or public view, or the person is in a private place </w:t>
      </w:r>
      <w:r>
        <w:rPr>
          <w:rStyle w:val="scinsert"/>
        </w:rPr>
        <w:t xml:space="preserve">that </w:t>
      </w:r>
      <w:r w:rsidRPr="00555662">
        <w:rPr>
          <w:rStyle w:val="scinsert"/>
        </w:rPr>
        <w:t xml:space="preserve">the person has </w:t>
      </w:r>
      <w:r>
        <w:rPr>
          <w:rStyle w:val="scinsert"/>
        </w:rPr>
        <w:t>a</w:t>
      </w:r>
      <w:r w:rsidRPr="00555662">
        <w:rPr>
          <w:rStyle w:val="scinsert"/>
        </w:rPr>
        <w:t xml:space="preserve"> right to </w:t>
      </w:r>
      <w:r>
        <w:rPr>
          <w:rStyle w:val="scinsert"/>
        </w:rPr>
        <w:t>occupy</w:t>
      </w:r>
      <w:r w:rsidRPr="00555662">
        <w:rPr>
          <w:rStyle w:val="scinsert"/>
        </w:rPr>
        <w:t xml:space="preserve">, </w:t>
      </w:r>
      <w:r>
        <w:rPr>
          <w:rStyle w:val="scinsert"/>
        </w:rPr>
        <w:t xml:space="preserve">then </w:t>
      </w:r>
      <w:r w:rsidRPr="00555662">
        <w:rPr>
          <w:rStyle w:val="scinsert"/>
        </w:rPr>
        <w:t>an officer shall not:</w:t>
      </w:r>
    </w:p>
    <w:p w:rsidRPr="00555662" w:rsidR="00EC704D" w:rsidP="00EC704D" w:rsidRDefault="00EC704D" w14:paraId="4787C084"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9N320Sa_lv4_682c074b2" w:id="30"/>
      <w:r w:rsidRPr="00555662">
        <w:rPr>
          <w:rStyle w:val="scinsert"/>
        </w:rPr>
        <w:t>(</w:t>
      </w:r>
      <w:bookmarkEnd w:id="30"/>
      <w:r w:rsidRPr="00555662">
        <w:rPr>
          <w:rStyle w:val="scinsert"/>
        </w:rPr>
        <w:t>a)</w:t>
      </w:r>
      <w:r w:rsidRPr="00555662">
        <w:t xml:space="preserve"> </w:t>
      </w:r>
      <w:r w:rsidRPr="00555662">
        <w:rPr>
          <w:rStyle w:val="scinsert"/>
        </w:rPr>
        <w:t>intentionally hinder, prevent, or obstruct the person from taking a photograph or making a recording;</w:t>
      </w:r>
    </w:p>
    <w:p w:rsidRPr="00555662" w:rsidR="00EC704D" w:rsidP="00EC704D" w:rsidRDefault="00EC704D" w14:paraId="3DF172CD"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9N320Sb_lv4_a867e41c7" w:id="31"/>
      <w:r w:rsidRPr="00555662">
        <w:rPr>
          <w:rStyle w:val="scinsert"/>
        </w:rPr>
        <w:t>(</w:t>
      </w:r>
      <w:bookmarkEnd w:id="31"/>
      <w:r w:rsidRPr="00555662">
        <w:rPr>
          <w:rStyle w:val="scinsert"/>
        </w:rPr>
        <w:t>b)</w:t>
      </w:r>
      <w:r w:rsidRPr="00555662">
        <w:t xml:space="preserve"> </w:t>
      </w:r>
      <w:r w:rsidRPr="00555662">
        <w:rPr>
          <w:rStyle w:val="scinsert"/>
        </w:rPr>
        <w:t>detain, arrest, threaten, intimidate, or otherwise harass the person;</w:t>
      </w:r>
    </w:p>
    <w:p w:rsidRPr="00555662" w:rsidR="00EC704D" w:rsidP="00EC704D" w:rsidRDefault="00EC704D" w14:paraId="72CDFD0F"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9N320Sc_lv4_502b47a74" w:id="32"/>
      <w:r w:rsidRPr="00555662">
        <w:rPr>
          <w:rStyle w:val="scinsert"/>
        </w:rPr>
        <w:t>(</w:t>
      </w:r>
      <w:bookmarkEnd w:id="32"/>
      <w:r w:rsidRPr="00555662">
        <w:rPr>
          <w:rStyle w:val="scinsert"/>
        </w:rPr>
        <w:t>c)</w:t>
      </w:r>
      <w:r w:rsidRPr="00555662">
        <w:t xml:space="preserve"> </w:t>
      </w:r>
      <w:r w:rsidRPr="00555662">
        <w:rPr>
          <w:rStyle w:val="scinsert"/>
        </w:rPr>
        <w:t xml:space="preserve">search or seize the photograph, recording, or device used to </w:t>
      </w:r>
      <w:r>
        <w:rPr>
          <w:rStyle w:val="scinsert"/>
        </w:rPr>
        <w:t>create</w:t>
      </w:r>
      <w:r w:rsidRPr="00555662">
        <w:rPr>
          <w:rStyle w:val="scinsert"/>
        </w:rPr>
        <w:t xml:space="preserve"> the photograph or recording without the person’s permission or a warrant; or</w:t>
      </w:r>
    </w:p>
    <w:p w:rsidRPr="00555662" w:rsidR="00EC704D" w:rsidP="00EC704D" w:rsidRDefault="00EC704D" w14:paraId="63721970" w14:textId="77777777">
      <w:pPr>
        <w:pStyle w:val="sccodifiedsection"/>
      </w:pPr>
      <w:r w:rsidRPr="00555662">
        <w:rPr>
          <w:u w:color="000000" w:themeColor="text1"/>
        </w:rPr>
        <w:tab/>
      </w:r>
      <w:r w:rsidRPr="00555662">
        <w:rPr>
          <w:u w:color="000000" w:themeColor="text1"/>
        </w:rPr>
        <w:tab/>
      </w:r>
      <w:r w:rsidRPr="00555662">
        <w:rPr>
          <w:u w:color="000000" w:themeColor="text1"/>
        </w:rPr>
        <w:tab/>
      </w:r>
      <w:bookmarkStart w:name="ss_T16C9N320Sd_lv4_157661798" w:id="33"/>
      <w:r w:rsidRPr="00555662">
        <w:rPr>
          <w:rStyle w:val="scinsert"/>
        </w:rPr>
        <w:t>(</w:t>
      </w:r>
      <w:bookmarkEnd w:id="33"/>
      <w:r w:rsidRPr="00555662">
        <w:rPr>
          <w:rStyle w:val="scinsert"/>
        </w:rPr>
        <w:t>d)</w:t>
      </w:r>
      <w:r w:rsidRPr="00555662">
        <w:t xml:space="preserve"> </w:t>
      </w:r>
      <w:r w:rsidRPr="00555662">
        <w:rPr>
          <w:rStyle w:val="scinsert"/>
        </w:rPr>
        <w:t xml:space="preserve">damage or destroy the photograph, recording, or device used to </w:t>
      </w:r>
      <w:r>
        <w:rPr>
          <w:rStyle w:val="scinsert"/>
        </w:rPr>
        <w:t>create</w:t>
      </w:r>
      <w:r w:rsidRPr="00555662">
        <w:rPr>
          <w:rStyle w:val="scinsert"/>
        </w:rPr>
        <w:t xml:space="preserve"> the photograph or </w:t>
      </w:r>
      <w:r w:rsidRPr="00555662">
        <w:rPr>
          <w:rStyle w:val="scinsert"/>
        </w:rPr>
        <w:lastRenderedPageBreak/>
        <w:t>recording.</w:t>
      </w:r>
    </w:p>
    <w:p w:rsidRPr="00555662" w:rsidR="00EC704D" w:rsidP="00EC704D" w:rsidRDefault="00EC704D" w14:paraId="2B46DA98" w14:textId="77777777">
      <w:pPr>
        <w:pStyle w:val="sccodifiedsection"/>
      </w:pPr>
      <w:r w:rsidRPr="00555662">
        <w:tab/>
      </w:r>
      <w:r w:rsidRPr="00555662">
        <w:tab/>
      </w:r>
      <w:bookmarkStart w:name="ss_T16C9N320S2_lv3_6fdb4c76f" w:id="34"/>
      <w:r w:rsidRPr="00555662">
        <w:rPr>
          <w:rStyle w:val="scinsert"/>
        </w:rPr>
        <w:t>(</w:t>
      </w:r>
      <w:bookmarkEnd w:id="34"/>
      <w:r w:rsidRPr="00555662">
        <w:rPr>
          <w:rStyle w:val="scinsert"/>
        </w:rPr>
        <w:t>2)</w:t>
      </w:r>
      <w:r w:rsidRPr="00555662">
        <w:t xml:space="preserve"> </w:t>
      </w:r>
      <w:r w:rsidRPr="00555662">
        <w:rPr>
          <w:rStyle w:val="scinsert"/>
        </w:rPr>
        <w:t xml:space="preserve">This subsection does not apply to a person if an officer is in the act of placing the person under arrest or </w:t>
      </w:r>
      <w:r>
        <w:rPr>
          <w:rStyle w:val="scinsert"/>
        </w:rPr>
        <w:t xml:space="preserve">if </w:t>
      </w:r>
      <w:r w:rsidRPr="00555662">
        <w:rPr>
          <w:rStyle w:val="scinsert"/>
        </w:rPr>
        <w:t>the person is under arrest.</w:t>
      </w:r>
    </w:p>
    <w:p w:rsidR="00EC704D" w:rsidP="00EC704D" w:rsidRDefault="00EC704D" w14:paraId="583CCB30" w14:textId="77777777">
      <w:pPr>
        <w:pStyle w:val="sccodifiedsection"/>
      </w:pPr>
      <w:r w:rsidRPr="00555662">
        <w:tab/>
      </w:r>
      <w:r w:rsidRPr="00555662">
        <w:tab/>
      </w:r>
      <w:bookmarkStart w:name="ss_T16C9N320S3_lv3_c02125be2" w:id="35"/>
      <w:r w:rsidRPr="00555662">
        <w:rPr>
          <w:rStyle w:val="scinsert"/>
        </w:rPr>
        <w:t>(</w:t>
      </w:r>
      <w:bookmarkEnd w:id="35"/>
      <w:r w:rsidRPr="00555662">
        <w:rPr>
          <w:rStyle w:val="scinsert"/>
        </w:rPr>
        <w:t>3)</w:t>
      </w:r>
      <w:r w:rsidRPr="00555662">
        <w:t xml:space="preserve"> </w:t>
      </w:r>
      <w:r w:rsidRPr="00555662">
        <w:rPr>
          <w:rStyle w:val="scinsert"/>
        </w:rPr>
        <w:t xml:space="preserve">If an officer violates this subsection, </w:t>
      </w:r>
      <w:r>
        <w:rPr>
          <w:rStyle w:val="scinsert"/>
        </w:rPr>
        <w:t xml:space="preserve">then </w:t>
      </w:r>
      <w:r w:rsidRPr="00555662">
        <w:rPr>
          <w:rStyle w:val="scinsert"/>
        </w:rPr>
        <w:t>the person has a civil cause of action against the officer and the officer’s law enforcement agency.</w:t>
      </w:r>
    </w:p>
    <w:p w:rsidR="00EC704D" w:rsidP="00EC704D" w:rsidRDefault="00EC704D" w14:paraId="2F4BE5B4" w14:textId="77777777">
      <w:pPr>
        <w:pStyle w:val="scemptyline"/>
      </w:pPr>
    </w:p>
    <w:p w:rsidRPr="00522CE0" w:rsidR="00EC704D" w:rsidP="00EC704D" w:rsidRDefault="00EC704D" w14:paraId="0DB7E823" w14:textId="77777777">
      <w:pPr>
        <w:pStyle w:val="scnoncodifiedsection"/>
      </w:pPr>
      <w:bookmarkStart w:name="eff_date_section" w:id="36"/>
      <w:bookmarkStart w:name="bs_num_3_lastsection" w:id="37"/>
      <w:bookmarkEnd w:id="36"/>
      <w:r>
        <w:t>S</w:t>
      </w:r>
      <w:bookmarkEnd w:id="37"/>
      <w:r>
        <w:t>ECTION 3.</w:t>
      </w:r>
      <w:r>
        <w:tab/>
        <w:t>This act takes effect upon approval by the Governor.</w:t>
      </w:r>
    </w:p>
    <w:p w:rsidRPr="00DF3B44" w:rsidR="005516F6" w:rsidP="009E4191" w:rsidRDefault="00EC704D" w14:paraId="7389F665" w14:textId="5FE06D15">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7547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083FBA" w:rsidR="00685035" w:rsidRPr="007B4AF7" w:rsidRDefault="00345B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16B9">
              <w:t>[0076]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16B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47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7365"/>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358"/>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BA5"/>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E5A"/>
    <w:rsid w:val="004932AB"/>
    <w:rsid w:val="00494BEF"/>
    <w:rsid w:val="004A5512"/>
    <w:rsid w:val="004A6BE5"/>
    <w:rsid w:val="004B0C18"/>
    <w:rsid w:val="004B7A63"/>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664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835"/>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6B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04D"/>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573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6&amp;session=125&amp;summary=B" TargetMode="External" Id="R4b61526d53ba4129" /><Relationship Type="http://schemas.openxmlformats.org/officeDocument/2006/relationships/hyperlink" Target="https://www.scstatehouse.gov/sess125_2023-2024/prever/76_20221130.docx" TargetMode="External" Id="R828fc8ec31944398" /><Relationship Type="http://schemas.openxmlformats.org/officeDocument/2006/relationships/hyperlink" Target="https://www.scstatehouse.gov/sess125_2023-2024/prever/76_20230727.docx" TargetMode="External" Id="R9b5ed6cf11d844aa" /><Relationship Type="http://schemas.openxmlformats.org/officeDocument/2006/relationships/hyperlink" Target="h:\sj\20230110.docx" TargetMode="External" Id="Raa7b12962100421d" /><Relationship Type="http://schemas.openxmlformats.org/officeDocument/2006/relationships/hyperlink" Target="h:\sj\20230110.docx" TargetMode="External" Id="R5f9469a6026349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487b103d-5fa5-401e-9661-1540ff57deef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af941bf9-1593-4a16-827e-7c686cd50476</T_BILL_REQUEST_REQUEST>
  <T_BILL_R_ORIGINALDRAFT>f2ed1384-cdae-4489-baa3-36e1afa047ab</T_BILL_R_ORIGINALDRAFT>
  <T_BILL_SPONSOR_SPONSOR>bda4f41e-b962-448d-812d-fcf76518e535</T_BILL_SPONSOR_SPONSOR>
  <T_BILL_T_ACTNUMBER>None</T_BILL_T_ACTNUMBER>
  <T_BILL_T_BILLNAME>[0076]</T_BILL_T_BILLNAME>
  <T_BILL_T_BILLNUMBER>76</T_BILL_T_BILLNUMBER>
  <T_BILL_T_BILLTITLE>TO AMEND SECTION 16-5-50 OF THE South Carolina CODE OF LAWS, RELATING TO THE PENALTY FOR HINDERING A LAW ENFORCEMENT OFFICER OR RESCUING A PRISONER, SO AS TO PROVIDE THAT A PERSON WHO HINDERS A LAW ENFORCEMENT OFFICER IS GUILTY OF A MISDEMEANOR, AND TO PROVIDE THAT AN OFFICER SHALL NOT INTERFERE WITH A PERSON PHOTOGRAPHING OR RECORDING AN OFFICER IN CERTAIN CIRCUMSTANCES; AND TO AMEND SECTION 16-9-320 OF THE South Carolina CODE, RELATING TO OPPOSING, RESISTING, OR ASSAULTING A LAW ENFORCEMENT OFFICER SERVING PROCESS, TO MAKE CONFORMING CHANGES.</T_BILL_T_BILLTITLE>
  <T_BILL_T_CHAMBER>senate</T_BILL_T_CHAMBER>
  <T_BILL_T_FILENAME> </T_BILL_T_FILENAME>
  <T_BILL_T_LEGTYPE>bill_statewide</T_BILL_T_LEGTYPE>
  <T_BILL_T_RATNUMBER>None</T_BILL_T_RATNUMBER>
  <T_BILL_T_SECTIONS>[{"SectionUUID":"a4784bff-86e5-430a-8076-116fa807f12a","SectionName":"code_section","SectionNumber":1,"SectionType":"code_section","CodeSections":[{"CodeSectionBookmarkName":"cs_T16C5N50_9fbf44f10","IsConstitutionSection":false,"Identity":"16-5-50","IsNew":false,"SubSections":[{"Level":1,"Identity":"T16C5N50SA","SubSectionBookmarkName":"ss_T16C5N50SA_lv1_8e73ec1e2","IsNewSubSection":false},{"Level":2,"Identity":"T16C5N50S1","SubSectionBookmarkName":"ss_T16C5N50S1_lv2_8825fab11","IsNewSubSection":false},{"Level":3,"Identity":"T16C5N50Sa","SubSectionBookmarkName":"ss_T16C5N50Sa_lv3_41505b715","IsNewSubSection":false},{"Level":3,"Identity":"T16C5N50Sb","SubSectionBookmarkName":"ss_T16C5N50Sb_lv3_3497c0800","IsNewSubSection":false},{"Level":3,"Identity":"T16C5N50Sc","SubSectionBookmarkName":"ss_T16C5N50Sc_lv3_e77b53810","IsNewSubSection":false},{"Level":3,"Identity":"T16C5N50Sd","SubSectionBookmarkName":"ss_T16C5N50Sd_lv3_9b267ee40","IsNewSubSection":false},{"Level":2,"Identity":"T16C5N50S2","SubSectionBookmarkName":"ss_T16C5N50S2_lv2_32f9a6e65","IsNewSubSection":false},{"Level":1,"Identity":"T16C5N50SB","SubSectionBookmarkName":"ss_T16C5N50SB_lv1_dfcd19f85","IsNewSubSection":false},{"Level":2,"Identity":"T16C5N50S1","SubSectionBookmarkName":"ss_T16C5N50S1_lv2_a9a02af9b","IsNewSubSection":false},{"Level":3,"Identity":"T16C5N50Sa","SubSectionBookmarkName":"ss_T16C5N50Sa_lv3_a338dc79d","IsNewSubSection":false},{"Level":3,"Identity":"T16C5N50Sb","SubSectionBookmarkName":"ss_T16C5N50Sb_lv3_8b228b8f5","IsNewSubSection":false},{"Level":3,"Identity":"T16C5N50Sc","SubSectionBookmarkName":"ss_T16C5N50Sc_lv3_7479e7aca","IsNewSubSection":false},{"Level":3,"Identity":"T16C5N50Sd","SubSectionBookmarkName":"ss_T16C5N50Sd_lv3_e9ddd4dc9","IsNewSubSection":false},{"Level":2,"Identity":"T16C5N50S2","SubSectionBookmarkName":"ss_T16C5N50S2_lv2_4a2ef8504","IsNewSubSection":false},{"Level":2,"Identity":"T16C5N50S3","SubSectionBookmarkName":"ss_T16C5N50S3_lv2_ed9caedd8","IsNewSubSection":false}],"TitleRelatedTo":"Penalty for hindering officers or rescuing prisoners.","TitleSoAsTo":"","Deleted":false}],"TitleText":"","DisableControls":false,"Deleted":false,"SectionBookmarkName":"bs_num_1_585af6095"},{"SectionUUID":"0863dde0-14c6-444c-a075-826fe2617a66","SectionName":"code_section","SectionNumber":2,"SectionType":"code_section","CodeSections":[{"CodeSectionBookmarkName":"cs_T16C9N320_ff75e2a12","IsConstitutionSection":false,"Identity":"16-9-320","IsNew":false,"SubSections":[{"Level":1,"Identity":"T16C9N320S2","SubSectionBookmarkName":"ss_T16C9N320S2_lv1_f64bcb421","IsNewSubSection":false},{"Level":2,"Identity":"T16C9N320SB","SubSectionBookmarkName":"ss_T16C9N320SB_lv2_437e96fb0","IsNewSubSection":false},{"Level":3,"Identity":"T16C9N320S1","SubSectionBookmarkName":"ss_T16C9N320S1_lv3_f58505905","IsNewSubSection":false},{"Level":3,"Identity":"T16C9N320S2","SubSectionBookmarkName":"ss_T16C9N320S2_lv3_a7ecbef5b","IsNewSubSection":false},{"Level":2,"Identity":"T16C9N320SC","SubSectionBookmarkName":"ss_T16C9N320SC_lv2_aa9dd04f6","IsNewSubSection":false},{"Level":3,"Identity":"T16C9N320S1","SubSectionBookmarkName":"ss_T16C9N320S1_lv3_96a42550a","IsNewSubSection":false},{"Level":4,"Identity":"T16C9N320Sa","SubSectionBookmarkName":"ss_T16C9N320Sa_lv4_682c074b2","IsNewSubSection":false},{"Level":4,"Identity":"T16C9N320Sb","SubSectionBookmarkName":"ss_T16C9N320Sb_lv4_a867e41c7","IsNewSubSection":false},{"Level":4,"Identity":"T16C9N320Sc","SubSectionBookmarkName":"ss_T16C9N320Sc_lv4_502b47a74","IsNewSubSection":false},{"Level":4,"Identity":"T16C9N320Sd","SubSectionBookmarkName":"ss_T16C9N320Sd_lv4_157661798","IsNewSubSection":false},{"Level":3,"Identity":"T16C9N320S2","SubSectionBookmarkName":"ss_T16C9N320S2_lv3_6fdb4c76f","IsNewSubSection":false},{"Level":3,"Identity":"T16C9N320S3","SubSectionBookmarkName":"ss_T16C9N320S3_lv3_c02125be2","IsNewSubSection":false}],"TitleRelatedTo":"Opposing or resisting law enforcement officer serving process; assaulting officer engaged in serving process.","TitleSoAsTo":"","Deleted":false}],"TitleText":"","DisableControls":false,"Deleted":false,"SectionBookmarkName":"bs_num_2_a9e55ab30"},{"SectionUUID":"fef18dec-d64f-4b5d-94cc-324e43437ef9","SectionName":"standard_eff_date_section","SectionNumber":3,"SectionType":"drafting_clause","CodeSections":[],"TitleText":"","DisableControls":false,"Deleted":false,"SectionBookmarkName":"bs_num_3_lastsection"}]</T_BILL_T_SECTIONS>
  <T_BILL_T_SECTIONSHISTORY>[{"Id":1,"SectionsList":[{"SectionUUID":"a4784bff-86e5-430a-8076-116fa807f12a","SectionName":"code_section","SectionNumber":1,"SectionType":"code_section","CodeSections":[{"CodeSectionBookmarkName":"cs_T16C5N50_9fbf44f10","IsConstitutionSection":false,"Identity":"16-5-50","IsNew":false,"SubSections":[],"TitleRelatedTo":"Penalty for hindering officers or rescuing prisoners.","TitleSoAsTo":"","Deleted":false}],"TitleText":"","DisableControls":false,"Deleted":false,"SectionBookmarkName":"bs_num_1_585af6095"},{"SectionUUID":"0863dde0-14c6-444c-a075-826fe2617a66","SectionName":"code_section","SectionNumber":2,"SectionType":"code_section","CodeSections":[{"CodeSectionBookmarkName":"cs_T16C9N320_ff75e2a12","IsConstitutionSection":false,"Identity":"16-9-320","IsNew":false,"SubSections":[],"TitleRelatedTo":"Opposing or resisting law enforcement officer serving process; assaulting officer engaged in serving process.","TitleSoAsTo":"","Deleted":false}],"TitleText":"","DisableControls":false,"Deleted":false,"SectionBookmarkName":"bs_num_2_a9e55ab30"},{"SectionUUID":"fef18dec-d64f-4b5d-94cc-324e43437ef9","SectionName":"standard_eff_date_section","SectionNumber":3,"SectionType":"drafting_clause","CodeSections":[],"TitleText":"","DisableControls":false,"Deleted":false,"SectionBookmarkName":"bs_num_3_lastsection"}],"Timestamp":"2022-11-17T11:52:21.8641217-05:00","Username":null},{"Id":2,"SectionsList":[{"SectionUUID":"a4784bff-86e5-430a-8076-116fa807f12a","SectionName":"code_section","SectionNumber":1,"SectionType":"code_section","CodeSections":[{"CodeSectionBookmarkName":"cs_T16C5N50_9fbf44f10","IsConstitutionSection":false,"Identity":"16-5-50","IsNew":false,"SubSections":[{"Level":1,"Identity":"T16C5N50SA","SubSectionBookmarkName":"ss_T16C5N50SA_lv1_8e73ec1e2","IsNewSubSection":false},{"Level":2,"Identity":"T16C5N50S1","SubSectionBookmarkName":"ss_T16C5N50S1_lv2_8825fab11","IsNewSubSection":false},{"Level":3,"Identity":"T16C5N50Sa","SubSectionBookmarkName":"ss_T16C5N50Sa_lv3_41505b715","IsNewSubSection":false},{"Level":3,"Identity":"T16C5N50Sb","SubSectionBookmarkName":"ss_T16C5N50Sb_lv3_3497c0800","IsNewSubSection":false},{"Level":3,"Identity":"T16C5N50Sc","SubSectionBookmarkName":"ss_T16C5N50Sc_lv3_e77b53810","IsNewSubSection":false},{"Level":3,"Identity":"T16C5N50Sd","SubSectionBookmarkName":"ss_T16C5N50Sd_lv3_9b267ee40","IsNewSubSection":false},{"Level":2,"Identity":"T16C5N50S2","SubSectionBookmarkName":"ss_T16C5N50S2_lv2_32f9a6e65","IsNewSubSection":false},{"Level":1,"Identity":"T16C5N50SB","SubSectionBookmarkName":"ss_T16C5N50SB_lv1_dfcd19f85","IsNewSubSection":false},{"Level":2,"Identity":"T16C5N50S1","SubSectionBookmarkName":"ss_T16C5N50S1_lv2_a9a02af9b","IsNewSubSection":false},{"Level":3,"Identity":"T16C5N50Sa","SubSectionBookmarkName":"ss_T16C5N50Sa_lv3_a338dc79d","IsNewSubSection":false},{"Level":3,"Identity":"T16C5N50Sb","SubSectionBookmarkName":"ss_T16C5N50Sb_lv3_8b228b8f5","IsNewSubSection":false},{"Level":3,"Identity":"T16C5N50Sc","SubSectionBookmarkName":"ss_T16C5N50Sc_lv3_7479e7aca","IsNewSubSection":false},{"Level":3,"Identity":"T16C5N50Sd","SubSectionBookmarkName":"ss_T16C5N50Sd_lv3_e9ddd4dc9","IsNewSubSection":false},{"Level":2,"Identity":"T16C5N50S2","SubSectionBookmarkName":"ss_T16C5N50S2_lv2_4a2ef8504","IsNewSubSection":false},{"Level":2,"Identity":"T16C5N50S3","SubSectionBookmarkName":"ss_T16C5N50S3_lv2_ed9caedd8","IsNewSubSection":false}],"TitleRelatedTo":"Penalty for hindering officers or rescuing prisoners.","TitleSoAsTo":"","Deleted":false}],"TitleText":"","DisableControls":false,"Deleted":false,"SectionBookmarkName":"bs_num_1_585af6095"},{"SectionUUID":"0863dde0-14c6-444c-a075-826fe2617a66","SectionName":"code_section","SectionNumber":2,"SectionType":"code_section","CodeSections":[{"CodeSectionBookmarkName":"cs_T16C9N320_ff75e2a12","IsConstitutionSection":false,"Identity":"16-9-320","IsNew":false,"SubSections":[{"Level":1,"Identity":"T16C9N320S2","SubSectionBookmarkName":"ss_T16C9N320S2_lv1_f64bcb421","IsNewSubSection":false},{"Level":2,"Identity":"T16C9N320SB","SubSectionBookmarkName":"ss_T16C9N320SB_lv2_437e96fb0","IsNewSubSection":false},{"Level":3,"Identity":"T16C9N320S1","SubSectionBookmarkName":"ss_T16C9N320S1_lv3_f58505905","IsNewSubSection":false},{"Level":3,"Identity":"T16C9N320S2","SubSectionBookmarkName":"ss_T16C9N320S2_lv3_a7ecbef5b","IsNewSubSection":false},{"Level":2,"Identity":"T16C9N320SC","SubSectionBookmarkName":"ss_T16C9N320SC_lv2_aa9dd04f6","IsNewSubSection":false},{"Level":3,"Identity":"T16C9N320S1","SubSectionBookmarkName":"ss_T16C9N320S1_lv3_96a42550a","IsNewSubSection":false},{"Level":4,"Identity":"T16C9N320Sa","SubSectionBookmarkName":"ss_T16C9N320Sa_lv4_682c074b2","IsNewSubSection":false},{"Level":4,"Identity":"T16C9N320Sb","SubSectionBookmarkName":"ss_T16C9N320Sb_lv4_a867e41c7","IsNewSubSection":false},{"Level":4,"Identity":"T16C9N320Sc","SubSectionBookmarkName":"ss_T16C9N320Sc_lv4_502b47a74","IsNewSubSection":false},{"Level":4,"Identity":"T16C9N320Sd","SubSectionBookmarkName":"ss_T16C9N320Sd_lv4_157661798","IsNewSubSection":false},{"Level":3,"Identity":"T16C9N320S2","SubSectionBookmarkName":"ss_T16C9N320S2_lv3_6fdb4c76f","IsNewSubSection":false},{"Level":3,"Identity":"T16C9N320S3","SubSectionBookmarkName":"ss_T16C9N320S3_lv3_c02125be2","IsNewSubSection":false}],"TitleRelatedTo":"Opposing or resisting law enforcement officer serving process; assaulting officer engaged in serving process.","TitleSoAsTo":"","Deleted":false}],"TitleText":"","DisableControls":false,"Deleted":false,"SectionBookmarkName":"bs_num_2_a9e55ab30"},{"SectionUUID":"fef18dec-d64f-4b5d-94cc-324e43437ef9","SectionName":"standard_eff_date_section","SectionNumber":3,"SectionType":"drafting_clause","CodeSections":[],"TitleText":"","DisableControls":false,"Deleted":false,"SectionBookmarkName":"bs_num_3_lastsection"}],"Timestamp":"2022-11-29T19:46:27.1291351-05:00","Username":"maxinehenry@scsenate.gov"}]</T_BILL_T_SECTIONSHISTORY>
  <T_BILL_T_SUBJECT>Hindering a law enforcement</T_BILL_T_SUBJECT>
  <T_BILL_UR_DRAFTER>bobmaldonado@scsenate.gov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4495</Characters>
  <Application>Microsoft Office Word</Application>
  <DocSecurity>0</DocSecurity>
  <Lines>88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2023-07-27T18:58:00Z</dcterms:created>
  <dcterms:modified xsi:type="dcterms:W3CDTF">2023-07-27T18:58:00Z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