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775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Kimpson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SR-0389KM-VC23.docx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3,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9,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May 11,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Christine Jackson Road Naming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5/3/2023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78f944a681c1458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5/3/2023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b82238320f2741e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5/3/2023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Transportation</w:t>
      </w:r>
      <w:r>
        <w:t xml:space="preserve"> (</w:t>
      </w:r>
      <w:hyperlink w:history="true" r:id="R5cef1aefd81e4eb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5/4/2023</w:t>
      </w:r>
      <w:r>
        <w:tab/>
        <w:t>Senate</w:t>
      </w:r>
      <w:r>
        <w:tab/>
        <w:t xml:space="preserve">Adopted, sent to House</w:t>
      </w:r>
      <w:r>
        <w:t xml:space="preserve"> (</w:t>
      </w:r>
      <w:hyperlink w:history="true" r:id="Rad7e4a6b845c4ee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5/9/2023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dfdeb3a4448f4a3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ee6d5d8987b9497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5/10/2023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fbc1f9f77292433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5/11/2023</w:t>
      </w:r>
      <w:r>
        <w:tab/>
        <w:t>House</w:t>
      </w:r>
      <w:r>
        <w:tab/>
        <w:t xml:space="preserve">Adopted, returned to Senate with concurrence</w:t>
      </w:r>
      <w:r>
        <w:t xml:space="preserve"> (</w:t>
      </w:r>
      <w:hyperlink w:history="true" r:id="R5ac023aa0d35436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770724ceae2409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10e43860d184d1d">
        <w:r>
          <w:rPr>
            <w:rStyle w:val="Hyperlink"/>
            <w:u w:val="single"/>
          </w:rPr>
          <w:t>05/03/2023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18cf221ef234067">
        <w:r>
          <w:rPr>
            <w:rStyle w:val="Hyperlink"/>
            <w:u w:val="single"/>
          </w:rPr>
          <w:t>05/04/2023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a3bd845a24e47a9">
        <w:r>
          <w:rPr>
            <w:rStyle w:val="Hyperlink"/>
            <w:u w:val="single"/>
          </w:rPr>
          <w:t>05/11/2023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B24320" w:rsidP="00B24320" w:rsidRDefault="00B24320" w14:paraId="5D826F9A" w14:textId="77777777">
      <w:pPr>
        <w:pStyle w:val="sccoversheetstricken"/>
      </w:pPr>
      <w:r w:rsidRPr="00B07BF4">
        <w:t>Indicates Matter Stricken</w:t>
      </w:r>
    </w:p>
    <w:p w:rsidRPr="00B07BF4" w:rsidR="00B24320" w:rsidP="00B24320" w:rsidRDefault="00B24320" w14:paraId="70005982" w14:textId="77777777">
      <w:pPr>
        <w:pStyle w:val="sccoversheetunderline"/>
      </w:pPr>
      <w:r w:rsidRPr="00B07BF4">
        <w:t>Indicates New Matter</w:t>
      </w:r>
    </w:p>
    <w:p w:rsidRPr="00B07BF4" w:rsidR="00B24320" w:rsidP="00B24320" w:rsidRDefault="00B24320" w14:paraId="5876C603" w14:textId="77777777">
      <w:pPr>
        <w:pStyle w:val="sccoversheetemptyline"/>
      </w:pPr>
    </w:p>
    <w:sdt>
      <w:sdtPr>
        <w:alias w:val="status"/>
        <w:tag w:val="status"/>
        <w:id w:val="854397200"/>
        <w:placeholder>
          <w:docPart w:val="2D388E7103934B2EA1B67AD04F9D5736"/>
        </w:placeholder>
      </w:sdtPr>
      <w:sdtContent>
        <w:p w:rsidRPr="00B07BF4" w:rsidR="00B24320" w:rsidP="00B24320" w:rsidRDefault="00B24320" w14:paraId="5F974F9C" w14:textId="3957057A">
          <w:pPr>
            <w:pStyle w:val="sccoversheetstatus"/>
          </w:pPr>
          <w:r>
            <w:t>Committee Report</w:t>
          </w:r>
        </w:p>
      </w:sdtContent>
    </w:sdt>
    <w:sdt>
      <w:sdtPr>
        <w:alias w:val="readfirst"/>
        <w:tag w:val="readfirst"/>
        <w:id w:val="-1779714481"/>
        <w:placeholder>
          <w:docPart w:val="2D388E7103934B2EA1B67AD04F9D5736"/>
        </w:placeholder>
        <w:text/>
      </w:sdtPr>
      <w:sdtContent>
        <w:p w:rsidRPr="00B07BF4" w:rsidR="00B24320" w:rsidP="00B24320" w:rsidRDefault="00B24320" w14:paraId="4AD5EA70" w14:textId="309B0EF7">
          <w:pPr>
            <w:pStyle w:val="sccoversheetinfo"/>
          </w:pPr>
          <w:r>
            <w:t xml:space="preserve">May </w:t>
          </w:r>
          <w:r w:rsidR="002A798C">
            <w:t>10</w:t>
          </w:r>
          <w:r>
            <w:t>, 2023</w:t>
          </w:r>
        </w:p>
      </w:sdtContent>
    </w:sdt>
    <w:sdt>
      <w:sdtPr>
        <w:alias w:val="billnumber"/>
        <w:tag w:val="billnumber"/>
        <w:id w:val="-897512070"/>
        <w:placeholder>
          <w:docPart w:val="2D388E7103934B2EA1B67AD04F9D5736"/>
        </w:placeholder>
        <w:text/>
      </w:sdtPr>
      <w:sdtContent>
        <w:p w:rsidRPr="00B07BF4" w:rsidR="00B24320" w:rsidP="00B24320" w:rsidRDefault="00B24320" w14:paraId="0B8FB191" w14:textId="6D4F2C6E">
          <w:pPr>
            <w:pStyle w:val="sccoversheetbillno"/>
          </w:pPr>
          <w:r>
            <w:t>S.</w:t>
          </w:r>
          <w:r w:rsidR="002A798C">
            <w:t xml:space="preserve"> </w:t>
          </w:r>
          <w:r>
            <w:t>775</w:t>
          </w:r>
        </w:p>
      </w:sdtContent>
    </w:sdt>
    <w:p w:rsidRPr="00B07BF4" w:rsidR="00B24320" w:rsidP="00B24320" w:rsidRDefault="00B24320" w14:paraId="229BCA37" w14:textId="3963FFF6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2D388E7103934B2EA1B67AD04F9D5736"/>
          </w:placeholder>
          <w:text/>
        </w:sdtPr>
        <w:sdtContent>
          <w:r>
            <w:t>Senator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2D388E7103934B2EA1B67AD04F9D5736"/>
          </w:placeholder>
          <w:text/>
        </w:sdtPr>
        <w:sdtContent>
          <w:r>
            <w:t>Kimpson</w:t>
          </w:r>
        </w:sdtContent>
      </w:sdt>
      <w:r w:rsidRPr="00B07BF4">
        <w:t xml:space="preserve"> </w:t>
      </w:r>
    </w:p>
    <w:p w:rsidRPr="00B07BF4" w:rsidR="00B24320" w:rsidP="00B24320" w:rsidRDefault="00B24320" w14:paraId="4DA95ED8" w14:textId="77777777">
      <w:pPr>
        <w:pStyle w:val="sccoversheetsponsor6"/>
      </w:pPr>
    </w:p>
    <w:p w:rsidRPr="00B07BF4" w:rsidR="00B24320" w:rsidP="00B24320" w:rsidRDefault="00B24320" w14:paraId="75A86D84" w14:textId="613DEEAF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2D388E7103934B2EA1B67AD04F9D5736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"/>
          <w:tag w:val="printed"/>
          <w:id w:val="-774643221"/>
          <w:placeholder>
            <w:docPart w:val="2D388E7103934B2EA1B67AD04F9D5736"/>
          </w:placeholder>
          <w:text/>
        </w:sdtPr>
        <w:sdtContent>
          <w:r>
            <w:t>05/10/23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2D388E7103934B2EA1B67AD04F9D5736"/>
          </w:placeholder>
          <w:text/>
        </w:sdtPr>
        <w:sdtContent>
          <w:r>
            <w:t>H</w:t>
          </w:r>
        </w:sdtContent>
      </w:sdt>
      <w:r w:rsidRPr="00B07BF4">
        <w:t>.</w:t>
      </w:r>
    </w:p>
    <w:p w:rsidRPr="00B07BF4" w:rsidR="00B24320" w:rsidP="00B24320" w:rsidRDefault="00B24320" w14:paraId="597E541E" w14:textId="2CFBA145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2D388E7103934B2EA1B67AD04F9D5736"/>
          </w:placeholder>
          <w:text/>
        </w:sdtPr>
        <w:sdtContent>
          <w:r>
            <w:t>May 9, 2023</w:t>
          </w:r>
        </w:sdtContent>
      </w:sdt>
    </w:p>
    <w:p w:rsidRPr="00B07BF4" w:rsidR="00B24320" w:rsidP="00B24320" w:rsidRDefault="00B24320" w14:paraId="5E6DE3C7" w14:textId="77777777">
      <w:pPr>
        <w:pStyle w:val="sccoversheetemptyline"/>
      </w:pPr>
    </w:p>
    <w:p w:rsidRPr="00B07BF4" w:rsidR="00B24320" w:rsidP="00B24320" w:rsidRDefault="00B24320" w14:paraId="38C8442D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B24320" w:rsidP="00B24320" w:rsidRDefault="00B24320" w14:paraId="75EC47FD" w14:textId="77777777">
      <w:pPr>
        <w:pStyle w:val="sccoversheetemptyline"/>
        <w:jc w:val="center"/>
        <w:rPr>
          <w:u w:val="single"/>
        </w:rPr>
      </w:pPr>
    </w:p>
    <w:p w:rsidRPr="00B07BF4" w:rsidR="00B24320" w:rsidP="00B24320" w:rsidRDefault="00B24320" w14:paraId="0492A65B" w14:textId="06508B57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2D388E7103934B2EA1B67AD04F9D5736"/>
          </w:placeholder>
          <w:text/>
        </w:sdtPr>
        <w:sdtContent>
          <w:r w:rsidR="002A798C">
            <w:t>HOUSE Invitations and Memorial Resolutions</w:t>
          </w:r>
        </w:sdtContent>
      </w:sdt>
    </w:p>
    <w:p w:rsidRPr="00B07BF4" w:rsidR="00B24320" w:rsidP="00B24320" w:rsidRDefault="00B24320" w14:paraId="0904A4D6" w14:textId="48183618">
      <w:pPr>
        <w:pStyle w:val="sccommitteereporttitle"/>
      </w:pPr>
      <w:r w:rsidRPr="00B07BF4">
        <w:t xml:space="preserve">To </w:t>
      </w:r>
      <w:proofErr w:type="gramStart"/>
      <w:r w:rsidRPr="00B07BF4">
        <w:t>who</w:t>
      </w:r>
      <w:proofErr w:type="gramEnd"/>
      <w:r w:rsidRPr="00B07BF4">
        <w:t xml:space="preserve"> was referred a </w:t>
      </w:r>
      <w:sdt>
        <w:sdtPr>
          <w:alias w:val="doctype"/>
          <w:tag w:val="doctype"/>
          <w:id w:val="-95182141"/>
          <w:placeholder>
            <w:docPart w:val="2D388E7103934B2EA1B67AD04F9D5736"/>
          </w:placeholder>
          <w:text/>
        </w:sdtPr>
        <w:sdtContent>
          <w:r>
            <w:t>Concurrent Resolution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2D388E7103934B2EA1B67AD04F9D5736"/>
          </w:placeholder>
          <w:text/>
        </w:sdtPr>
        <w:sdtContent>
          <w:r>
            <w:t>S.</w:t>
          </w:r>
          <w:r w:rsidR="002A798C">
            <w:t xml:space="preserve"> </w:t>
          </w:r>
          <w:r>
            <w:t>775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2D388E7103934B2EA1B67AD04F9D5736"/>
          </w:placeholder>
          <w:text/>
        </w:sdtPr>
        <w:sdtContent>
          <w:r w:rsidR="002A798C">
            <w:t>to request that the Department of Transportation name</w:t>
          </w:r>
          <w:r>
            <w:t xml:space="preserve"> S-1022 (Washington Street) from L-4349 (Laurens Street) </w:t>
          </w:r>
          <w:r w:rsidR="002A798C">
            <w:t>n</w:t>
          </w:r>
          <w:r>
            <w:t xml:space="preserve">orth to the end of state maintenance </w:t>
          </w:r>
          <w:r w:rsidR="002A798C">
            <w:t>in</w:t>
          </w:r>
          <w:r>
            <w:t xml:space="preserve"> Charleston</w:t>
          </w:r>
        </w:sdtContent>
      </w:sdt>
      <w:r w:rsidRPr="00B07BF4">
        <w:t>, etc., respectfully</w:t>
      </w:r>
    </w:p>
    <w:p w:rsidRPr="00B07BF4" w:rsidR="00B24320" w:rsidP="00B24320" w:rsidRDefault="00B24320" w14:paraId="12346CED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2D388E7103934B2EA1B67AD04F9D5736"/>
        </w:placeholder>
        <w:text/>
      </w:sdtPr>
      <w:sdtContent>
        <w:p w:rsidRPr="00B07BF4" w:rsidR="00B24320" w:rsidP="00B24320" w:rsidRDefault="00B24320" w14:paraId="00438902" w14:textId="09883D13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B24320" w:rsidP="00B24320" w:rsidRDefault="00B24320" w14:paraId="39EBBB16" w14:textId="77777777">
      <w:pPr>
        <w:pStyle w:val="sccoversheetcommitteereportemplyline"/>
      </w:pPr>
    </w:p>
    <w:p w:rsidRPr="00B07BF4" w:rsidR="00B24320" w:rsidP="00B24320" w:rsidRDefault="00B24320" w14:paraId="689E5169" w14:textId="0F52108D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2D388E7103934B2EA1B67AD04F9D5736"/>
          </w:placeholder>
          <w:text/>
        </w:sdtPr>
        <w:sdtContent>
          <w:r w:rsidR="002A798C">
            <w:t>DENNIS MOSS</w:t>
          </w:r>
        </w:sdtContent>
      </w:sdt>
      <w:r w:rsidRPr="00B07BF4">
        <w:t xml:space="preserve"> for Committee.</w:t>
      </w:r>
    </w:p>
    <w:p w:rsidRPr="00B07BF4" w:rsidR="00B24320" w:rsidP="00B24320" w:rsidRDefault="00B24320" w14:paraId="54284657" w14:textId="77777777">
      <w:pPr>
        <w:pStyle w:val="sccoversheetFISheader"/>
      </w:pPr>
    </w:p>
    <w:p w:rsidRPr="00B07BF4" w:rsidR="00B24320" w:rsidP="00B24320" w:rsidRDefault="00B24320" w14:paraId="281F6334" w14:textId="77777777">
      <w:pPr>
        <w:pStyle w:val="sccoversheetemptyline"/>
        <w:jc w:val="center"/>
      </w:pPr>
      <w:r w:rsidRPr="00B07BF4">
        <w:t>________</w:t>
      </w:r>
    </w:p>
    <w:p w:rsidRPr="00B07BF4" w:rsidR="00B24320" w:rsidP="00B24320" w:rsidRDefault="00B24320" w14:paraId="572D956F" w14:textId="77777777">
      <w:r w:rsidRPr="00B07BF4">
        <w:br w:type="page"/>
      </w:r>
    </w:p>
    <w:p w:rsidRPr="002C7ED8" w:rsidR="002F4473" w:rsidP="00FF38C2" w:rsidRDefault="002F4473" w14:paraId="48DB32C7" w14:textId="77777777">
      <w:pPr>
        <w:pStyle w:val="scemptylineheader"/>
      </w:pPr>
    </w:p>
    <w:p w:rsidRPr="002C7ED8" w:rsidR="002F4473" w:rsidP="00FF38C2" w:rsidRDefault="002F4473" w14:paraId="48DB32C8" w14:textId="77777777">
      <w:pPr>
        <w:pStyle w:val="scemptylineheader"/>
      </w:pPr>
    </w:p>
    <w:p w:rsidRPr="002C7ED8" w:rsidR="002F4473" w:rsidP="00FF38C2" w:rsidRDefault="002F4473" w14:paraId="48DB32C9" w14:textId="77777777">
      <w:pPr>
        <w:pStyle w:val="scemptylineheader"/>
      </w:pPr>
    </w:p>
    <w:p w:rsidRPr="002C7ED8" w:rsidR="002F4473" w:rsidP="00FF38C2" w:rsidRDefault="002F4473" w14:paraId="48DB32CA" w14:textId="77777777">
      <w:pPr>
        <w:pStyle w:val="scemptylineheader"/>
      </w:pPr>
    </w:p>
    <w:p w:rsidRPr="002C7ED8" w:rsidR="002F4473" w:rsidP="00FF38C2" w:rsidRDefault="002F4473" w14:paraId="48DB32CB" w14:textId="77777777">
      <w:pPr>
        <w:pStyle w:val="scemptylineheader"/>
      </w:pPr>
    </w:p>
    <w:p w:rsidRPr="002C7ED8" w:rsidR="002F4473" w:rsidP="00396B81" w:rsidRDefault="002F4473" w14:paraId="48DB32CC" w14:textId="77777777">
      <w:pPr>
        <w:pStyle w:val="scresolutionemptyline"/>
      </w:pPr>
    </w:p>
    <w:p w:rsidR="00B24320" w:rsidP="00396B81" w:rsidRDefault="00B24320" w14:paraId="54CEC1C9" w14:textId="77777777">
      <w:pPr>
        <w:pStyle w:val="scresolutionemptyline"/>
      </w:pPr>
    </w:p>
    <w:p w:rsidRPr="002C7ED8" w:rsidR="0010776B" w:rsidP="00396B81" w:rsidRDefault="0010776B" w14:paraId="48DB32CD" w14:textId="4A9BC483">
      <w:pPr>
        <w:pStyle w:val="scresolutionemptyline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9C3509" w14:paraId="48DB32D0" w14:textId="6686AB69">
          <w:pPr>
            <w:pStyle w:val="scresolutiontitle"/>
          </w:pPr>
          <w:r>
            <w:t>TO REQUEST THAT THE DEPARTMENT OF TRANSPORTATION NAME S-1022 (Washington Street) from L-4349 (Laurens Street) North to the end of state maintenance IN Charleston COUNTY “Christine Jackson Road” AND ERECT APPROPRIATE MARKERS OR SIGNS AT THIS LOCATION CONTAINING THE DESIGNATION.</w:t>
          </w:r>
        </w:p>
      </w:sdtContent>
    </w:sdt>
    <w:bookmarkStart w:name="at_c3a73b0d9" w:displacedByCustomXml="prev" w:id="0"/>
    <w:bookmarkEnd w:id="0"/>
    <w:p w:rsidRPr="002C7ED8" w:rsidR="0010776B" w:rsidP="00396B81" w:rsidRDefault="0010776B" w14:paraId="48DB32D1" w14:textId="4B9D0381">
      <w:pPr>
        <w:pStyle w:val="scresolutiontitle"/>
      </w:pPr>
    </w:p>
    <w:p w:rsidR="00BE5796" w:rsidP="0057507D" w:rsidRDefault="00BE5796" w14:paraId="1CA3DD1D" w14:textId="05D1BDA3">
      <w:pPr>
        <w:pStyle w:val="scresolutionwhereas"/>
      </w:pPr>
      <w:bookmarkStart w:name="wa_8abe7b53f" w:id="1"/>
      <w:r>
        <w:t>W</w:t>
      </w:r>
      <w:bookmarkEnd w:id="1"/>
      <w:r>
        <w:t xml:space="preserve">hereas, </w:t>
      </w:r>
      <w:r w:rsidRPr="00BE5796">
        <w:t xml:space="preserve">Christine Jackson </w:t>
      </w:r>
      <w:r w:rsidR="00512D37">
        <w:t xml:space="preserve">was </w:t>
      </w:r>
      <w:r w:rsidRPr="00512D37" w:rsidR="00512D37">
        <w:t xml:space="preserve">one of the leaders of Charleston’s </w:t>
      </w:r>
      <w:r w:rsidR="00990080">
        <w:t>female</w:t>
      </w:r>
      <w:r w:rsidRPr="00512D37" w:rsidR="00512D37">
        <w:t xml:space="preserve"> and </w:t>
      </w:r>
      <w:r w:rsidR="003A23F6">
        <w:t>African American</w:t>
      </w:r>
      <w:r w:rsidRPr="00512D37" w:rsidR="00512D37">
        <w:t xml:space="preserve"> communities </w:t>
      </w:r>
      <w:r w:rsidR="00847775">
        <w:t>during the transformative</w:t>
      </w:r>
      <w:r w:rsidRPr="00512D37" w:rsidR="00512D37">
        <w:t xml:space="preserve"> civil rights movement</w:t>
      </w:r>
      <w:r w:rsidR="00512D37">
        <w:t xml:space="preserve">. She </w:t>
      </w:r>
      <w:r>
        <w:t xml:space="preserve">served as the </w:t>
      </w:r>
      <w:r w:rsidRPr="00BE5796">
        <w:t xml:space="preserve">executive director of the YWCA Greater Charleston for </w:t>
      </w:r>
      <w:r>
        <w:t>thirty‑six</w:t>
      </w:r>
      <w:r w:rsidRPr="00BE5796">
        <w:t xml:space="preserve"> years</w:t>
      </w:r>
      <w:r>
        <w:t>; and</w:t>
      </w:r>
    </w:p>
    <w:p w:rsidR="00512D37" w:rsidP="0057507D" w:rsidRDefault="00512D37" w14:paraId="4AD3E73E" w14:textId="23C5CA4B">
      <w:pPr>
        <w:pStyle w:val="scresolutionwhereas"/>
      </w:pPr>
    </w:p>
    <w:p w:rsidR="00512D37" w:rsidP="0057507D" w:rsidRDefault="00512D37" w14:paraId="75EE5318" w14:textId="3ADA2966">
      <w:pPr>
        <w:pStyle w:val="scresolutionwhereas"/>
      </w:pPr>
      <w:bookmarkStart w:name="wa_40bdb556e" w:id="2"/>
      <w:r>
        <w:t>W</w:t>
      </w:r>
      <w:bookmarkEnd w:id="2"/>
      <w:r>
        <w:t xml:space="preserve">hereas, a native of </w:t>
      </w:r>
      <w:r w:rsidRPr="00512D37">
        <w:t xml:space="preserve">Marion, Alabama, </w:t>
      </w:r>
      <w:r>
        <w:t xml:space="preserve">Mrs. </w:t>
      </w:r>
      <w:r w:rsidRPr="00BE5796">
        <w:t xml:space="preserve">Jackson </w:t>
      </w:r>
      <w:r w:rsidRPr="00512D37">
        <w:t>attend</w:t>
      </w:r>
      <w:r>
        <w:t>ed</w:t>
      </w:r>
      <w:r w:rsidRPr="00512D37">
        <w:t xml:space="preserve"> school and church with her cousin Coretta Scott, who married </w:t>
      </w:r>
      <w:r w:rsidRPr="00FC00EA" w:rsidR="00FC00EA">
        <w:t>Revere</w:t>
      </w:r>
      <w:r w:rsidR="00D91B5F">
        <w:t>n</w:t>
      </w:r>
      <w:r w:rsidRPr="00FC00EA" w:rsidR="00FC00EA">
        <w:t>d Dr. Martin Luther King, Jr.</w:t>
      </w:r>
      <w:r w:rsidR="00FC00EA">
        <w:t xml:space="preserve"> </w:t>
      </w:r>
      <w:r w:rsidRPr="00512D37">
        <w:t>in the mid‑1950s. Their grandfather led the church</w:t>
      </w:r>
      <w:r>
        <w:t>, and</w:t>
      </w:r>
      <w:r w:rsidRPr="00512D37">
        <w:t xml:space="preserve"> when he died, her father took over, picking up people around town and driving them to church in a Model T Ford he had transformed into a pickup truck</w:t>
      </w:r>
      <w:r>
        <w:t>; and</w:t>
      </w:r>
    </w:p>
    <w:p w:rsidR="00BE5796" w:rsidP="0057507D" w:rsidRDefault="00BE5796" w14:paraId="50F83936" w14:textId="47786E0D">
      <w:pPr>
        <w:pStyle w:val="scresolutionwhereas"/>
      </w:pPr>
    </w:p>
    <w:p w:rsidR="00BE5796" w:rsidP="0057507D" w:rsidRDefault="00512D37" w14:paraId="5F6D7D01" w14:textId="0C86A86D">
      <w:pPr>
        <w:pStyle w:val="scresolutionwhereas"/>
      </w:pPr>
      <w:bookmarkStart w:name="wa_f2c442915" w:id="3"/>
      <w:r>
        <w:t>W</w:t>
      </w:r>
      <w:bookmarkEnd w:id="3"/>
      <w:r>
        <w:t xml:space="preserve">hereas, Mrs. </w:t>
      </w:r>
      <w:r w:rsidRPr="00BE5796">
        <w:t xml:space="preserve">Jackson </w:t>
      </w:r>
      <w:r w:rsidRPr="00512D37">
        <w:t>earn</w:t>
      </w:r>
      <w:r>
        <w:t>ed</w:t>
      </w:r>
      <w:r w:rsidRPr="00512D37">
        <w:t xml:space="preserve"> a college degree in home economics. Along the way, she babysat and cooked for </w:t>
      </w:r>
      <w:r w:rsidR="0052538E">
        <w:t>many</w:t>
      </w:r>
      <w:r w:rsidRPr="00512D37">
        <w:t xml:space="preserve"> white families in the community, interacting with a wide variety of people in Alabama, Tennessee, and North Carolina</w:t>
      </w:r>
      <w:r>
        <w:t xml:space="preserve">, which was </w:t>
      </w:r>
      <w:r w:rsidRPr="00512D37">
        <w:t>experience that would serve her well when she later took on the post of the Charleston YWCA executive director</w:t>
      </w:r>
      <w:r>
        <w:t>; and</w:t>
      </w:r>
    </w:p>
    <w:p w:rsidR="00905920" w:rsidP="0057507D" w:rsidRDefault="00905920" w14:paraId="24F820E3" w14:textId="4F0C4FBC">
      <w:pPr>
        <w:pStyle w:val="scresolutionwhereas"/>
      </w:pPr>
    </w:p>
    <w:p w:rsidR="00905920" w:rsidP="0057507D" w:rsidRDefault="00905920" w14:paraId="265BB4CB" w14:textId="53D5DC4C">
      <w:pPr>
        <w:pStyle w:val="scresolutionwhereas"/>
      </w:pPr>
      <w:bookmarkStart w:name="wa_bc462d091" w:id="4"/>
      <w:r>
        <w:t>W</w:t>
      </w:r>
      <w:bookmarkEnd w:id="4"/>
      <w:r>
        <w:t xml:space="preserve">hereas, Mrs. Jackson </w:t>
      </w:r>
      <w:r w:rsidRPr="00905920">
        <w:t>married the Reverend Dr. E. L. Jackson, and the two found themselves in South Carolina after he was fired in Alabama for marching for civil rights with Dr. King. M</w:t>
      </w:r>
      <w:r>
        <w:t>r</w:t>
      </w:r>
      <w:r w:rsidRPr="00905920">
        <w:t>s. Jackson taught home economic classes to rural families and girls from the local 4H program through the Clemson University Extension Service</w:t>
      </w:r>
      <w:r>
        <w:t>; and</w:t>
      </w:r>
    </w:p>
    <w:p w:rsidR="00A10578" w:rsidP="0057507D" w:rsidRDefault="00A10578" w14:paraId="4E711EF5" w14:textId="5BD469A1">
      <w:pPr>
        <w:pStyle w:val="scresolutionwhereas"/>
      </w:pPr>
    </w:p>
    <w:p w:rsidR="00A10578" w:rsidP="0057507D" w:rsidRDefault="00D91B5F" w14:paraId="7EE5258B" w14:textId="10814FDB">
      <w:pPr>
        <w:pStyle w:val="scresolutionwhereas"/>
      </w:pPr>
      <w:bookmarkStart w:name="wa_57f785aeb" w:id="5"/>
      <w:r w:rsidRPr="00D91B5F">
        <w:t>W</w:t>
      </w:r>
      <w:bookmarkEnd w:id="5"/>
      <w:r w:rsidRPr="00D91B5F">
        <w:t>hereas in 1963, Mrs. and Rev. Dr. Jackson moved to Charleston, where she took a post at the Charleston YWCA as a home economics demonstrator and sewing instructor. When the then‑executive director of the Charleston YWCA retired, the program director recommended Mrs. Jackson for the role</w:t>
      </w:r>
      <w:r w:rsidR="00A10578">
        <w:t>; and</w:t>
      </w:r>
    </w:p>
    <w:p w:rsidR="00AF538D" w:rsidP="0057507D" w:rsidRDefault="00AF538D" w14:paraId="0CCCC797" w14:textId="4B68EECE">
      <w:pPr>
        <w:pStyle w:val="scresolutionwhereas"/>
      </w:pPr>
    </w:p>
    <w:p w:rsidR="00AF538D" w:rsidP="0057507D" w:rsidRDefault="00AF538D" w14:paraId="139E3725" w14:textId="7116D040">
      <w:pPr>
        <w:pStyle w:val="scresolutionwhereas"/>
      </w:pPr>
      <w:bookmarkStart w:name="wa_b636cd290" w:id="6"/>
      <w:r>
        <w:t>W</w:t>
      </w:r>
      <w:bookmarkEnd w:id="6"/>
      <w:r>
        <w:t xml:space="preserve">hereas, </w:t>
      </w:r>
      <w:r w:rsidRPr="00D91B5F" w:rsidR="00D91B5F">
        <w:t xml:space="preserve">Mrs. Jackson was reluctant to lead a segregated branch of the YWCA, but after her husband </w:t>
      </w:r>
      <w:r w:rsidRPr="00D91B5F" w:rsidR="00D91B5F">
        <w:lastRenderedPageBreak/>
        <w:t>encouraged her to take the role, suggesting she might be able to change it, she took the reins of the Charleston YWCA Coming Street branch in 1966</w:t>
      </w:r>
      <w:r>
        <w:t>; and</w:t>
      </w:r>
    </w:p>
    <w:p w:rsidR="00FC00EA" w:rsidP="0057507D" w:rsidRDefault="00FC00EA" w14:paraId="60BCA0A0" w14:textId="292D7DE3">
      <w:pPr>
        <w:pStyle w:val="scresolutionwhereas"/>
      </w:pPr>
    </w:p>
    <w:p w:rsidR="00FC00EA" w:rsidP="0057507D" w:rsidRDefault="00FC00EA" w14:paraId="5143395E" w14:textId="406F3FCD">
      <w:pPr>
        <w:pStyle w:val="scresolutionwhereas"/>
      </w:pPr>
      <w:bookmarkStart w:name="wa_352e1ff8d" w:id="7"/>
      <w:r>
        <w:t>W</w:t>
      </w:r>
      <w:bookmarkEnd w:id="7"/>
      <w:r>
        <w:t xml:space="preserve">hereas, YWCA Greater Charleston played an important role </w:t>
      </w:r>
      <w:r w:rsidR="00BB025F">
        <w:t>in</w:t>
      </w:r>
      <w:r>
        <w:t xml:space="preserve"> the </w:t>
      </w:r>
      <w:r w:rsidR="003A23F6">
        <w:t>c</w:t>
      </w:r>
      <w:r>
        <w:t xml:space="preserve">ivil </w:t>
      </w:r>
      <w:r w:rsidR="003A23F6">
        <w:t>r</w:t>
      </w:r>
      <w:r>
        <w:t xml:space="preserve">ights </w:t>
      </w:r>
      <w:r w:rsidR="003A23F6">
        <w:t>m</w:t>
      </w:r>
      <w:r>
        <w:t>ovement in Charleston with Dr. Martin Luther King, Jr.’s wife, Coretta Scott King</w:t>
      </w:r>
      <w:r w:rsidR="00BB025F">
        <w:t>,</w:t>
      </w:r>
      <w:r>
        <w:t xml:space="preserve"> participating with its members and board in the historic 1969 MUSC hospital strike; and</w:t>
      </w:r>
    </w:p>
    <w:p w:rsidR="001876D1" w:rsidP="0057507D" w:rsidRDefault="001876D1" w14:paraId="0EE35271" w14:textId="59D23D81">
      <w:pPr>
        <w:pStyle w:val="scresolutionwhereas"/>
      </w:pPr>
    </w:p>
    <w:p w:rsidR="001876D1" w:rsidP="0057507D" w:rsidRDefault="001876D1" w14:paraId="718E58D3" w14:textId="0AEFCF94">
      <w:pPr>
        <w:pStyle w:val="scresolutionwhereas"/>
      </w:pPr>
      <w:bookmarkStart w:name="wa_bf067a616" w:id="8"/>
      <w:r>
        <w:t>W</w:t>
      </w:r>
      <w:bookmarkEnd w:id="8"/>
      <w:r>
        <w:t xml:space="preserve">hereas, YWCA Greater Charleston continues to make history as it strives to eliminate racism and empower women </w:t>
      </w:r>
      <w:r w:rsidR="00BB025F">
        <w:t>through</w:t>
      </w:r>
      <w:r>
        <w:t xml:space="preserve"> </w:t>
      </w:r>
      <w:r w:rsidR="00BB025F">
        <w:t xml:space="preserve">many </w:t>
      </w:r>
      <w:r>
        <w:t>programs</w:t>
      </w:r>
      <w:r w:rsidR="00BB025F">
        <w:t xml:space="preserve">, </w:t>
      </w:r>
      <w:r w:rsidRPr="00D91B5F" w:rsidR="00D91B5F">
        <w:t>including regular Racial Equity &amp; Inclusion workshops, led by Racial Equity Institute experts</w:t>
      </w:r>
      <w:r w:rsidR="00BB025F">
        <w:t>;</w:t>
      </w:r>
      <w:r>
        <w:t xml:space="preserve"> WE 360</w:t>
      </w:r>
      <w:r w:rsidRPr="00211902" w:rsidR="00211902">
        <w:t>°</w:t>
      </w:r>
      <w:r>
        <w:t xml:space="preserve"> workshops</w:t>
      </w:r>
      <w:r w:rsidR="00BB025F">
        <w:t>,</w:t>
      </w:r>
      <w:r>
        <w:t xml:space="preserve"> designed to help women entrepreneurs of color overcome barriers in business</w:t>
      </w:r>
      <w:r w:rsidR="00BB025F">
        <w:t>;</w:t>
      </w:r>
      <w:r>
        <w:t xml:space="preserve"> and Y Girls Code clubs</w:t>
      </w:r>
      <w:r w:rsidR="00BB025F">
        <w:t>,</w:t>
      </w:r>
      <w:r>
        <w:t xml:space="preserve"> </w:t>
      </w:r>
      <w:r w:rsidR="00BB025F">
        <w:t>which</w:t>
      </w:r>
      <w:r>
        <w:t xml:space="preserve"> empower girls of color by preparing them to enter </w:t>
      </w:r>
      <w:r w:rsidR="000118D5">
        <w:t xml:space="preserve">male‑dominated </w:t>
      </w:r>
      <w:r>
        <w:t>technology fields; and</w:t>
      </w:r>
    </w:p>
    <w:p w:rsidR="00A502D9" w:rsidP="0057507D" w:rsidRDefault="00A502D9" w14:paraId="1B20BBED" w14:textId="23225DE6">
      <w:pPr>
        <w:pStyle w:val="scresolutionwhereas"/>
      </w:pPr>
    </w:p>
    <w:p w:rsidR="00A502D9" w:rsidP="0057507D" w:rsidRDefault="00A502D9" w14:paraId="7878FD8B" w14:textId="7A66D319">
      <w:pPr>
        <w:pStyle w:val="scresolutionwhereas"/>
      </w:pPr>
      <w:bookmarkStart w:name="wa_2f0d99542" w:id="9"/>
      <w:r>
        <w:t>W</w:t>
      </w:r>
      <w:bookmarkEnd w:id="9"/>
      <w:r>
        <w:t xml:space="preserve">hereas, after many years of dedicated service, Mrs. Jackson </w:t>
      </w:r>
      <w:r w:rsidRPr="00A502D9">
        <w:t xml:space="preserve">retired as executive director </w:t>
      </w:r>
      <w:r>
        <w:t xml:space="preserve">of YWCA Greater Charleston </w:t>
      </w:r>
      <w:r w:rsidRPr="00A502D9">
        <w:t>in 2003</w:t>
      </w:r>
      <w:r>
        <w:t>; and</w:t>
      </w:r>
    </w:p>
    <w:p w:rsidR="00512D37" w:rsidP="0057507D" w:rsidRDefault="00512D37" w14:paraId="6913AE2E" w14:textId="77777777">
      <w:pPr>
        <w:pStyle w:val="scresolutionwhereas"/>
      </w:pPr>
    </w:p>
    <w:p w:rsidRPr="00BF1DEA" w:rsidR="00BF1DEA" w:rsidP="0057507D" w:rsidRDefault="0057507D" w14:paraId="2159373E" w14:textId="0A4DA2DC">
      <w:pPr>
        <w:pStyle w:val="scresolutionwhereas"/>
      </w:pPr>
      <w:bookmarkStart w:name="wa_4f5c9526f" w:id="10"/>
      <w:r>
        <w:t>W</w:t>
      </w:r>
      <w:bookmarkEnd w:id="10"/>
      <w:r>
        <w:t>hereas, it would be only fitting and proper to pay tribute to this daughter of South Carolina by naming a portion of road in the State in her honor.  Now, therefore,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bookmarkStart w:name="up_4036418f8" w:id="11"/>
      <w:r w:rsidRPr="002C7ED8">
        <w:t>B</w:t>
      </w:r>
      <w:bookmarkEnd w:id="11"/>
      <w:r w:rsidRPr="002C7ED8">
        <w:t xml:space="preserve">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="0057507D" w:rsidP="0057507D" w:rsidRDefault="005E2E4A" w14:paraId="2BAA784D" w14:textId="1B38B816">
      <w:pPr>
        <w:pStyle w:val="scresolutionmembers"/>
      </w:pPr>
      <w:bookmarkStart w:name="up_d652eb1ed" w:id="12"/>
      <w:r w:rsidRPr="002C7ED8">
        <w:t>T</w:t>
      </w:r>
      <w:bookmarkEnd w:id="12"/>
      <w:r w:rsidRPr="002C7ED8">
        <w:t xml:space="preserve">hat the members of the South Carolina General Assembly, by this resolution, </w:t>
      </w:r>
      <w:r w:rsidRPr="00B16125" w:rsidR="0057507D">
        <w:t xml:space="preserve">request that the Department of Transportation </w:t>
      </w:r>
      <w:r w:rsidR="00544573">
        <w:t>name</w:t>
      </w:r>
      <w:r w:rsidRPr="00544573" w:rsidR="00544573">
        <w:t xml:space="preserve"> S‑1022 (Washington Street) from L‑4349 (Laurens Street) </w:t>
      </w:r>
      <w:r w:rsidR="00544573">
        <w:t>n</w:t>
      </w:r>
      <w:r w:rsidRPr="00544573" w:rsidR="00544573">
        <w:t xml:space="preserve">orth to the end of state maintenance </w:t>
      </w:r>
      <w:r w:rsidR="00544573">
        <w:t>in</w:t>
      </w:r>
      <w:r w:rsidRPr="00544573" w:rsidR="00544573">
        <w:t xml:space="preserve"> Charleston </w:t>
      </w:r>
      <w:r w:rsidR="00544573">
        <w:t>County</w:t>
      </w:r>
      <w:r w:rsidRPr="00544573" w:rsidR="00544573">
        <w:t xml:space="preserve"> “Christine Jackson Road” </w:t>
      </w:r>
      <w:r w:rsidR="00544573">
        <w:t xml:space="preserve">and </w:t>
      </w:r>
      <w:r w:rsidRPr="00B16125" w:rsidR="0057507D">
        <w:t>erect appropriate markers or signs at this location containing the designation.</w:t>
      </w:r>
    </w:p>
    <w:p w:rsidR="0057507D" w:rsidP="0057507D" w:rsidRDefault="0057507D" w14:paraId="45D5F4C5" w14:textId="77777777">
      <w:pPr>
        <w:pStyle w:val="scresolutionmembers"/>
      </w:pPr>
    </w:p>
    <w:p w:rsidRPr="002C7ED8" w:rsidR="00B9052D" w:rsidP="0057507D" w:rsidRDefault="0057507D" w14:paraId="48DB32E8" w14:textId="3B67ED43">
      <w:pPr>
        <w:pStyle w:val="scresolutionmembers"/>
      </w:pPr>
      <w:bookmarkStart w:name="up_24a23507f" w:id="13"/>
      <w:r>
        <w:t>B</w:t>
      </w:r>
      <w:bookmarkEnd w:id="13"/>
      <w:r>
        <w:t>e it further resolved that a copy of this resolution be forwarded to the Department of Transportation and presented to</w:t>
      </w:r>
      <w:r w:rsidR="00847775">
        <w:t xml:space="preserve"> Mrs. Christine Jackson</w:t>
      </w:r>
      <w:r>
        <w:t>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9C35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3BA5" w14:textId="77777777" w:rsidR="00A34AAD" w:rsidRDefault="00A34AAD" w:rsidP="009F0C77">
      <w:r>
        <w:separator/>
      </w:r>
    </w:p>
  </w:endnote>
  <w:endnote w:type="continuationSeparator" w:id="0">
    <w:p w14:paraId="0A794607" w14:textId="77777777" w:rsidR="00A34AAD" w:rsidRDefault="00A34AAD" w:rsidP="009F0C77">
      <w:r>
        <w:continuationSeparator/>
      </w:r>
    </w:p>
  </w:endnote>
  <w:endnote w:type="continuationNotice" w:id="1">
    <w:p w14:paraId="78A8627F" w14:textId="77777777" w:rsidR="00A34AAD" w:rsidRDefault="00A34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78B8" w14:textId="77777777" w:rsidR="008E1995" w:rsidRDefault="008E1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EB2E" w14:textId="22FF410D" w:rsidR="00FF4FE7" w:rsidRDefault="002A798C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B43A30">
          <w:t>[0775]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B43A30"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B1B6" w14:textId="77777777" w:rsidR="00A34AAD" w:rsidRDefault="00A34AAD" w:rsidP="009F0C77">
      <w:r>
        <w:separator/>
      </w:r>
    </w:p>
  </w:footnote>
  <w:footnote w:type="continuationSeparator" w:id="0">
    <w:p w14:paraId="1068549A" w14:textId="77777777" w:rsidR="00A34AAD" w:rsidRDefault="00A34AAD" w:rsidP="009F0C77">
      <w:r>
        <w:continuationSeparator/>
      </w:r>
    </w:p>
  </w:footnote>
  <w:footnote w:type="continuationNotice" w:id="1">
    <w:p w14:paraId="5CBC2713" w14:textId="77777777" w:rsidR="00A34AAD" w:rsidRDefault="00A34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18D5"/>
    <w:rsid w:val="00013C53"/>
    <w:rsid w:val="00015CD6"/>
    <w:rsid w:val="0003131E"/>
    <w:rsid w:val="00032E86"/>
    <w:rsid w:val="00036108"/>
    <w:rsid w:val="000821E8"/>
    <w:rsid w:val="00087BE9"/>
    <w:rsid w:val="00097234"/>
    <w:rsid w:val="00097C23"/>
    <w:rsid w:val="000A641D"/>
    <w:rsid w:val="000B3FA5"/>
    <w:rsid w:val="000E0100"/>
    <w:rsid w:val="000E1785"/>
    <w:rsid w:val="000E3B4D"/>
    <w:rsid w:val="000F1901"/>
    <w:rsid w:val="000F2E49"/>
    <w:rsid w:val="000F40FA"/>
    <w:rsid w:val="001035F1"/>
    <w:rsid w:val="0010776B"/>
    <w:rsid w:val="00133E66"/>
    <w:rsid w:val="001435A3"/>
    <w:rsid w:val="00146ED3"/>
    <w:rsid w:val="00151044"/>
    <w:rsid w:val="001876D1"/>
    <w:rsid w:val="001A022F"/>
    <w:rsid w:val="001A1A40"/>
    <w:rsid w:val="001B1DFC"/>
    <w:rsid w:val="001C20CC"/>
    <w:rsid w:val="001C78C6"/>
    <w:rsid w:val="001D08F2"/>
    <w:rsid w:val="001D3A58"/>
    <w:rsid w:val="001D525B"/>
    <w:rsid w:val="001D68D8"/>
    <w:rsid w:val="001D7F4F"/>
    <w:rsid w:val="002017E6"/>
    <w:rsid w:val="00205238"/>
    <w:rsid w:val="00211902"/>
    <w:rsid w:val="00211B4F"/>
    <w:rsid w:val="002321B6"/>
    <w:rsid w:val="00232912"/>
    <w:rsid w:val="002361B8"/>
    <w:rsid w:val="00237481"/>
    <w:rsid w:val="00237D6A"/>
    <w:rsid w:val="002407D5"/>
    <w:rsid w:val="0025001F"/>
    <w:rsid w:val="00250967"/>
    <w:rsid w:val="002543C8"/>
    <w:rsid w:val="0025541D"/>
    <w:rsid w:val="002636F3"/>
    <w:rsid w:val="00273E70"/>
    <w:rsid w:val="00273FC3"/>
    <w:rsid w:val="00284AAE"/>
    <w:rsid w:val="002A798C"/>
    <w:rsid w:val="002C7ED8"/>
    <w:rsid w:val="002D55D2"/>
    <w:rsid w:val="002E031F"/>
    <w:rsid w:val="002E5902"/>
    <w:rsid w:val="002E5912"/>
    <w:rsid w:val="002F205C"/>
    <w:rsid w:val="002F4473"/>
    <w:rsid w:val="00301B21"/>
    <w:rsid w:val="00321DFE"/>
    <w:rsid w:val="00325348"/>
    <w:rsid w:val="0032732C"/>
    <w:rsid w:val="00331535"/>
    <w:rsid w:val="00336AD0"/>
    <w:rsid w:val="00336D6B"/>
    <w:rsid w:val="003544B0"/>
    <w:rsid w:val="0037079A"/>
    <w:rsid w:val="0039001B"/>
    <w:rsid w:val="00396B81"/>
    <w:rsid w:val="003A23F6"/>
    <w:rsid w:val="003A4798"/>
    <w:rsid w:val="003A4F41"/>
    <w:rsid w:val="003C4DAB"/>
    <w:rsid w:val="003D01E8"/>
    <w:rsid w:val="003E5288"/>
    <w:rsid w:val="003F6D79"/>
    <w:rsid w:val="00401393"/>
    <w:rsid w:val="0041760A"/>
    <w:rsid w:val="00417C01"/>
    <w:rsid w:val="00421423"/>
    <w:rsid w:val="004252D4"/>
    <w:rsid w:val="00427523"/>
    <w:rsid w:val="00427C9C"/>
    <w:rsid w:val="00427D53"/>
    <w:rsid w:val="00436096"/>
    <w:rsid w:val="004403BD"/>
    <w:rsid w:val="00461441"/>
    <w:rsid w:val="004809EE"/>
    <w:rsid w:val="004E7D54"/>
    <w:rsid w:val="0050182A"/>
    <w:rsid w:val="005053BC"/>
    <w:rsid w:val="00512D37"/>
    <w:rsid w:val="0052538E"/>
    <w:rsid w:val="005273C6"/>
    <w:rsid w:val="005275A2"/>
    <w:rsid w:val="00530A69"/>
    <w:rsid w:val="0053270D"/>
    <w:rsid w:val="00544573"/>
    <w:rsid w:val="00545593"/>
    <w:rsid w:val="00545C09"/>
    <w:rsid w:val="00551C74"/>
    <w:rsid w:val="00556EBF"/>
    <w:rsid w:val="0055760A"/>
    <w:rsid w:val="00567153"/>
    <w:rsid w:val="00574EC5"/>
    <w:rsid w:val="0057507D"/>
    <w:rsid w:val="0057560B"/>
    <w:rsid w:val="00577C6C"/>
    <w:rsid w:val="005834ED"/>
    <w:rsid w:val="005A1786"/>
    <w:rsid w:val="005A62FE"/>
    <w:rsid w:val="005C2FE2"/>
    <w:rsid w:val="005C6E97"/>
    <w:rsid w:val="005E2BC9"/>
    <w:rsid w:val="005E2CB7"/>
    <w:rsid w:val="005E2E4A"/>
    <w:rsid w:val="005F23CA"/>
    <w:rsid w:val="00605102"/>
    <w:rsid w:val="006101D8"/>
    <w:rsid w:val="00611909"/>
    <w:rsid w:val="006215AA"/>
    <w:rsid w:val="006429B9"/>
    <w:rsid w:val="00647A38"/>
    <w:rsid w:val="00666E48"/>
    <w:rsid w:val="00672FAE"/>
    <w:rsid w:val="00681C97"/>
    <w:rsid w:val="006913C9"/>
    <w:rsid w:val="0069470D"/>
    <w:rsid w:val="006A1332"/>
    <w:rsid w:val="006D58AA"/>
    <w:rsid w:val="006F1E4A"/>
    <w:rsid w:val="007070AD"/>
    <w:rsid w:val="00724A0B"/>
    <w:rsid w:val="00734F00"/>
    <w:rsid w:val="00736959"/>
    <w:rsid w:val="007814F9"/>
    <w:rsid w:val="00781DF8"/>
    <w:rsid w:val="00787728"/>
    <w:rsid w:val="007917CE"/>
    <w:rsid w:val="007A6F17"/>
    <w:rsid w:val="007A70AE"/>
    <w:rsid w:val="007E01B6"/>
    <w:rsid w:val="007F6D64"/>
    <w:rsid w:val="00806B8D"/>
    <w:rsid w:val="008362E8"/>
    <w:rsid w:val="00847775"/>
    <w:rsid w:val="00856D44"/>
    <w:rsid w:val="0085786E"/>
    <w:rsid w:val="00874094"/>
    <w:rsid w:val="008A1768"/>
    <w:rsid w:val="008A489F"/>
    <w:rsid w:val="008A6483"/>
    <w:rsid w:val="008B4AC4"/>
    <w:rsid w:val="008C145E"/>
    <w:rsid w:val="008D05D1"/>
    <w:rsid w:val="008E0696"/>
    <w:rsid w:val="008E1995"/>
    <w:rsid w:val="008E1DCA"/>
    <w:rsid w:val="008F0F33"/>
    <w:rsid w:val="008F1437"/>
    <w:rsid w:val="008F4429"/>
    <w:rsid w:val="008F6F55"/>
    <w:rsid w:val="00905920"/>
    <w:rsid w:val="009059FF"/>
    <w:rsid w:val="00932537"/>
    <w:rsid w:val="009343AA"/>
    <w:rsid w:val="0094021A"/>
    <w:rsid w:val="00941FFA"/>
    <w:rsid w:val="00965944"/>
    <w:rsid w:val="00990080"/>
    <w:rsid w:val="009B44AF"/>
    <w:rsid w:val="009C2713"/>
    <w:rsid w:val="009C3509"/>
    <w:rsid w:val="009C6A0B"/>
    <w:rsid w:val="009F0C77"/>
    <w:rsid w:val="009F4DD1"/>
    <w:rsid w:val="00A02543"/>
    <w:rsid w:val="00A10578"/>
    <w:rsid w:val="00A34AAD"/>
    <w:rsid w:val="00A41684"/>
    <w:rsid w:val="00A502D9"/>
    <w:rsid w:val="00A601D4"/>
    <w:rsid w:val="00A64E80"/>
    <w:rsid w:val="00A72BCD"/>
    <w:rsid w:val="00A74015"/>
    <w:rsid w:val="00A741D9"/>
    <w:rsid w:val="00A833AB"/>
    <w:rsid w:val="00A9741D"/>
    <w:rsid w:val="00AB2CC0"/>
    <w:rsid w:val="00AC34A2"/>
    <w:rsid w:val="00AC5DC3"/>
    <w:rsid w:val="00AD1C9A"/>
    <w:rsid w:val="00AD4B17"/>
    <w:rsid w:val="00AF0102"/>
    <w:rsid w:val="00AF538D"/>
    <w:rsid w:val="00B24320"/>
    <w:rsid w:val="00B3407E"/>
    <w:rsid w:val="00B412D4"/>
    <w:rsid w:val="00B43A30"/>
    <w:rsid w:val="00B575A0"/>
    <w:rsid w:val="00B6480F"/>
    <w:rsid w:val="00B64FFF"/>
    <w:rsid w:val="00B66760"/>
    <w:rsid w:val="00B7267F"/>
    <w:rsid w:val="00B7457A"/>
    <w:rsid w:val="00B9052D"/>
    <w:rsid w:val="00BA0A42"/>
    <w:rsid w:val="00BA562E"/>
    <w:rsid w:val="00BB025F"/>
    <w:rsid w:val="00BD4498"/>
    <w:rsid w:val="00BE3C22"/>
    <w:rsid w:val="00BE5420"/>
    <w:rsid w:val="00BE5796"/>
    <w:rsid w:val="00BE5EBB"/>
    <w:rsid w:val="00BF1196"/>
    <w:rsid w:val="00BF16BB"/>
    <w:rsid w:val="00BF1DEA"/>
    <w:rsid w:val="00C02C1B"/>
    <w:rsid w:val="00C0345E"/>
    <w:rsid w:val="00C21ABE"/>
    <w:rsid w:val="00C31C95"/>
    <w:rsid w:val="00C3483A"/>
    <w:rsid w:val="00C54FEF"/>
    <w:rsid w:val="00C73AFC"/>
    <w:rsid w:val="00C74306"/>
    <w:rsid w:val="00C74E9D"/>
    <w:rsid w:val="00C826DD"/>
    <w:rsid w:val="00C82FD3"/>
    <w:rsid w:val="00C92819"/>
    <w:rsid w:val="00C93E5F"/>
    <w:rsid w:val="00CA4A3D"/>
    <w:rsid w:val="00CB65F7"/>
    <w:rsid w:val="00CC6B7B"/>
    <w:rsid w:val="00CD2089"/>
    <w:rsid w:val="00CE4EE6"/>
    <w:rsid w:val="00CE5BF5"/>
    <w:rsid w:val="00CF63F1"/>
    <w:rsid w:val="00D00A16"/>
    <w:rsid w:val="00D36209"/>
    <w:rsid w:val="00D66B80"/>
    <w:rsid w:val="00D73A67"/>
    <w:rsid w:val="00D8028D"/>
    <w:rsid w:val="00D91B5F"/>
    <w:rsid w:val="00D970A9"/>
    <w:rsid w:val="00DB5143"/>
    <w:rsid w:val="00DC47B1"/>
    <w:rsid w:val="00DF3845"/>
    <w:rsid w:val="00DF5776"/>
    <w:rsid w:val="00E240D5"/>
    <w:rsid w:val="00E32D96"/>
    <w:rsid w:val="00E41911"/>
    <w:rsid w:val="00E44B57"/>
    <w:rsid w:val="00E92EEF"/>
    <w:rsid w:val="00EB107C"/>
    <w:rsid w:val="00EE188F"/>
    <w:rsid w:val="00EF2368"/>
    <w:rsid w:val="00EF2A33"/>
    <w:rsid w:val="00F10018"/>
    <w:rsid w:val="00F12CD6"/>
    <w:rsid w:val="00F133E7"/>
    <w:rsid w:val="00F24442"/>
    <w:rsid w:val="00F246AD"/>
    <w:rsid w:val="00F50AE3"/>
    <w:rsid w:val="00F655B7"/>
    <w:rsid w:val="00F656BA"/>
    <w:rsid w:val="00F67CF1"/>
    <w:rsid w:val="00F728AA"/>
    <w:rsid w:val="00F840F0"/>
    <w:rsid w:val="00F91DE0"/>
    <w:rsid w:val="00F964E9"/>
    <w:rsid w:val="00F97F8F"/>
    <w:rsid w:val="00FA0F27"/>
    <w:rsid w:val="00FB0D0D"/>
    <w:rsid w:val="00FB43B4"/>
    <w:rsid w:val="00FB6B0B"/>
    <w:rsid w:val="00FB7A2F"/>
    <w:rsid w:val="00FC00EA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8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B81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B8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6B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B8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96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B8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96B81"/>
  </w:style>
  <w:style w:type="character" w:styleId="LineNumber">
    <w:name w:val="line number"/>
    <w:basedOn w:val="DefaultParagraphFont"/>
    <w:uiPriority w:val="99"/>
    <w:semiHidden/>
    <w:unhideWhenUsed/>
    <w:rsid w:val="00396B81"/>
  </w:style>
  <w:style w:type="paragraph" w:customStyle="1" w:styleId="BillDots">
    <w:name w:val="Bill Dots"/>
    <w:basedOn w:val="Normal"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396B8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8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6B81"/>
    <w:pPr>
      <w:ind w:left="720"/>
      <w:contextualSpacing/>
    </w:pPr>
  </w:style>
  <w:style w:type="paragraph" w:customStyle="1" w:styleId="scbillheader">
    <w:name w:val="sc_bill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396B8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96B8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396B81"/>
    <w:rPr>
      <w:color w:val="808080"/>
    </w:rPr>
  </w:style>
  <w:style w:type="paragraph" w:customStyle="1" w:styleId="BillDots0">
    <w:name w:val="BillDots"/>
    <w:basedOn w:val="Normal"/>
    <w:autoRedefine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396B81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396B81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396B8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396B81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396B8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B7A2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B7A2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396B8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96B8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396B8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427C9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5E2CB7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A1A40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1A1A40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273E70"/>
    <w:rPr>
      <w:strike/>
      <w:dstrike w:val="0"/>
    </w:rPr>
  </w:style>
  <w:style w:type="character" w:customStyle="1" w:styleId="scstrikeblue">
    <w:name w:val="sc_strike_blue"/>
    <w:uiPriority w:val="1"/>
    <w:qFormat/>
    <w:rsid w:val="00273E70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273E70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273E70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273E70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814F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672FAE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1C78C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0821E8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874094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BE5EB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E5EB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E5EB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E5EB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E5EB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5053BC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B2432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B2432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B2432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B2432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B24320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B24320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B2432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B24320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B24320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B24320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B24320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B24320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B24320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B24320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amendedcodesection">
    <w:name w:val="sc_coversheet_amended_code_section"/>
    <w:qFormat/>
    <w:rsid w:val="00B2432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coversheetmajmin">
    <w:name w:val="sc_coversheet_maj_min"/>
    <w:qFormat/>
    <w:rsid w:val="00B24320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B24320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B24320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775&amp;session=125&amp;summary=B" TargetMode="External" Id="Rf770724ceae24093" /><Relationship Type="http://schemas.openxmlformats.org/officeDocument/2006/relationships/hyperlink" Target="https://www.scstatehouse.gov/sess125_2023-2024/prever/775_20230503.docx" TargetMode="External" Id="R110e43860d184d1d" /><Relationship Type="http://schemas.openxmlformats.org/officeDocument/2006/relationships/hyperlink" Target="https://www.scstatehouse.gov/sess125_2023-2024/prever/775_20230504.docx" TargetMode="External" Id="Rf18cf221ef234067" /><Relationship Type="http://schemas.openxmlformats.org/officeDocument/2006/relationships/hyperlink" Target="https://www.scstatehouse.gov/sess125_2023-2024/prever/775_20230511.docx" TargetMode="External" Id="R8a3bd845a24e47a9" /><Relationship Type="http://schemas.openxmlformats.org/officeDocument/2006/relationships/hyperlink" Target="h:\sj\20230503.docx" TargetMode="External" Id="R78f944a681c14584" /><Relationship Type="http://schemas.openxmlformats.org/officeDocument/2006/relationships/hyperlink" Target="h:\sj\20230503.docx" TargetMode="External" Id="Rb82238320f2741e9" /><Relationship Type="http://schemas.openxmlformats.org/officeDocument/2006/relationships/hyperlink" Target="h:\sj\20230503.docx" TargetMode="External" Id="R5cef1aefd81e4eb9" /><Relationship Type="http://schemas.openxmlformats.org/officeDocument/2006/relationships/hyperlink" Target="h:\sj\20230504.docx" TargetMode="External" Id="Rad7e4a6b845c4ee1" /><Relationship Type="http://schemas.openxmlformats.org/officeDocument/2006/relationships/hyperlink" Target="h:\hj\20230509.docx" TargetMode="External" Id="Rdfdeb3a4448f4a38" /><Relationship Type="http://schemas.openxmlformats.org/officeDocument/2006/relationships/hyperlink" Target="h:\hj\20230509.docx" TargetMode="External" Id="Ree6d5d8987b94977" /><Relationship Type="http://schemas.openxmlformats.org/officeDocument/2006/relationships/hyperlink" Target="h:\hj\20230510.docx" TargetMode="External" Id="Rfbc1f9f772924338" /><Relationship Type="http://schemas.openxmlformats.org/officeDocument/2006/relationships/hyperlink" Target="h:\hj\20230511.docx" TargetMode="External" Id="R5ac023aa0d35436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388E7103934B2EA1B67AD04F9D5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5E0AD-39E5-4894-8928-BC2AABB36F16}"/>
      </w:docPartPr>
      <w:docPartBody>
        <w:p w:rsidR="00000000" w:rsidRDefault="00264317" w:rsidP="00264317">
          <w:pPr>
            <w:pStyle w:val="2D388E7103934B2EA1B67AD04F9D5736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1256C2"/>
    <w:rsid w:val="00264317"/>
    <w:rsid w:val="00381065"/>
    <w:rsid w:val="003B19DD"/>
    <w:rsid w:val="003B34F9"/>
    <w:rsid w:val="00427463"/>
    <w:rsid w:val="00477152"/>
    <w:rsid w:val="005505F3"/>
    <w:rsid w:val="00634A0A"/>
    <w:rsid w:val="007A7D60"/>
    <w:rsid w:val="008857BC"/>
    <w:rsid w:val="00B11D6C"/>
    <w:rsid w:val="00D66301"/>
    <w:rsid w:val="00F260B5"/>
    <w:rsid w:val="00F5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317"/>
    <w:rPr>
      <w:color w:val="808080"/>
    </w:rPr>
  </w:style>
  <w:style w:type="paragraph" w:customStyle="1" w:styleId="2D388E7103934B2EA1B67AD04F9D5736">
    <w:name w:val="2D388E7103934B2EA1B67AD04F9D5736"/>
    <w:rsid w:val="00264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8b2bac14-f79b-44cb-99a1-376f021128e8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PREFILED>False</T_BILL_B_ISPREFILED>
  <T_BILL_B_ISREINTROCOMPANION>False</T_BILL_B_ISREINTROCOMPANION>
  <T_BILL_B_ISTEMPORARY>False</T_BILL_B_ISTEMPORARY>
  <T_BILL_DT_VERSION>2023-05-03T00:00:00-04:00</T_BILL_DT_VERSION>
  <T_BILL_D_HOUSEINTRODATE>2023-05-09</T_BILL_D_HOUSEINTRODATE>
  <T_BILL_D_INTRODATE>2023-05-03</T_BILL_D_INTRODATE>
  <T_BILL_D_SENATEINTRODATE>2023-05-03</T_BILL_D_SENATEINTRODATE>
  <T_BILL_N_INTERNALVERSIONNUMBER>1</T_BILL_N_INTERNALVERSIONNUMBER>
  <T_BILL_N_SESSION>125</T_BILL_N_SESSION>
  <T_BILL_N_VERSIONNUMBER>1</T_BILL_N_VERSIONNUMBER>
  <T_BILL_N_YEAR>2023</T_BILL_N_YEAR>
  <T_BILL_REQUEST_REQUEST>f4d33073-d9ff-4424-bc4a-19489ceba327</T_BILL_REQUEST_REQUEST>
  <T_BILL_R_ORIGINALDRAFT>924fd850-ebd1-464f-bfe8-19496cb7fb78</T_BILL_R_ORIGINALDRAFT>
  <T_BILL_SPONSOR_SPONSOR>c8f69a56-8df5-4819-853a-766251f99bdd</T_BILL_SPONSOR_SPONSOR>
  <T_BILL_T_BILLNAME>[0775]</T_BILL_T_BILLNAME>
  <T_BILL_T_BILLNUMBER>775</T_BILL_T_BILLNUMBER>
  <T_BILL_T_BILLTITLE>TO REQUEST THAT THE DEPARTMENT OF TRANSPORTATION NAME S-1022 (Washington Street) from L-4349 (Laurens Street) North to the end of state maintenance IN Charleston COUNTY “Christine Jackson Road” AND ERECT APPROPRIATE MARKERS OR SIGNS AT THIS LOCATION CONTAINING THE DESIGNATION.</T_BILL_T_BILLTITLE>
  <T_BILL_T_CHAMBER>senate</T_BILL_T_CHAMBER>
  <T_BILL_T_FILENAME> </T_BILL_T_FILENAME>
  <T_BILL_T_LEGTYPE>concurrent_resolution</T_BILL_T_LEGTYPE>
  <T_BILL_T_SUBJECT>S. 775 Christine Jackson Road Naming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CA5B52E4-FCFB-41E2-BB1D-085E96062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686</Words>
  <Characters>3648</Characters>
  <Application>Microsoft Office Word</Application>
  <DocSecurity>0</DocSecurity>
  <Lines>94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Danny Crook</cp:lastModifiedBy>
  <cp:revision>9</cp:revision>
  <cp:lastPrinted>2021-01-26T21:56:00Z</cp:lastPrinted>
  <dcterms:created xsi:type="dcterms:W3CDTF">2023-05-03T14:57:00Z</dcterms:created>
  <dcterms:modified xsi:type="dcterms:W3CDTF">2023-05-11T19:53:00Z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