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SR-0401KM-HW23.docx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10,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Parker Brazil Malphrus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cbcb8926c8e4de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edf53dbe034f9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db949897cde4375">
        <w:r>
          <w:rPr>
            <w:rStyle w:val="Hyperlink"/>
            <w:u w:val="single"/>
          </w:rPr>
          <w:t>05/10/2023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A05562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363E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36C4E" w14:paraId="48DB32D0" w14:textId="1696AECC">
          <w:pPr>
            <w:pStyle w:val="scresolutiontitle"/>
          </w:pPr>
          <w:r>
            <w:t xml:space="preserve">TO RECOGNIZE AND HONOR </w:t>
          </w:r>
          <w:r w:rsidR="004545A3">
            <w:t>Parker Brazil Malphrus on the event of his high school graduation.</w:t>
          </w:r>
        </w:p>
      </w:sdtContent>
    </w:sdt>
    <w:bookmarkStart w:name="at_70cc22dc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936C4E" w:rsidP="00936C4E" w:rsidRDefault="00936C4E" w14:paraId="169E27A7" w14:textId="3A861804">
      <w:pPr>
        <w:pStyle w:val="scresolutionwhereas"/>
      </w:pPr>
      <w:bookmarkStart w:name="wa_e3694d057" w:id="1"/>
      <w:r>
        <w:t>W</w:t>
      </w:r>
      <w:bookmarkEnd w:id="1"/>
      <w:r>
        <w:t xml:space="preserve">hereas, the members of the South Carolina </w:t>
      </w:r>
      <w:r w:rsidR="004545A3">
        <w:t>Senate</w:t>
      </w:r>
      <w:r>
        <w:t xml:space="preserve"> are pleased to recognize </w:t>
      </w:r>
      <w:r w:rsidR="004545A3">
        <w:t>Parker Brazil Malphrus</w:t>
      </w:r>
      <w:r>
        <w:t xml:space="preserve"> for </w:t>
      </w:r>
      <w:r w:rsidR="004545A3">
        <w:t>graduating high school</w:t>
      </w:r>
      <w:r>
        <w:t>; and</w:t>
      </w:r>
    </w:p>
    <w:p w:rsidR="004545A3" w:rsidP="00936C4E" w:rsidRDefault="004545A3" w14:paraId="1085B9A2" w14:textId="77777777">
      <w:pPr>
        <w:pStyle w:val="scresolutionwhereas"/>
      </w:pPr>
    </w:p>
    <w:p w:rsidR="00936C4E" w:rsidP="00936C4E" w:rsidRDefault="004545A3" w14:paraId="4C63EBBD" w14:textId="5C4A49DB">
      <w:pPr>
        <w:pStyle w:val="scresolutionwhereas"/>
      </w:pPr>
      <w:bookmarkStart w:name="wa_5fdeb2009" w:id="2"/>
      <w:r>
        <w:t>W</w:t>
      </w:r>
      <w:bookmarkEnd w:id="2"/>
      <w:r>
        <w:t xml:space="preserve">hereas, </w:t>
      </w:r>
      <w:r w:rsidR="0036664D">
        <w:t xml:space="preserve">Parker was homeschooled, and </w:t>
      </w:r>
      <w:r>
        <w:t>as a seventeen‑</w:t>
      </w:r>
      <w:r w:rsidRPr="004545A3">
        <w:t>year</w:t>
      </w:r>
      <w:r>
        <w:t>‑</w:t>
      </w:r>
      <w:r w:rsidRPr="004545A3">
        <w:t>old</w:t>
      </w:r>
      <w:r>
        <w:t xml:space="preserve"> </w:t>
      </w:r>
      <w:r w:rsidR="0036664D">
        <w:t>he</w:t>
      </w:r>
      <w:r w:rsidRPr="004545A3">
        <w:t xml:space="preserve"> formed the Fourth District Teenage Republicans Club. </w:t>
      </w:r>
      <w:r>
        <w:t>In this capacity, he has</w:t>
      </w:r>
      <w:r w:rsidRPr="004545A3">
        <w:t xml:space="preserve"> helped local elected officials with townhalls, campaign events, </w:t>
      </w:r>
      <w:r>
        <w:t xml:space="preserve">and </w:t>
      </w:r>
      <w:r w:rsidRPr="004545A3">
        <w:t>presidential candidate visits</w:t>
      </w:r>
      <w:r>
        <w:t>. He has also</w:t>
      </w:r>
      <w:r w:rsidRPr="004545A3">
        <w:t xml:space="preserve"> encouraged his peers to register to vote and to vote upon turning </w:t>
      </w:r>
      <w:r>
        <w:t>eighteen; and</w:t>
      </w:r>
    </w:p>
    <w:p w:rsidR="00936C4E" w:rsidP="00936C4E" w:rsidRDefault="00936C4E" w14:paraId="0354A7F1" w14:textId="77777777">
      <w:pPr>
        <w:pStyle w:val="scresolutionwhereas"/>
      </w:pPr>
    </w:p>
    <w:p w:rsidR="008A7625" w:rsidP="00936C4E" w:rsidRDefault="00936C4E" w14:paraId="44F28955" w14:textId="275D5A05">
      <w:pPr>
        <w:pStyle w:val="scresolutionwhereas"/>
      </w:pPr>
      <w:bookmarkStart w:name="wa_6fe575fc1" w:id="3"/>
      <w:r>
        <w:t>W</w:t>
      </w:r>
      <w:bookmarkEnd w:id="3"/>
      <w:r>
        <w:t xml:space="preserve">hereas, the members of the South Carolina </w:t>
      </w:r>
      <w:r w:rsidR="004545A3">
        <w:t>Senate</w:t>
      </w:r>
      <w:r>
        <w:t xml:space="preserve"> greatly appreciate the dedication and commitment that </w:t>
      </w:r>
      <w:r w:rsidR="004545A3">
        <w:t>Parker</w:t>
      </w:r>
      <w:r>
        <w:t xml:space="preserve"> has shown in</w:t>
      </w:r>
      <w:r w:rsidR="004545A3">
        <w:t xml:space="preserve"> his political engagement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13F6DEC">
      <w:pPr>
        <w:pStyle w:val="scresolutionbody"/>
      </w:pPr>
      <w:bookmarkStart w:name="up_8f5025dd5" w:id="4"/>
      <w:r w:rsidRPr="00040E43">
        <w:t>B</w:t>
      </w:r>
      <w:bookmarkEnd w:id="4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63E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36C4E" w:rsidP="00936C4E" w:rsidRDefault="00007116" w14:paraId="737E03ED" w14:textId="2016E8DF">
      <w:pPr>
        <w:pStyle w:val="scresolutionmembers"/>
      </w:pPr>
      <w:bookmarkStart w:name="up_e9ed82e60" w:id="5"/>
      <w:r w:rsidRPr="00040E43">
        <w:t>T</w:t>
      </w:r>
      <w:bookmarkEnd w:id="5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63E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936C4E">
        <w:t xml:space="preserve">recognize and honor </w:t>
      </w:r>
      <w:r w:rsidR="00412F42">
        <w:t>Parker Brazil Malphrus</w:t>
      </w:r>
      <w:r w:rsidRPr="00EF7527" w:rsidR="00936C4E">
        <w:t>.</w:t>
      </w:r>
    </w:p>
    <w:p w:rsidR="00936C4E" w:rsidP="00936C4E" w:rsidRDefault="00936C4E" w14:paraId="446989C4" w14:textId="77777777">
      <w:pPr>
        <w:pStyle w:val="scresolutionmembers"/>
      </w:pPr>
    </w:p>
    <w:p w:rsidRPr="00040E43" w:rsidR="00B9052D" w:rsidP="00936C4E" w:rsidRDefault="00936C4E" w14:paraId="48DB32E8" w14:textId="6E7B6C12">
      <w:pPr>
        <w:pStyle w:val="scresolutionmembers"/>
      </w:pPr>
      <w:bookmarkStart w:name="up_e3784f760" w:id="6"/>
      <w:r>
        <w:t>B</w:t>
      </w:r>
      <w:bookmarkEnd w:id="6"/>
      <w:r>
        <w:t xml:space="preserve">e it further resolved that a copy of this resolution be presented to </w:t>
      </w:r>
      <w:r w:rsidR="00412F42">
        <w:t>Parker Malphrus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33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16AB5BF" w:rsidR="007003E1" w:rsidRDefault="003337C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363E3">
              <w:rPr>
                <w:noProof/>
              </w:rPr>
              <w:t>SR-0401KM-HW23.docx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61A1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3CC3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37C7"/>
    <w:rsid w:val="00336AD0"/>
    <w:rsid w:val="0036664D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2F42"/>
    <w:rsid w:val="0041760A"/>
    <w:rsid w:val="00417C01"/>
    <w:rsid w:val="004252D4"/>
    <w:rsid w:val="00436096"/>
    <w:rsid w:val="004403BD"/>
    <w:rsid w:val="004545A3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031C"/>
    <w:rsid w:val="00611909"/>
    <w:rsid w:val="006215AA"/>
    <w:rsid w:val="00627DCA"/>
    <w:rsid w:val="006363E3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6C4E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D4D74"/>
    <w:rsid w:val="00CD5895"/>
    <w:rsid w:val="00CE4EE6"/>
    <w:rsid w:val="00D1567E"/>
    <w:rsid w:val="00D31310"/>
    <w:rsid w:val="00D37AF8"/>
    <w:rsid w:val="00D55053"/>
    <w:rsid w:val="00D66B80"/>
    <w:rsid w:val="00D73A67"/>
    <w:rsid w:val="00D8028D"/>
    <w:rsid w:val="00D8270E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936C4E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D5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94&amp;session=125&amp;summary=B" TargetMode="External" Id="R1cedf53dbe034f9d" /><Relationship Type="http://schemas.openxmlformats.org/officeDocument/2006/relationships/hyperlink" Target="https://www.scstatehouse.gov/sess125_2023-2024/prever/794_20230510.docx" TargetMode="External" Id="R3db949897cde4375" /><Relationship Type="http://schemas.openxmlformats.org/officeDocument/2006/relationships/hyperlink" Target="h:\sj\20230510.docx" TargetMode="External" Id="R5cbcb8926c8e4de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3fb42d24-5a36-4fb7-a95f-ea65778407b6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2023-05-10T00:00:00-04:00</T_BILL_DT_VERSION>
  <T_BILL_D_INTRODATE>2023-05-10</T_BILL_D_INTRODATE>
  <T_BILL_D_SENATEINTRODATE>2023-05-10</T_BILL_D_SENATEINTRODATE>
  <T_BILL_N_INTERNALVERSIONNUMBER>1</T_BILL_N_INTERNALVERSIONNUMBER>
  <T_BILL_N_SESSION>125</T_BILL_N_SESSION>
  <T_BILL_N_VERSIONNUMBER>1</T_BILL_N_VERSIONNUMBER>
  <T_BILL_N_YEAR>2023</T_BILL_N_YEAR>
  <T_BILL_REQUEST_REQUEST>5e4c5b15-60ec-4766-b1f2-6cf000e0fc2a</T_BILL_REQUEST_REQUEST>
  <T_BILL_R_ORIGINALDRAFT>ced4df51-6d36-4c93-9b1c-deca48ce4967</T_BILL_R_ORIGINALDRAFT>
  <T_BILL_SPONSOR_SPONSOR>3b8c2c6e-6bd5-4500-9b65-6c8815dd72d8</T_BILL_SPONSOR_SPONSOR>
  <T_BILL_T_BILLNAME>[0794]</T_BILL_T_BILLNAME>
  <T_BILL_T_BILLNUMBER>794</T_BILL_T_BILLNUMBER>
  <T_BILL_T_BILLTITLE>TO RECOGNIZE AND HONOR Parker Brazil Malphrus on the event of his high school graduation.</T_BILL_T_BILLTITLE>
  <T_BILL_T_CHAMBER>senate</T_BILL_T_CHAMBER>
  <T_BILL_T_FILENAME> </T_BILL_T_FILENAME>
  <T_BILL_T_LEGTYPE>resolution</T_BILL_T_LEGTYPE>
  <T_BILL_T_SUBJECT>Parker Brazil Malphrus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848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2023-05-10T15:01:00Z</dcterms:created>
  <dcterms:modified xsi:type="dcterms:W3CDTF">2023-05-10T15:02:00Z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