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Bennett</w:t>
      </w:r>
    </w:p>
    <w:p>
      <w:pPr>
        <w:widowControl w:val="false"/>
        <w:spacing w:after="0"/>
        <w:jc w:val="left"/>
      </w:pPr>
      <w:r>
        <w:rPr>
          <w:rFonts w:ascii="Times New Roman"/>
          <w:sz w:val="22"/>
        </w:rPr>
        <w:t xml:space="preserve">Document Path: LC-0139HA-GM23.docx</w:t>
      </w:r>
    </w:p>
    <w:p>
      <w:pPr>
        <w:widowControl w:val="false"/>
        <w:spacing w:after="0"/>
        <w:jc w:val="left"/>
      </w:pPr>
    </w:p>
    <w:p>
      <w:pPr>
        <w:widowControl w:val="false"/>
        <w:spacing w:after="0"/>
        <w:jc w:val="left"/>
      </w:pPr>
      <w:r>
        <w:rPr>
          <w:rFonts w:ascii="Times New Roman"/>
          <w:sz w:val="22"/>
        </w:rPr>
        <w:t xml:space="preserve">Introduced in the Senate on May 11, 2023</w:t>
      </w:r>
    </w:p>
    <w:p>
      <w:pPr>
        <w:widowControl w:val="false"/>
        <w:spacing w:after="0"/>
        <w:jc w:val="left"/>
      </w:pPr>
      <w:r>
        <w:rPr>
          <w:rFonts w:ascii="Times New Roman"/>
          <w:sz w:val="22"/>
        </w:rPr>
        <w:t xml:space="preserve">Adopted by the Senate on May 11, 2023</w:t>
      </w:r>
    </w:p>
    <w:p>
      <w:pPr>
        <w:widowControl w:val="false"/>
        <w:spacing w:after="0"/>
        <w:jc w:val="left"/>
      </w:pPr>
    </w:p>
    <w:p>
      <w:pPr>
        <w:widowControl w:val="false"/>
        <w:spacing w:after="0"/>
        <w:jc w:val="left"/>
      </w:pPr>
      <w:r>
        <w:rPr>
          <w:rFonts w:ascii="Times New Roman"/>
          <w:sz w:val="22"/>
        </w:rPr>
        <w:t xml:space="preserve">Summary: Margaret Wright-years of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5/11/2023</w:t>
      </w:r>
      <w:r>
        <w:tab/>
        <w:t>Senate</w:t>
      </w:r>
      <w:r>
        <w:tab/>
        <w:t xml:space="preserve">Introduced and adopted</w:t>
      </w:r>
      <w:r>
        <w:t xml:space="preserve"> (</w:t>
      </w:r>
      <w:hyperlink w:history="true" r:id="Re53b103f084744a5">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e99a0f799e84f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759202dcf241b7">
        <w:r>
          <w:rPr>
            <w:rStyle w:val="Hyperlink"/>
            <w:u w:val="single"/>
          </w:rPr>
          <w:t>05/11/2023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F08170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F3A4C">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53D76" w14:paraId="48DB32D0" w14:textId="0D556060">
          <w:pPr>
            <w:pStyle w:val="scresolutiontitle"/>
          </w:pPr>
          <w:r w:rsidRPr="00953D76">
            <w:t>to recognize and honor Margaret Shaw Wright, former executive assistant to Senators Stephen L. Goldfinch, Joel B. Lourie</w:t>
          </w:r>
          <w:r w:rsidR="00FF78EE">
            <w:t>,</w:t>
          </w:r>
          <w:r w:rsidRPr="00953D76">
            <w:t xml:space="preserve"> and Sean M. Bennett, to express deep appreciation for her years of service</w:t>
          </w:r>
          <w:r w:rsidR="00FF78EE">
            <w:t>, and to wish her continued success in all her future endeavors</w:t>
          </w:r>
          <w:r w:rsidRPr="00953D76">
            <w:t>.</w:t>
          </w:r>
        </w:p>
      </w:sdtContent>
    </w:sdt>
    <w:bookmarkStart w:name="at_f594d8d46" w:displacedByCustomXml="prev" w:id="0"/>
    <w:bookmarkEnd w:id="0"/>
    <w:p w:rsidR="0010776B" w:rsidP="00091FD9" w:rsidRDefault="0010776B" w14:paraId="48DB32D1" w14:textId="56627158">
      <w:pPr>
        <w:pStyle w:val="scresolutiontitle"/>
      </w:pPr>
    </w:p>
    <w:p w:rsidR="008C3A19" w:rsidP="00084D53" w:rsidRDefault="008C3A19" w14:paraId="5C7CA9E3" w14:textId="2AB79563">
      <w:pPr>
        <w:pStyle w:val="scresolutionwhereas"/>
      </w:pPr>
      <w:bookmarkStart w:name="wa_a119d5b90" w:id="1"/>
      <w:r w:rsidRPr="00084D53">
        <w:t>W</w:t>
      </w:r>
      <w:bookmarkEnd w:id="1"/>
      <w:r w:rsidRPr="00084D53">
        <w:t>hereas,</w:t>
      </w:r>
      <w:r w:rsidR="001347EE">
        <w:t xml:space="preserve"> </w:t>
      </w:r>
      <w:r w:rsidR="00953D76">
        <w:t xml:space="preserve">the South Carolina Senate is grateful for the nine years of service that </w:t>
      </w:r>
      <w:r w:rsidRPr="00953D76" w:rsidR="00953D76">
        <w:t>Margaret Shaw Wright</w:t>
      </w:r>
      <w:r w:rsidR="00953D76">
        <w:t xml:space="preserve"> provided as an executive assistant to Senators Goldfinch, Lourie, and Bennett</w:t>
      </w:r>
      <w:r w:rsidRPr="00084D53">
        <w:t>; and</w:t>
      </w:r>
    </w:p>
    <w:p w:rsidR="008C3A19" w:rsidP="00AF1A81" w:rsidRDefault="008C3A19" w14:paraId="69ECC539" w14:textId="6F72D98D">
      <w:pPr>
        <w:pStyle w:val="scemptyline"/>
      </w:pPr>
    </w:p>
    <w:p w:rsidR="00953D76" w:rsidP="00953D76" w:rsidRDefault="00953D76" w14:paraId="1E9A8408" w14:textId="2864BB76">
      <w:pPr>
        <w:pStyle w:val="scemptyline"/>
      </w:pPr>
      <w:bookmarkStart w:name="up_09bfcff4e" w:id="2"/>
      <w:r>
        <w:t>W</w:t>
      </w:r>
      <w:bookmarkEnd w:id="2"/>
      <w:r>
        <w:t>hereas, t</w:t>
      </w:r>
      <w:r w:rsidRPr="00953D76">
        <w:t>he daughter of Marian and Gifford Shaw of Sumter</w:t>
      </w:r>
      <w:r>
        <w:t xml:space="preserve">, </w:t>
      </w:r>
      <w:r w:rsidRPr="00FF78EE" w:rsidR="00FF78EE">
        <w:t>Margaret Wright</w:t>
      </w:r>
      <w:r>
        <w:t xml:space="preserve"> earned a bachelor’s degree in parks, recreation and tourism management from Clemson University in 2006; and</w:t>
      </w:r>
    </w:p>
    <w:p w:rsidR="00FF78EE" w:rsidP="00953D76" w:rsidRDefault="00FF78EE" w14:paraId="2F77B661" w14:textId="77777777">
      <w:pPr>
        <w:pStyle w:val="scemptyline"/>
      </w:pPr>
    </w:p>
    <w:p w:rsidR="00FF78EE" w:rsidP="00953D76" w:rsidRDefault="00FF78EE" w14:paraId="2AD3C1DC" w14:textId="5C15FBF1">
      <w:pPr>
        <w:pStyle w:val="scemptyline"/>
      </w:pPr>
      <w:bookmarkStart w:name="up_f663fe08a" w:id="3"/>
      <w:r>
        <w:t>W</w:t>
      </w:r>
      <w:bookmarkEnd w:id="3"/>
      <w:r>
        <w:t xml:space="preserve">hereas, Ms. Wright left her service to the South Carolina Senate </w:t>
      </w:r>
      <w:r w:rsidR="00551D14">
        <w:t xml:space="preserve">in 2022 </w:t>
      </w:r>
      <w:r>
        <w:t xml:space="preserve">to enjoy entrepreneurial ventures with </w:t>
      </w:r>
      <w:r w:rsidRPr="00FF78EE">
        <w:t>her sister, Caroline Motley, in their small business, The Savory Sister</w:t>
      </w:r>
      <w:r>
        <w:t>; and</w:t>
      </w:r>
    </w:p>
    <w:p w:rsidR="00FF78EE" w:rsidP="00953D76" w:rsidRDefault="00FF78EE" w14:paraId="037EA075" w14:textId="77777777">
      <w:pPr>
        <w:pStyle w:val="scemptyline"/>
      </w:pPr>
    </w:p>
    <w:p w:rsidR="00953D76" w:rsidP="00953D76" w:rsidRDefault="00FF78EE" w14:paraId="28C7F5A8" w14:textId="39CBB2C7">
      <w:pPr>
        <w:pStyle w:val="scemptyline"/>
      </w:pPr>
      <w:bookmarkStart w:name="up_8c685d1cb" w:id="4"/>
      <w:r>
        <w:t>W</w:t>
      </w:r>
      <w:bookmarkEnd w:id="4"/>
      <w:r>
        <w:t xml:space="preserve">hereas,  together with her beloved husband, </w:t>
      </w:r>
      <w:r w:rsidR="00953D76">
        <w:t>Michael Wright</w:t>
      </w:r>
      <w:r>
        <w:t xml:space="preserve">, she </w:t>
      </w:r>
      <w:r w:rsidR="00551D14">
        <w:t>is</w:t>
      </w:r>
      <w:r>
        <w:t xml:space="preserve"> rear</w:t>
      </w:r>
      <w:r w:rsidR="00551D14">
        <w:t>ing</w:t>
      </w:r>
      <w:r w:rsidR="00953D76">
        <w:t xml:space="preserve"> two </w:t>
      </w:r>
      <w:r>
        <w:t xml:space="preserve">fine </w:t>
      </w:r>
      <w:r w:rsidR="00953D76">
        <w:t>children, Ford and Campbell</w:t>
      </w:r>
      <w:r>
        <w:t>; and</w:t>
      </w:r>
    </w:p>
    <w:p w:rsidR="00953D76" w:rsidP="00953D76" w:rsidRDefault="00953D76" w14:paraId="1A280434" w14:textId="30350EEC">
      <w:pPr>
        <w:pStyle w:val="scemptyline"/>
      </w:pPr>
    </w:p>
    <w:p w:rsidR="008A7625" w:rsidP="00843D27" w:rsidRDefault="00FF78EE" w14:paraId="44F28955" w14:textId="1DFFA2F6">
      <w:pPr>
        <w:pStyle w:val="scresolutionwhereas"/>
      </w:pPr>
      <w:bookmarkStart w:name="wa_de4aadb5e" w:id="5"/>
      <w:r>
        <w:t>W</w:t>
      </w:r>
      <w:bookmarkEnd w:id="5"/>
      <w:r>
        <w:t xml:space="preserve">hereas, </w:t>
      </w:r>
      <w:r w:rsidRPr="00FF78EE">
        <w:t xml:space="preserve">grateful for her many years of distinguished service to the members of the South Carolina </w:t>
      </w:r>
      <w:r>
        <w:t>Senate, the Senate</w:t>
      </w:r>
      <w:r w:rsidRPr="00FF78EE">
        <w:t xml:space="preserve"> takes great pleasure in extending best wishes to </w:t>
      </w:r>
      <w:r>
        <w:t>Margaret Wright</w:t>
      </w:r>
      <w:r w:rsidRPr="00FF78EE">
        <w:t xml:space="preserve"> </w:t>
      </w:r>
      <w:r>
        <w:t>in her new entrepreneurial ventures,</w:t>
      </w:r>
      <w:r w:rsidRPr="00FF78EE">
        <w:t xml:space="preserve"> and</w:t>
      </w:r>
      <w:r>
        <w:t xml:space="preserve"> the members</w:t>
      </w:r>
      <w:r w:rsidRPr="00FF78EE">
        <w:t xml:space="preserve"> wish her many years of </w:t>
      </w:r>
      <w:r>
        <w:t>prosperity</w:t>
      </w:r>
      <w:r w:rsidRPr="00FF78EE">
        <w:t xml:space="preserve"> in </w:t>
      </w:r>
      <w:r>
        <w:t>The Savory Sister.</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02C956E1">
      <w:pPr>
        <w:pStyle w:val="scresolutionbody"/>
      </w:pPr>
      <w:bookmarkStart w:name="up_8c931d24b"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F3A4C">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360E91C">
      <w:pPr>
        <w:pStyle w:val="scresolutionmembers"/>
      </w:pPr>
      <w:bookmarkStart w:name="up_b766634a7"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F3A4C">
            <w:rPr>
              <w:rStyle w:val="scresolutionbody1"/>
            </w:rPr>
            <w:t>Senate</w:t>
          </w:r>
        </w:sdtContent>
      </w:sdt>
      <w:r w:rsidRPr="00040E43">
        <w:t xml:space="preserve">, by this resolution, </w:t>
      </w:r>
      <w:r w:rsidR="00953D76">
        <w:t xml:space="preserve">recognize and honor </w:t>
      </w:r>
      <w:r w:rsidRPr="00953D76" w:rsidR="00953D76">
        <w:t>Margaret Shaw Wright</w:t>
      </w:r>
      <w:r w:rsidR="00953D76">
        <w:t xml:space="preserve">, former </w:t>
      </w:r>
      <w:r w:rsidRPr="00953D76" w:rsidR="00953D76">
        <w:t>executive assistant</w:t>
      </w:r>
      <w:r w:rsidR="00953D76">
        <w:t xml:space="preserve"> to </w:t>
      </w:r>
      <w:r w:rsidRPr="00953D76" w:rsidR="00953D76">
        <w:t xml:space="preserve">Senators </w:t>
      </w:r>
      <w:r w:rsidR="00953D76">
        <w:t xml:space="preserve">Stephen L. </w:t>
      </w:r>
      <w:r w:rsidRPr="00953D76" w:rsidR="00953D76">
        <w:t xml:space="preserve">Goldfinch, </w:t>
      </w:r>
      <w:r w:rsidR="00953D76">
        <w:t xml:space="preserve">Joel B. </w:t>
      </w:r>
      <w:r w:rsidRPr="00953D76" w:rsidR="00953D76">
        <w:t>Lourie</w:t>
      </w:r>
      <w:r w:rsidR="00953D76">
        <w:t>,</w:t>
      </w:r>
      <w:r w:rsidRPr="00953D76" w:rsidR="00953D76">
        <w:t xml:space="preserve"> and </w:t>
      </w:r>
      <w:r w:rsidR="00953D76">
        <w:t xml:space="preserve"> Sean M. Bennett, express deep appreciation for her years of service</w:t>
      </w:r>
      <w:r w:rsidR="00FF78EE">
        <w:t xml:space="preserve">, </w:t>
      </w:r>
      <w:r w:rsidRPr="00FF78EE" w:rsidR="00FF78EE">
        <w:t>and wish her continued success in all her future endeavors</w:t>
      </w:r>
      <w:r w:rsidR="00FF78EE">
        <w:t>.</w:t>
      </w:r>
    </w:p>
    <w:p w:rsidRPr="00040E43" w:rsidR="00007116" w:rsidP="00B703CB" w:rsidRDefault="00007116" w14:paraId="48DB32E7" w14:textId="77777777">
      <w:pPr>
        <w:pStyle w:val="scresolutionbody"/>
      </w:pPr>
    </w:p>
    <w:p w:rsidRPr="00040E43" w:rsidR="00B9052D" w:rsidP="00B703CB" w:rsidRDefault="00007116" w14:paraId="48DB32E8" w14:textId="6C74115A">
      <w:pPr>
        <w:pStyle w:val="scresolutionbody"/>
      </w:pPr>
      <w:bookmarkStart w:name="up_675f185f5" w:id="8"/>
      <w:r w:rsidRPr="00040E43">
        <w:t>B</w:t>
      </w:r>
      <w:bookmarkEnd w:id="8"/>
      <w:r w:rsidRPr="00040E43">
        <w:t>e it further resolved that a copy of this resolution be presented to</w:t>
      </w:r>
      <w:r w:rsidRPr="00040E43" w:rsidR="00B9105E">
        <w:t xml:space="preserve"> </w:t>
      </w:r>
      <w:r w:rsidRPr="00953D76" w:rsidR="00953D76">
        <w:t>Margaret Shaw Wright</w:t>
      </w:r>
      <w:r w:rsidR="00953D7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16B0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3EDB3EB" w:rsidR="007003E1" w:rsidRDefault="006B2DC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[0799]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3A4C"/>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16B02"/>
    <w:rsid w:val="0052116B"/>
    <w:rsid w:val="005273C6"/>
    <w:rsid w:val="005275A2"/>
    <w:rsid w:val="00530A69"/>
    <w:rsid w:val="00544C6E"/>
    <w:rsid w:val="00545593"/>
    <w:rsid w:val="00545C09"/>
    <w:rsid w:val="00551C74"/>
    <w:rsid w:val="00551D1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B2DC9"/>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53D76"/>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 w:val="00FF78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DC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B2DC9"/>
    <w:pPr>
      <w:keepNext/>
      <w:suppressAutoHyphens/>
      <w:jc w:val="center"/>
      <w:outlineLvl w:val="0"/>
    </w:pPr>
    <w:rPr>
      <w:b/>
      <w:sz w:val="30"/>
    </w:rPr>
  </w:style>
  <w:style w:type="character" w:default="1" w:styleId="DefaultParagraphFont">
    <w:name w:val="Default Paragraph Font"/>
    <w:uiPriority w:val="1"/>
    <w:semiHidden/>
    <w:unhideWhenUsed/>
    <w:rsid w:val="006B2D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B2DC9"/>
  </w:style>
  <w:style w:type="character" w:customStyle="1" w:styleId="Heading1Char">
    <w:name w:val="Heading 1 Char"/>
    <w:basedOn w:val="DefaultParagraphFont"/>
    <w:link w:val="Heading1"/>
    <w:uiPriority w:val="9"/>
    <w:rsid w:val="006B2DC9"/>
    <w:rPr>
      <w:rFonts w:eastAsia="Times New Roman" w:cs="Times New Roman"/>
      <w:b/>
      <w:sz w:val="30"/>
      <w:szCs w:val="20"/>
    </w:rPr>
  </w:style>
  <w:style w:type="paragraph" w:styleId="Header">
    <w:name w:val="header"/>
    <w:basedOn w:val="Normal"/>
    <w:link w:val="HeaderChar"/>
    <w:uiPriority w:val="99"/>
    <w:unhideWhenUsed/>
    <w:rsid w:val="006B2DC9"/>
    <w:pPr>
      <w:tabs>
        <w:tab w:val="center" w:pos="4680"/>
        <w:tab w:val="right" w:pos="9360"/>
      </w:tabs>
    </w:pPr>
  </w:style>
  <w:style w:type="character" w:customStyle="1" w:styleId="HeaderChar">
    <w:name w:val="Header Char"/>
    <w:basedOn w:val="DefaultParagraphFont"/>
    <w:link w:val="Header"/>
    <w:uiPriority w:val="99"/>
    <w:rsid w:val="006B2DC9"/>
    <w:rPr>
      <w:rFonts w:eastAsia="Times New Roman" w:cs="Times New Roman"/>
      <w:szCs w:val="20"/>
    </w:rPr>
  </w:style>
  <w:style w:type="paragraph" w:styleId="Footer">
    <w:name w:val="footer"/>
    <w:basedOn w:val="Normal"/>
    <w:link w:val="FooterChar"/>
    <w:uiPriority w:val="99"/>
    <w:unhideWhenUsed/>
    <w:rsid w:val="006B2DC9"/>
    <w:pPr>
      <w:tabs>
        <w:tab w:val="center" w:pos="4680"/>
        <w:tab w:val="right" w:pos="9360"/>
      </w:tabs>
    </w:pPr>
  </w:style>
  <w:style w:type="character" w:customStyle="1" w:styleId="FooterChar">
    <w:name w:val="Footer Char"/>
    <w:basedOn w:val="DefaultParagraphFont"/>
    <w:link w:val="Footer"/>
    <w:uiPriority w:val="99"/>
    <w:rsid w:val="006B2DC9"/>
    <w:rPr>
      <w:rFonts w:eastAsia="Times New Roman" w:cs="Times New Roman"/>
      <w:szCs w:val="20"/>
    </w:rPr>
  </w:style>
  <w:style w:type="character" w:styleId="PageNumber">
    <w:name w:val="page number"/>
    <w:basedOn w:val="DefaultParagraphFont"/>
    <w:uiPriority w:val="99"/>
    <w:semiHidden/>
    <w:unhideWhenUsed/>
    <w:rsid w:val="006B2DC9"/>
  </w:style>
  <w:style w:type="character" w:styleId="LineNumber">
    <w:name w:val="line number"/>
    <w:basedOn w:val="DefaultParagraphFont"/>
    <w:uiPriority w:val="99"/>
    <w:semiHidden/>
    <w:unhideWhenUsed/>
    <w:rsid w:val="006B2DC9"/>
  </w:style>
  <w:style w:type="paragraph" w:customStyle="1" w:styleId="BillDots">
    <w:name w:val="Bill Dots"/>
    <w:basedOn w:val="Normal"/>
    <w:qFormat/>
    <w:rsid w:val="006B2DC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B2DC9"/>
    <w:pPr>
      <w:tabs>
        <w:tab w:val="right" w:pos="5904"/>
      </w:tabs>
    </w:pPr>
  </w:style>
  <w:style w:type="paragraph" w:styleId="BalloonText">
    <w:name w:val="Balloon Text"/>
    <w:basedOn w:val="Normal"/>
    <w:link w:val="BalloonTextChar"/>
    <w:uiPriority w:val="99"/>
    <w:semiHidden/>
    <w:unhideWhenUsed/>
    <w:rsid w:val="006B2D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2DC9"/>
    <w:rPr>
      <w:rFonts w:ascii="Segoe UI" w:eastAsia="Times New Roman" w:hAnsi="Segoe UI" w:cs="Segoe UI"/>
      <w:sz w:val="18"/>
      <w:szCs w:val="18"/>
    </w:rPr>
  </w:style>
  <w:style w:type="paragraph" w:styleId="ListParagraph">
    <w:name w:val="List Paragraph"/>
    <w:basedOn w:val="Normal"/>
    <w:uiPriority w:val="34"/>
    <w:qFormat/>
    <w:rsid w:val="006B2DC9"/>
    <w:pPr>
      <w:ind w:left="720"/>
      <w:contextualSpacing/>
    </w:pPr>
  </w:style>
  <w:style w:type="paragraph" w:customStyle="1" w:styleId="scbillheader">
    <w:name w:val="sc_bill_header"/>
    <w:qFormat/>
    <w:rsid w:val="006B2DC9"/>
    <w:pPr>
      <w:widowControl w:val="0"/>
      <w:suppressAutoHyphens/>
      <w:spacing w:after="0" w:line="240" w:lineRule="auto"/>
      <w:jc w:val="center"/>
    </w:pPr>
    <w:rPr>
      <w:b/>
      <w:caps/>
      <w:sz w:val="30"/>
    </w:rPr>
  </w:style>
  <w:style w:type="paragraph" w:customStyle="1" w:styleId="schouseresolutionbythis">
    <w:name w:val="sc_house_resolution_by_this"/>
    <w:qFormat/>
    <w:rsid w:val="006B2DC9"/>
    <w:pPr>
      <w:widowControl w:val="0"/>
      <w:suppressAutoHyphens/>
      <w:spacing w:after="0" w:line="240" w:lineRule="auto"/>
      <w:jc w:val="both"/>
    </w:pPr>
  </w:style>
  <w:style w:type="paragraph" w:customStyle="1" w:styleId="schouseresolutionclippageattorney">
    <w:name w:val="sc_house_resolution_clip_page_attorney"/>
    <w:qFormat/>
    <w:rsid w:val="006B2D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B2D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B2D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B2DC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B2DC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B2D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B2D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B2DC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B2DC9"/>
    <w:pPr>
      <w:widowControl w:val="0"/>
      <w:suppressAutoHyphens/>
      <w:spacing w:after="0" w:line="240" w:lineRule="auto"/>
      <w:jc w:val="both"/>
    </w:pPr>
    <w:rPr>
      <w:caps/>
    </w:rPr>
  </w:style>
  <w:style w:type="paragraph" w:customStyle="1" w:styleId="schouseresolutionemptyline">
    <w:name w:val="sc_house_resolution_empty_line"/>
    <w:qFormat/>
    <w:rsid w:val="006B2DC9"/>
    <w:pPr>
      <w:widowControl w:val="0"/>
      <w:suppressAutoHyphens/>
      <w:spacing w:after="0" w:line="240" w:lineRule="auto"/>
      <w:jc w:val="both"/>
    </w:pPr>
  </w:style>
  <w:style w:type="paragraph" w:customStyle="1" w:styleId="schouseresolutionfurtherresolved">
    <w:name w:val="sc_house_resolution_further_resolved"/>
    <w:qFormat/>
    <w:rsid w:val="006B2DC9"/>
    <w:pPr>
      <w:widowControl w:val="0"/>
      <w:suppressAutoHyphens/>
      <w:spacing w:after="0" w:line="240" w:lineRule="auto"/>
      <w:jc w:val="both"/>
    </w:pPr>
  </w:style>
  <w:style w:type="paragraph" w:customStyle="1" w:styleId="schouseresolutionheader">
    <w:name w:val="sc_house_resolution_header"/>
    <w:qFormat/>
    <w:rsid w:val="006B2DC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B2DC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B2DC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B2DC9"/>
    <w:pPr>
      <w:widowControl w:val="0"/>
      <w:suppressLineNumbers/>
      <w:suppressAutoHyphens/>
      <w:jc w:val="left"/>
    </w:pPr>
    <w:rPr>
      <w:b/>
    </w:rPr>
  </w:style>
  <w:style w:type="paragraph" w:customStyle="1" w:styleId="schouseresolutionjackettitle">
    <w:name w:val="sc_house_resolution_jacket_title"/>
    <w:qFormat/>
    <w:rsid w:val="006B2DC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B2DC9"/>
    <w:pPr>
      <w:widowControl w:val="0"/>
      <w:suppressAutoHyphens/>
      <w:spacing w:after="0" w:line="360" w:lineRule="auto"/>
      <w:jc w:val="both"/>
    </w:pPr>
  </w:style>
  <w:style w:type="paragraph" w:customStyle="1" w:styleId="scresolutionwhereas">
    <w:name w:val="sc_resolution_whereas"/>
    <w:qFormat/>
    <w:rsid w:val="006B2DC9"/>
    <w:pPr>
      <w:widowControl w:val="0"/>
      <w:suppressAutoHyphens/>
      <w:spacing w:after="0" w:line="360" w:lineRule="auto"/>
      <w:jc w:val="both"/>
    </w:pPr>
  </w:style>
  <w:style w:type="paragraph" w:customStyle="1" w:styleId="schouseresolutionxx">
    <w:name w:val="sc_house_resolution_xx"/>
    <w:qFormat/>
    <w:rsid w:val="006B2DC9"/>
    <w:pPr>
      <w:widowControl w:val="0"/>
      <w:suppressAutoHyphens/>
      <w:spacing w:after="0" w:line="240" w:lineRule="auto"/>
      <w:jc w:val="center"/>
    </w:pPr>
  </w:style>
  <w:style w:type="paragraph" w:customStyle="1" w:styleId="BillDots0">
    <w:name w:val="BillDots"/>
    <w:basedOn w:val="Normal"/>
    <w:autoRedefine/>
    <w:qFormat/>
    <w:rsid w:val="006B2DC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B2DC9"/>
    <w:rPr>
      <w:color w:val="0000FF" w:themeColor="hyperlink"/>
      <w:u w:val="single"/>
    </w:rPr>
  </w:style>
  <w:style w:type="paragraph" w:customStyle="1" w:styleId="Numbers">
    <w:name w:val="Numbers"/>
    <w:basedOn w:val="BillDots0"/>
    <w:qFormat/>
    <w:rsid w:val="006B2DC9"/>
    <w:pPr>
      <w:tabs>
        <w:tab w:val="right" w:pos="5904"/>
      </w:tabs>
    </w:pPr>
  </w:style>
  <w:style w:type="character" w:customStyle="1" w:styleId="scclippagepath">
    <w:name w:val="sc_clip_page_path"/>
    <w:uiPriority w:val="1"/>
    <w:qFormat/>
    <w:rsid w:val="006B2DC9"/>
    <w:rPr>
      <w:rFonts w:ascii="Times New Roman" w:hAnsi="Times New Roman"/>
      <w:caps/>
      <w:smallCaps w:val="0"/>
      <w:sz w:val="22"/>
    </w:rPr>
  </w:style>
  <w:style w:type="paragraph" w:customStyle="1" w:styleId="scconresoattyda">
    <w:name w:val="sc_con_reso_atty_da"/>
    <w:qFormat/>
    <w:rsid w:val="006B2DC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B2DC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B2DC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B2DC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B2DC9"/>
    <w:pPr>
      <w:widowControl w:val="0"/>
      <w:suppressAutoHyphens/>
      <w:spacing w:after="0" w:line="240" w:lineRule="auto"/>
      <w:jc w:val="both"/>
    </w:pPr>
  </w:style>
  <w:style w:type="paragraph" w:customStyle="1" w:styleId="scjrregattydadocno">
    <w:name w:val="sc_jrreg_atty_da_docno"/>
    <w:basedOn w:val="Normal"/>
    <w:qFormat/>
    <w:rsid w:val="006B2DC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B2DC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B2DC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B2DC9"/>
    <w:rPr>
      <w:rFonts w:ascii="Times New Roman" w:hAnsi="Times New Roman"/>
      <w:b/>
      <w:caps/>
      <w:smallCaps w:val="0"/>
      <w:sz w:val="24"/>
    </w:rPr>
  </w:style>
  <w:style w:type="paragraph" w:customStyle="1" w:styleId="scjrregfooter">
    <w:name w:val="sc_jrreg_footer"/>
    <w:qFormat/>
    <w:rsid w:val="006B2DC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B2D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B2DC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B2DC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B2D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B2D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B2D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B2D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B2DC9"/>
    <w:pPr>
      <w:widowControl w:val="0"/>
      <w:suppressAutoHyphens/>
      <w:spacing w:after="0" w:line="360" w:lineRule="auto"/>
      <w:jc w:val="both"/>
    </w:pPr>
  </w:style>
  <w:style w:type="paragraph" w:customStyle="1" w:styleId="scresolutionbody">
    <w:name w:val="sc_resolution_body"/>
    <w:qFormat/>
    <w:rsid w:val="006B2DC9"/>
    <w:pPr>
      <w:widowControl w:val="0"/>
      <w:suppressAutoHyphens/>
      <w:spacing w:after="0" w:line="360" w:lineRule="auto"/>
      <w:jc w:val="both"/>
    </w:pPr>
  </w:style>
  <w:style w:type="paragraph" w:customStyle="1" w:styleId="scresolutionclippagebottom">
    <w:name w:val="sc_resolution_clip_page_bottom"/>
    <w:qFormat/>
    <w:rsid w:val="006B2DC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B2DC9"/>
    <w:pPr>
      <w:widowControl w:val="0"/>
      <w:suppressAutoHyphens/>
      <w:spacing w:after="0" w:line="240" w:lineRule="auto"/>
      <w:jc w:val="both"/>
    </w:pPr>
  </w:style>
  <w:style w:type="paragraph" w:customStyle="1" w:styleId="scresolutionfooter">
    <w:name w:val="sc_resolution_footer"/>
    <w:link w:val="scresolutionfooterChar"/>
    <w:qFormat/>
    <w:rsid w:val="006B2DC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B2DC9"/>
    <w:rPr>
      <w:rFonts w:eastAsia="Times New Roman" w:cs="Times New Roman"/>
      <w:szCs w:val="20"/>
    </w:rPr>
  </w:style>
  <w:style w:type="paragraph" w:customStyle="1" w:styleId="scresolutionheader">
    <w:name w:val="sc_resolution_header"/>
    <w:qFormat/>
    <w:rsid w:val="006B2DC9"/>
    <w:pPr>
      <w:widowControl w:val="0"/>
      <w:suppressAutoHyphens/>
      <w:spacing w:after="0" w:line="240" w:lineRule="auto"/>
      <w:jc w:val="center"/>
    </w:pPr>
    <w:rPr>
      <w:b/>
      <w:caps/>
      <w:sz w:val="30"/>
    </w:rPr>
  </w:style>
  <w:style w:type="paragraph" w:customStyle="1" w:styleId="scresolutiontitle">
    <w:name w:val="sc_resolution_title"/>
    <w:qFormat/>
    <w:rsid w:val="006B2DC9"/>
    <w:pPr>
      <w:widowControl w:val="0"/>
      <w:suppressAutoHyphens/>
      <w:spacing w:after="0" w:line="240" w:lineRule="auto"/>
      <w:jc w:val="both"/>
    </w:pPr>
    <w:rPr>
      <w:caps/>
    </w:rPr>
  </w:style>
  <w:style w:type="paragraph" w:customStyle="1" w:styleId="scresolutionxx">
    <w:name w:val="sc_resolution_xx"/>
    <w:qFormat/>
    <w:rsid w:val="006B2DC9"/>
    <w:pPr>
      <w:widowControl w:val="0"/>
      <w:suppressAutoHyphens/>
      <w:spacing w:after="0" w:line="240" w:lineRule="auto"/>
      <w:jc w:val="center"/>
    </w:pPr>
  </w:style>
  <w:style w:type="character" w:customStyle="1" w:styleId="scSECTIONS">
    <w:name w:val="sc_SECTIONS"/>
    <w:uiPriority w:val="1"/>
    <w:qFormat/>
    <w:rsid w:val="006B2DC9"/>
    <w:rPr>
      <w:rFonts w:ascii="Times New Roman" w:hAnsi="Times New Roman"/>
      <w:b w:val="0"/>
      <w:i w:val="0"/>
      <w:caps/>
      <w:smallCaps w:val="0"/>
      <w:color w:val="auto"/>
      <w:sz w:val="22"/>
    </w:rPr>
  </w:style>
  <w:style w:type="character" w:customStyle="1" w:styleId="scsenateclippagepath">
    <w:name w:val="sc_senate_clip_page_path"/>
    <w:uiPriority w:val="1"/>
    <w:qFormat/>
    <w:rsid w:val="006B2DC9"/>
    <w:rPr>
      <w:rFonts w:ascii="Times New Roman" w:hAnsi="Times New Roman"/>
      <w:caps/>
      <w:smallCaps w:val="0"/>
      <w:sz w:val="22"/>
    </w:rPr>
  </w:style>
  <w:style w:type="paragraph" w:customStyle="1" w:styleId="scsenateresolutionbody">
    <w:name w:val="sc_senate_resolution_body"/>
    <w:qFormat/>
    <w:rsid w:val="006B2DC9"/>
    <w:pPr>
      <w:widowControl w:val="0"/>
      <w:suppressAutoHyphens/>
      <w:spacing w:after="0" w:line="360" w:lineRule="auto"/>
      <w:jc w:val="both"/>
    </w:pPr>
  </w:style>
  <w:style w:type="paragraph" w:customStyle="1" w:styleId="scsenateresolutionclippagebottom">
    <w:name w:val="sc_senate_resolution_clip_page_bottom"/>
    <w:qFormat/>
    <w:rsid w:val="006B2DC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B2DC9"/>
    <w:pPr>
      <w:widowControl w:val="0"/>
      <w:suppressLineNumbers/>
      <w:suppressAutoHyphens/>
    </w:pPr>
  </w:style>
  <w:style w:type="paragraph" w:customStyle="1" w:styleId="scsenateresolutionclippagerepdocumentname">
    <w:name w:val="sc_senate_resolution_clip_page_rep_document_name"/>
    <w:qFormat/>
    <w:rsid w:val="006B2DC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B2DC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B2DC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B2DC9"/>
    <w:rPr>
      <w:color w:val="808080"/>
    </w:rPr>
  </w:style>
  <w:style w:type="paragraph" w:customStyle="1" w:styleId="sctablecodifiedsection">
    <w:name w:val="sc_table_codified_section"/>
    <w:qFormat/>
    <w:rsid w:val="006B2DC9"/>
    <w:pPr>
      <w:widowControl w:val="0"/>
      <w:suppressAutoHyphens/>
      <w:spacing w:after="0" w:line="360" w:lineRule="auto"/>
    </w:pPr>
  </w:style>
  <w:style w:type="paragraph" w:customStyle="1" w:styleId="sctableln">
    <w:name w:val="sc_table_ln"/>
    <w:qFormat/>
    <w:rsid w:val="006B2DC9"/>
    <w:pPr>
      <w:widowControl w:val="0"/>
      <w:suppressAutoHyphens/>
      <w:spacing w:after="0" w:line="360" w:lineRule="auto"/>
      <w:jc w:val="right"/>
    </w:pPr>
  </w:style>
  <w:style w:type="paragraph" w:customStyle="1" w:styleId="sctablenoncodifiedsection">
    <w:name w:val="sc_table_non_codified_section"/>
    <w:qFormat/>
    <w:rsid w:val="006B2DC9"/>
    <w:pPr>
      <w:widowControl w:val="0"/>
      <w:suppressAutoHyphens/>
      <w:spacing w:after="0" w:line="360" w:lineRule="auto"/>
    </w:pPr>
  </w:style>
  <w:style w:type="paragraph" w:customStyle="1" w:styleId="scresolutionmembers">
    <w:name w:val="sc_resolution_members"/>
    <w:qFormat/>
    <w:rsid w:val="006B2DC9"/>
    <w:pPr>
      <w:widowControl w:val="0"/>
      <w:suppressAutoHyphens/>
      <w:spacing w:after="0" w:line="360" w:lineRule="auto"/>
      <w:jc w:val="both"/>
    </w:pPr>
  </w:style>
  <w:style w:type="paragraph" w:customStyle="1" w:styleId="scdraftheader">
    <w:name w:val="sc_draft_header"/>
    <w:qFormat/>
    <w:rsid w:val="006B2DC9"/>
    <w:pPr>
      <w:widowControl w:val="0"/>
      <w:suppressAutoHyphens/>
      <w:spacing w:after="0" w:line="240" w:lineRule="auto"/>
    </w:pPr>
  </w:style>
  <w:style w:type="paragraph" w:customStyle="1" w:styleId="scemptyline">
    <w:name w:val="sc_empty_line"/>
    <w:qFormat/>
    <w:rsid w:val="006B2DC9"/>
    <w:pPr>
      <w:widowControl w:val="0"/>
      <w:suppressAutoHyphens/>
      <w:spacing w:after="0" w:line="360" w:lineRule="auto"/>
      <w:jc w:val="both"/>
    </w:pPr>
  </w:style>
  <w:style w:type="paragraph" w:customStyle="1" w:styleId="scemptylineheader">
    <w:name w:val="sc_emptyline_header"/>
    <w:qFormat/>
    <w:rsid w:val="006B2DC9"/>
    <w:pPr>
      <w:widowControl w:val="0"/>
      <w:suppressAutoHyphens/>
      <w:spacing w:after="0" w:line="240" w:lineRule="auto"/>
      <w:jc w:val="both"/>
    </w:pPr>
  </w:style>
  <w:style w:type="character" w:customStyle="1" w:styleId="scinsert">
    <w:name w:val="sc_insert"/>
    <w:uiPriority w:val="1"/>
    <w:qFormat/>
    <w:rsid w:val="006B2DC9"/>
    <w:rPr>
      <w:caps w:val="0"/>
      <w:smallCaps w:val="0"/>
      <w:strike w:val="0"/>
      <w:dstrike w:val="0"/>
      <w:vanish w:val="0"/>
      <w:u w:val="single"/>
      <w:vertAlign w:val="baseline"/>
    </w:rPr>
  </w:style>
  <w:style w:type="character" w:customStyle="1" w:styleId="scinsertblue">
    <w:name w:val="sc_insert_blue"/>
    <w:uiPriority w:val="1"/>
    <w:qFormat/>
    <w:rsid w:val="006B2DC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B2DC9"/>
    <w:rPr>
      <w:caps w:val="0"/>
      <w:smallCaps w:val="0"/>
      <w:strike w:val="0"/>
      <w:dstrike w:val="0"/>
      <w:vanish w:val="0"/>
      <w:color w:val="0070C0"/>
      <w:u w:val="none"/>
      <w:vertAlign w:val="baseline"/>
    </w:rPr>
  </w:style>
  <w:style w:type="character" w:customStyle="1" w:styleId="scinsertred">
    <w:name w:val="sc_insert_red"/>
    <w:uiPriority w:val="1"/>
    <w:qFormat/>
    <w:rsid w:val="006B2DC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B2DC9"/>
    <w:rPr>
      <w:caps w:val="0"/>
      <w:smallCaps w:val="0"/>
      <w:strike w:val="0"/>
      <w:dstrike w:val="0"/>
      <w:vanish w:val="0"/>
      <w:color w:val="FF0000"/>
      <w:u w:val="none"/>
      <w:vertAlign w:val="baseline"/>
    </w:rPr>
  </w:style>
  <w:style w:type="character" w:customStyle="1" w:styleId="scstrike">
    <w:name w:val="sc_strike"/>
    <w:uiPriority w:val="1"/>
    <w:qFormat/>
    <w:rsid w:val="006B2DC9"/>
    <w:rPr>
      <w:strike/>
      <w:dstrike w:val="0"/>
    </w:rPr>
  </w:style>
  <w:style w:type="character" w:customStyle="1" w:styleId="scstrikeblue">
    <w:name w:val="sc_strike_blue"/>
    <w:uiPriority w:val="1"/>
    <w:qFormat/>
    <w:rsid w:val="006B2DC9"/>
    <w:rPr>
      <w:strike/>
      <w:dstrike w:val="0"/>
      <w:color w:val="0070C0"/>
    </w:rPr>
  </w:style>
  <w:style w:type="character" w:customStyle="1" w:styleId="scstrikered">
    <w:name w:val="sc_strike_red"/>
    <w:uiPriority w:val="1"/>
    <w:qFormat/>
    <w:rsid w:val="006B2DC9"/>
    <w:rPr>
      <w:strike/>
      <w:dstrike w:val="0"/>
      <w:color w:val="FF0000"/>
    </w:rPr>
  </w:style>
  <w:style w:type="character" w:customStyle="1" w:styleId="scstrikebluenoncodified">
    <w:name w:val="sc_strike_blue_non_codified"/>
    <w:uiPriority w:val="1"/>
    <w:qFormat/>
    <w:rsid w:val="006B2DC9"/>
    <w:rPr>
      <w:strike/>
      <w:dstrike w:val="0"/>
      <w:color w:val="0070C0"/>
      <w:lang w:val="en-US"/>
    </w:rPr>
  </w:style>
  <w:style w:type="character" w:customStyle="1" w:styleId="scstrikerednoncodified">
    <w:name w:val="sc_strike_red_non_codified"/>
    <w:uiPriority w:val="1"/>
    <w:qFormat/>
    <w:rsid w:val="006B2DC9"/>
    <w:rPr>
      <w:strike/>
      <w:dstrike w:val="0"/>
      <w:color w:val="FF0000"/>
    </w:rPr>
  </w:style>
  <w:style w:type="paragraph" w:customStyle="1" w:styleId="scnowthereforebold">
    <w:name w:val="sc_now_therefore_bold"/>
    <w:uiPriority w:val="1"/>
    <w:qFormat/>
    <w:rsid w:val="006B2DC9"/>
    <w:pPr>
      <w:widowControl w:val="0"/>
      <w:suppressAutoHyphens/>
      <w:spacing w:after="0" w:line="480" w:lineRule="auto"/>
    </w:pPr>
    <w:rPr>
      <w:rFonts w:eastAsia="Calibri" w:cs="Times New Roman"/>
    </w:rPr>
  </w:style>
  <w:style w:type="paragraph" w:customStyle="1" w:styleId="scbillsiglines">
    <w:name w:val="sc_bill_sig_lines"/>
    <w:qFormat/>
    <w:rsid w:val="006B2DC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B2DC9"/>
  </w:style>
  <w:style w:type="paragraph" w:customStyle="1" w:styleId="scbillendxx">
    <w:name w:val="sc_bill_end_xx"/>
    <w:qFormat/>
    <w:rsid w:val="006B2DC9"/>
    <w:pPr>
      <w:widowControl w:val="0"/>
      <w:suppressAutoHyphens/>
      <w:spacing w:after="0" w:line="240" w:lineRule="auto"/>
      <w:jc w:val="center"/>
    </w:pPr>
  </w:style>
  <w:style w:type="character" w:customStyle="1" w:styleId="scbillheader1">
    <w:name w:val="sc_bill_header1"/>
    <w:uiPriority w:val="1"/>
    <w:qFormat/>
    <w:rsid w:val="006B2DC9"/>
  </w:style>
  <w:style w:type="character" w:customStyle="1" w:styleId="scresolutionbody1">
    <w:name w:val="sc_resolution_body1"/>
    <w:uiPriority w:val="1"/>
    <w:qFormat/>
    <w:rsid w:val="006B2DC9"/>
  </w:style>
  <w:style w:type="character" w:styleId="Strong">
    <w:name w:val="Strong"/>
    <w:basedOn w:val="DefaultParagraphFont"/>
    <w:uiPriority w:val="22"/>
    <w:qFormat/>
    <w:rsid w:val="006B2DC9"/>
    <w:rPr>
      <w:b/>
      <w:bCs/>
    </w:rPr>
  </w:style>
  <w:style w:type="character" w:customStyle="1" w:styleId="scamendhouse">
    <w:name w:val="sc_amend_house"/>
    <w:uiPriority w:val="1"/>
    <w:qFormat/>
    <w:rsid w:val="006B2DC9"/>
    <w:rPr>
      <w:bdr w:val="none" w:sz="0" w:space="0" w:color="auto"/>
      <w:shd w:val="clear" w:color="auto" w:fill="FDE9D9" w:themeFill="accent6" w:themeFillTint="33"/>
    </w:rPr>
  </w:style>
  <w:style w:type="character" w:customStyle="1" w:styleId="scamendsenate">
    <w:name w:val="sc_amend_senate"/>
    <w:uiPriority w:val="1"/>
    <w:qFormat/>
    <w:rsid w:val="006B2DC9"/>
    <w:rPr>
      <w:bdr w:val="none" w:sz="0" w:space="0" w:color="auto"/>
      <w:shd w:val="clear" w:color="auto" w:fill="E5DFEC" w:themeFill="accent4"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99&amp;session=125&amp;summary=B" TargetMode="External" Id="R6e99a0f799e84f2e" /><Relationship Type="http://schemas.openxmlformats.org/officeDocument/2006/relationships/hyperlink" Target="https://www.scstatehouse.gov/sess125_2023-2024/prever/799_20230511.docx" TargetMode="External" Id="R16759202dcf241b7" /><Relationship Type="http://schemas.openxmlformats.org/officeDocument/2006/relationships/hyperlink" Target="h:\sj\20230511.docx" TargetMode="External" Id="Re53b103f084744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aa16d223-9be6-41e2-b2b5-a2036dcfe7ad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2023-05-11T00:00:00-04:00</T_BILL_DT_VERSION>
  <T_BILL_D_INTRODATE>2023-05-11</T_BILL_D_INTRODATE>
  <T_BILL_D_SENATEINTRODATE>2023-05-11</T_BILL_D_SENATEINTRODATE>
  <T_BILL_N_INTERNALVERSIONNUMBER>1</T_BILL_N_INTERNALVERSIONNUMBER>
  <T_BILL_N_SESSION>125</T_BILL_N_SESSION>
  <T_BILL_N_VERSIONNUMBER>1</T_BILL_N_VERSIONNUMBER>
  <T_BILL_N_YEAR>2023</T_BILL_N_YEAR>
  <T_BILL_REQUEST_REQUEST>64de97f0-092b-451e-8848-72018b5b7929</T_BILL_REQUEST_REQUEST>
  <T_BILL_R_ORIGINALDRAFT>f8026f93-110b-46e7-a868-924885e7d5ee</T_BILL_R_ORIGINALDRAFT>
  <T_BILL_SPONSOR_SPONSOR>74640006-32fe-4176-ad05-e565ca06326d</T_BILL_SPONSOR_SPONSOR>
  <T_BILL_T_BILLNAME>[0799]</T_BILL_T_BILLNAME>
  <T_BILL_T_BILLNUMBER>799</T_BILL_T_BILLNUMBER>
  <T_BILL_T_BILLTITLE>to recognize and honor Margaret Shaw Wright, former executive assistant to Senators Stephen L. Goldfinch, Joel B. Lourie, and Sean M. Bennett, to express deep appreciation for her years of service, and to wish her continued success in all her future endeavors.</T_BILL_T_BILLTITLE>
  <T_BILL_T_CHAMBER>senate</T_BILL_T_CHAMBER>
  <T_BILL_T_FILENAME> </T_BILL_T_FILENAME>
  <T_BILL_T_LEGTYPE>resolution</T_BILL_T_LEGTYPE>
  <T_BILL_T_SUBJECT>Margaret Wright-years of service</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269</Words>
  <Characters>1476</Characters>
  <Application>Microsoft Office Word</Application>
  <DocSecurity>0</DocSecurity>
  <Lines>27</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Alison Ward</cp:lastModifiedBy>
  <cp:revision>12</cp:revision>
  <cp:lastPrinted>2023-05-08T18:11:00Z</cp:lastPrinted>
  <dcterms:created xsi:type="dcterms:W3CDTF">2022-08-17T14:54:00Z</dcterms:created>
  <dcterms:modified xsi:type="dcterms:W3CDTF">2024-03-18T18:17:00Z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