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SR-0412KM-HW23.docx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B.R.A.V.E. for JIA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966d9ef45af947b0">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1a93090dd34d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836c65ec9a445c">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4E1D14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776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4F48" w14:paraId="48DB32D0" w14:textId="578073D3">
          <w:pPr>
            <w:pStyle w:val="scresolutiontitle"/>
          </w:pPr>
          <w:r>
            <w:t xml:space="preserve">TO RECOGNIZE </w:t>
          </w:r>
          <w:r w:rsidR="00A40504">
            <w:t>june</w:t>
          </w:r>
          <w:r>
            <w:t xml:space="preserve"> 20</w:t>
          </w:r>
          <w:r w:rsidR="00A40504">
            <w:t xml:space="preserve">23 </w:t>
          </w:r>
          <w:r>
            <w:t>AS “</w:t>
          </w:r>
          <w:r w:rsidR="00A40504">
            <w:t>b.r.a.v.e. for jia</w:t>
          </w:r>
          <w:r>
            <w:t xml:space="preserve"> MONTH” IN SOUTH CAROLINA.</w:t>
          </w:r>
        </w:p>
      </w:sdtContent>
    </w:sdt>
    <w:bookmarkStart w:name="at_563ff61ab" w:displacedByCustomXml="prev" w:id="0"/>
    <w:bookmarkEnd w:id="0"/>
    <w:p w:rsidR="00A40504" w:rsidP="00A40504" w:rsidRDefault="00A40504" w14:paraId="10692A64" w14:textId="77777777">
      <w:pPr>
        <w:pStyle w:val="scresolutiontitle"/>
      </w:pPr>
    </w:p>
    <w:p w:rsidR="00A40504" w:rsidP="002E7928" w:rsidRDefault="00A40504" w14:paraId="1978D972" w14:textId="251C2FC2">
      <w:pPr>
        <w:pStyle w:val="scresolutiontitle"/>
        <w:spacing w:line="360" w:lineRule="auto"/>
      </w:pPr>
      <w:bookmarkStart w:name="up_5b2702091" w:id="1"/>
      <w:r>
        <w:rPr>
          <w:caps w:val="0"/>
        </w:rPr>
        <w:t>W</w:t>
      </w:r>
      <w:bookmarkEnd w:id="1"/>
      <w:r>
        <w:rPr>
          <w:caps w:val="0"/>
        </w:rPr>
        <w:t>hereas arthritis is a chronic health condition that is the nation’s leading cause of physical disability. It includes more than one hundred rheumatic diseases and conditions that affect joints, tissues that surround joints, and other connective tissue and is most common among people with multiple chronic conditions; and</w:t>
      </w:r>
    </w:p>
    <w:p w:rsidR="00A40504" w:rsidP="002E7928" w:rsidRDefault="00A40504" w14:paraId="4AFF51BE" w14:textId="77777777">
      <w:pPr>
        <w:pStyle w:val="scresolutiontitle"/>
        <w:spacing w:line="360" w:lineRule="auto"/>
        <w:rPr>
          <w:caps w:val="0"/>
        </w:rPr>
      </w:pPr>
    </w:p>
    <w:p w:rsidR="00A40504" w:rsidP="002E7928" w:rsidRDefault="00A40504" w14:paraId="02770698" w14:textId="0C98D65F">
      <w:pPr>
        <w:pStyle w:val="scresolutiontitle"/>
        <w:spacing w:line="360" w:lineRule="auto"/>
        <w:rPr>
          <w:caps w:val="0"/>
        </w:rPr>
      </w:pPr>
      <w:bookmarkStart w:name="up_d4605e3f9" w:id="2"/>
      <w:r>
        <w:rPr>
          <w:caps w:val="0"/>
        </w:rPr>
        <w:t>W</w:t>
      </w:r>
      <w:bookmarkEnd w:id="2"/>
      <w:r>
        <w:rPr>
          <w:caps w:val="0"/>
        </w:rPr>
        <w:t>hereas arthritis causes pain and loss of movement and can limit everyday activities</w:t>
      </w:r>
      <w:r w:rsidR="00BB01AF">
        <w:rPr>
          <w:caps w:val="0"/>
        </w:rPr>
        <w:t>,</w:t>
      </w:r>
      <w:r>
        <w:rPr>
          <w:caps w:val="0"/>
        </w:rPr>
        <w:t xml:space="preserve"> such a</w:t>
      </w:r>
      <w:r w:rsidR="00BB01AF">
        <w:rPr>
          <w:caps w:val="0"/>
        </w:rPr>
        <w:t xml:space="preserve">s walking </w:t>
      </w:r>
      <w:r>
        <w:rPr>
          <w:caps w:val="0"/>
        </w:rPr>
        <w:t>and dressing</w:t>
      </w:r>
      <w:r w:rsidR="00BB01AF">
        <w:rPr>
          <w:caps w:val="0"/>
        </w:rPr>
        <w:t>,</w:t>
      </w:r>
      <w:r>
        <w:rPr>
          <w:caps w:val="0"/>
        </w:rPr>
        <w:t xml:space="preserve"> and can even lead to death; and</w:t>
      </w:r>
    </w:p>
    <w:p w:rsidR="00BB01AF" w:rsidP="002E7928" w:rsidRDefault="00BB01AF" w14:paraId="211C33AB" w14:textId="77777777">
      <w:pPr>
        <w:pStyle w:val="scresolutiontitle"/>
        <w:spacing w:line="360" w:lineRule="auto"/>
      </w:pPr>
    </w:p>
    <w:p w:rsidR="00A40504" w:rsidP="002E7928" w:rsidRDefault="00A40504" w14:paraId="05D75185" w14:textId="591BCE78">
      <w:pPr>
        <w:pStyle w:val="scresolutiontitle"/>
        <w:spacing w:line="360" w:lineRule="auto"/>
        <w:rPr>
          <w:caps w:val="0"/>
        </w:rPr>
      </w:pPr>
      <w:bookmarkStart w:name="up_2c1384691" w:id="3"/>
      <w:r>
        <w:rPr>
          <w:caps w:val="0"/>
        </w:rPr>
        <w:t>W</w:t>
      </w:r>
      <w:bookmarkEnd w:id="3"/>
      <w:r>
        <w:rPr>
          <w:caps w:val="0"/>
        </w:rPr>
        <w:t>hereas</w:t>
      </w:r>
      <w:r w:rsidR="00BB01AF">
        <w:rPr>
          <w:caps w:val="0"/>
        </w:rPr>
        <w:t>,</w:t>
      </w:r>
      <w:r>
        <w:rPr>
          <w:caps w:val="0"/>
        </w:rPr>
        <w:t xml:space="preserve"> arthritis affects an estimated </w:t>
      </w:r>
      <w:r w:rsidR="00BB01AF">
        <w:rPr>
          <w:caps w:val="0"/>
        </w:rPr>
        <w:t>fifty-four</w:t>
      </w:r>
      <w:r>
        <w:rPr>
          <w:caps w:val="0"/>
        </w:rPr>
        <w:t xml:space="preserve"> million </w:t>
      </w:r>
      <w:r w:rsidR="00FA0E5E">
        <w:rPr>
          <w:caps w:val="0"/>
        </w:rPr>
        <w:t>A</w:t>
      </w:r>
      <w:r>
        <w:rPr>
          <w:caps w:val="0"/>
        </w:rPr>
        <w:t>merican adults, representing</w:t>
      </w:r>
      <w:r w:rsidR="00BB01AF">
        <w:rPr>
          <w:caps w:val="0"/>
        </w:rPr>
        <w:t xml:space="preserve"> twenty-four</w:t>
      </w:r>
      <w:r>
        <w:rPr>
          <w:caps w:val="0"/>
        </w:rPr>
        <w:t xml:space="preserve"> percent of adults in the </w:t>
      </w:r>
      <w:r w:rsidR="00BB01AF">
        <w:rPr>
          <w:caps w:val="0"/>
        </w:rPr>
        <w:t>U</w:t>
      </w:r>
      <w:r>
        <w:rPr>
          <w:caps w:val="0"/>
        </w:rPr>
        <w:t xml:space="preserve">nited </w:t>
      </w:r>
      <w:r w:rsidR="00BB01AF">
        <w:rPr>
          <w:caps w:val="0"/>
        </w:rPr>
        <w:t>S</w:t>
      </w:r>
      <w:r>
        <w:rPr>
          <w:caps w:val="0"/>
        </w:rPr>
        <w:t>tates; and</w:t>
      </w:r>
    </w:p>
    <w:p w:rsidR="00BB01AF" w:rsidP="002E7928" w:rsidRDefault="00BB01AF" w14:paraId="1C313FE2" w14:textId="77777777">
      <w:pPr>
        <w:pStyle w:val="scresolutiontitle"/>
        <w:spacing w:line="360" w:lineRule="auto"/>
      </w:pPr>
    </w:p>
    <w:p w:rsidR="00A40504" w:rsidP="002E7928" w:rsidRDefault="00A40504" w14:paraId="4B768005" w14:textId="37294A3D">
      <w:pPr>
        <w:pStyle w:val="scresolutiontitle"/>
        <w:spacing w:line="360" w:lineRule="auto"/>
      </w:pPr>
      <w:bookmarkStart w:name="up_23047d74f" w:id="4"/>
      <w:r>
        <w:rPr>
          <w:caps w:val="0"/>
        </w:rPr>
        <w:t>W</w:t>
      </w:r>
      <w:bookmarkEnd w:id="4"/>
      <w:r>
        <w:rPr>
          <w:caps w:val="0"/>
        </w:rPr>
        <w:t>hereas</w:t>
      </w:r>
      <w:r w:rsidR="002E7928">
        <w:rPr>
          <w:caps w:val="0"/>
        </w:rPr>
        <w:t>,</w:t>
      </w:r>
      <w:r>
        <w:rPr>
          <w:caps w:val="0"/>
        </w:rPr>
        <w:t xml:space="preserve"> an estimated </w:t>
      </w:r>
      <w:r w:rsidR="00BB01AF">
        <w:rPr>
          <w:caps w:val="0"/>
        </w:rPr>
        <w:t>three hundred thousand</w:t>
      </w:r>
      <w:r>
        <w:rPr>
          <w:caps w:val="0"/>
        </w:rPr>
        <w:t xml:space="preserve"> children under </w:t>
      </w:r>
      <w:r w:rsidR="00BB01AF">
        <w:rPr>
          <w:caps w:val="0"/>
        </w:rPr>
        <w:t>eighteen</w:t>
      </w:r>
      <w:r>
        <w:rPr>
          <w:caps w:val="0"/>
        </w:rPr>
        <w:t xml:space="preserve"> years of age have a form of arthritis or</w:t>
      </w:r>
      <w:r w:rsidR="00BB01AF">
        <w:rPr>
          <w:caps w:val="0"/>
        </w:rPr>
        <w:t xml:space="preserve"> r</w:t>
      </w:r>
      <w:r>
        <w:rPr>
          <w:caps w:val="0"/>
        </w:rPr>
        <w:t xml:space="preserve">heumatic conditions, representing approximately </w:t>
      </w:r>
      <w:r w:rsidR="00BB01AF">
        <w:rPr>
          <w:caps w:val="0"/>
        </w:rPr>
        <w:t>one</w:t>
      </w:r>
      <w:r>
        <w:rPr>
          <w:caps w:val="0"/>
        </w:rPr>
        <w:t xml:space="preserve"> in every </w:t>
      </w:r>
      <w:r w:rsidR="00BB01AF">
        <w:rPr>
          <w:caps w:val="0"/>
        </w:rPr>
        <w:t>two hundred fifty</w:t>
      </w:r>
      <w:r>
        <w:rPr>
          <w:caps w:val="0"/>
        </w:rPr>
        <w:t xml:space="preserve"> children in the </w:t>
      </w:r>
      <w:r w:rsidR="002E7928">
        <w:rPr>
          <w:caps w:val="0"/>
        </w:rPr>
        <w:t>United States; and</w:t>
      </w:r>
    </w:p>
    <w:p w:rsidR="00A40504" w:rsidP="002E7928" w:rsidRDefault="00A40504" w14:paraId="1C1A14DD" w14:textId="41017316">
      <w:pPr>
        <w:pStyle w:val="scresolutiontitle"/>
        <w:spacing w:line="360" w:lineRule="auto"/>
      </w:pPr>
    </w:p>
    <w:p w:rsidR="00A40504" w:rsidP="002E7928" w:rsidRDefault="00A40504" w14:paraId="791EEEE7" w14:textId="398A6323">
      <w:pPr>
        <w:pStyle w:val="scresolutiontitle"/>
        <w:spacing w:line="360" w:lineRule="auto"/>
        <w:rPr>
          <w:caps w:val="0"/>
        </w:rPr>
      </w:pPr>
      <w:bookmarkStart w:name="up_3efc7bbbf" w:id="5"/>
      <w:r>
        <w:rPr>
          <w:caps w:val="0"/>
        </w:rPr>
        <w:t>W</w:t>
      </w:r>
      <w:bookmarkEnd w:id="5"/>
      <w:r>
        <w:rPr>
          <w:caps w:val="0"/>
        </w:rPr>
        <w:t>hereas</w:t>
      </w:r>
      <w:r w:rsidR="002E7928">
        <w:rPr>
          <w:caps w:val="0"/>
        </w:rPr>
        <w:t xml:space="preserve">, </w:t>
      </w:r>
      <w:r>
        <w:rPr>
          <w:caps w:val="0"/>
        </w:rPr>
        <w:t>arthritis affects over</w:t>
      </w:r>
      <w:r w:rsidR="002E7928">
        <w:rPr>
          <w:caps w:val="0"/>
        </w:rPr>
        <w:t xml:space="preserve"> one million people living in this State</w:t>
      </w:r>
      <w:r w:rsidR="008433D0">
        <w:rPr>
          <w:caps w:val="0"/>
        </w:rPr>
        <w:t>. A</w:t>
      </w:r>
      <w:r>
        <w:rPr>
          <w:caps w:val="0"/>
        </w:rPr>
        <w:t xml:space="preserve">mong working‑age adults with arthritis in </w:t>
      </w:r>
      <w:r w:rsidR="008433D0">
        <w:rPr>
          <w:caps w:val="0"/>
        </w:rPr>
        <w:t>South Carolina</w:t>
      </w:r>
      <w:r>
        <w:rPr>
          <w:caps w:val="0"/>
        </w:rPr>
        <w:t xml:space="preserve">, </w:t>
      </w:r>
      <w:r w:rsidR="008433D0">
        <w:rPr>
          <w:caps w:val="0"/>
        </w:rPr>
        <w:t>forty-nine percent</w:t>
      </w:r>
      <w:r>
        <w:rPr>
          <w:caps w:val="0"/>
        </w:rPr>
        <w:t xml:space="preserve"> (</w:t>
      </w:r>
      <w:r w:rsidR="008433D0">
        <w:rPr>
          <w:caps w:val="0"/>
        </w:rPr>
        <w:t>over seven hundred thousand</w:t>
      </w:r>
      <w:r>
        <w:rPr>
          <w:caps w:val="0"/>
        </w:rPr>
        <w:t>) have some type of work limitations due to their arthritis; and</w:t>
      </w:r>
    </w:p>
    <w:p w:rsidR="002E7928" w:rsidP="002E7928" w:rsidRDefault="002E7928" w14:paraId="4EC14863" w14:textId="77777777">
      <w:pPr>
        <w:pStyle w:val="scresolutiontitle"/>
        <w:spacing w:line="360" w:lineRule="auto"/>
      </w:pPr>
    </w:p>
    <w:p w:rsidR="00A40504" w:rsidP="008433D0" w:rsidRDefault="00A40504" w14:paraId="0AFC5B9A" w14:textId="0F353743">
      <w:pPr>
        <w:pStyle w:val="scresolutiontitle"/>
        <w:spacing w:line="360" w:lineRule="auto"/>
      </w:pPr>
      <w:bookmarkStart w:name="up_96e1c78e2" w:id="6"/>
      <w:r>
        <w:rPr>
          <w:caps w:val="0"/>
        </w:rPr>
        <w:t>W</w:t>
      </w:r>
      <w:bookmarkEnd w:id="6"/>
      <w:r>
        <w:rPr>
          <w:caps w:val="0"/>
        </w:rPr>
        <w:t xml:space="preserve">hereas about </w:t>
      </w:r>
      <w:r w:rsidR="002E7928">
        <w:rPr>
          <w:caps w:val="0"/>
        </w:rPr>
        <w:t>twenty percent</w:t>
      </w:r>
      <w:r>
        <w:rPr>
          <w:caps w:val="0"/>
        </w:rPr>
        <w:t xml:space="preserve"> of </w:t>
      </w:r>
      <w:r w:rsidR="002E7928">
        <w:rPr>
          <w:caps w:val="0"/>
        </w:rPr>
        <w:t xml:space="preserve">this nation’s </w:t>
      </w:r>
      <w:r>
        <w:rPr>
          <w:caps w:val="0"/>
        </w:rPr>
        <w:t xml:space="preserve">students ages </w:t>
      </w:r>
      <w:r w:rsidR="002E7928">
        <w:rPr>
          <w:caps w:val="0"/>
        </w:rPr>
        <w:t xml:space="preserve">twelve to eighteen have </w:t>
      </w:r>
      <w:r>
        <w:rPr>
          <w:caps w:val="0"/>
        </w:rPr>
        <w:t>experienced bullying</w:t>
      </w:r>
      <w:r w:rsidR="008433D0">
        <w:rPr>
          <w:caps w:val="0"/>
        </w:rPr>
        <w:t>, and</w:t>
      </w:r>
      <w:r>
        <w:rPr>
          <w:caps w:val="0"/>
        </w:rPr>
        <w:t xml:space="preserve"> about </w:t>
      </w:r>
      <w:r w:rsidR="002E7928">
        <w:rPr>
          <w:caps w:val="0"/>
        </w:rPr>
        <w:t>sixteen percent</w:t>
      </w:r>
      <w:r>
        <w:rPr>
          <w:caps w:val="0"/>
        </w:rPr>
        <w:t xml:space="preserve"> of children</w:t>
      </w:r>
      <w:r w:rsidR="002E7928">
        <w:rPr>
          <w:caps w:val="0"/>
        </w:rPr>
        <w:t xml:space="preserve"> in this State</w:t>
      </w:r>
      <w:r>
        <w:rPr>
          <w:caps w:val="0"/>
        </w:rPr>
        <w:t xml:space="preserve"> aged </w:t>
      </w:r>
      <w:r w:rsidR="002E7928">
        <w:rPr>
          <w:caps w:val="0"/>
        </w:rPr>
        <w:t>twelve to eighteen have</w:t>
      </w:r>
      <w:r>
        <w:rPr>
          <w:caps w:val="0"/>
        </w:rPr>
        <w:t xml:space="preserve"> experience</w:t>
      </w:r>
      <w:r w:rsidR="002E7928">
        <w:rPr>
          <w:caps w:val="0"/>
        </w:rPr>
        <w:t>d</w:t>
      </w:r>
      <w:r>
        <w:rPr>
          <w:caps w:val="0"/>
        </w:rPr>
        <w:t xml:space="preserve"> bullying; and</w:t>
      </w:r>
    </w:p>
    <w:p w:rsidR="00A40504" w:rsidP="002E7928" w:rsidRDefault="00A40504" w14:paraId="0E52DFA4" w14:textId="4F4BB993">
      <w:pPr>
        <w:pStyle w:val="scresolutiontitle"/>
        <w:spacing w:line="360" w:lineRule="auto"/>
      </w:pPr>
    </w:p>
    <w:p w:rsidR="00A40504" w:rsidP="002E7928" w:rsidRDefault="00A40504" w14:paraId="1C5A4F00" w14:textId="755944FC">
      <w:pPr>
        <w:pStyle w:val="scresolutiontitle"/>
        <w:spacing w:line="360" w:lineRule="auto"/>
      </w:pPr>
      <w:bookmarkStart w:name="up_a94bd617e" w:id="7"/>
      <w:r>
        <w:rPr>
          <w:caps w:val="0"/>
        </w:rPr>
        <w:t>W</w:t>
      </w:r>
      <w:bookmarkEnd w:id="7"/>
      <w:r>
        <w:rPr>
          <w:caps w:val="0"/>
        </w:rPr>
        <w:t>hereas research indicates that persistent bullying can lead to or worsen feelings of isolation, rejection, and despair, as well as depression and anxiety, which can contribute to suicidal behavior;</w:t>
      </w:r>
      <w:r w:rsidR="002E7928">
        <w:rPr>
          <w:caps w:val="0"/>
        </w:rPr>
        <w:t xml:space="preserve"> </w:t>
      </w:r>
      <w:r>
        <w:rPr>
          <w:caps w:val="0"/>
        </w:rPr>
        <w:t>and</w:t>
      </w:r>
    </w:p>
    <w:p w:rsidR="002E7928" w:rsidP="002E7928" w:rsidRDefault="002E7928" w14:paraId="6EF17DD2" w14:textId="77777777">
      <w:pPr>
        <w:pStyle w:val="scresolutiontitle"/>
        <w:spacing w:line="360" w:lineRule="auto"/>
        <w:rPr>
          <w:caps w:val="0"/>
        </w:rPr>
      </w:pPr>
    </w:p>
    <w:p w:rsidR="00A40504" w:rsidP="002E7928" w:rsidRDefault="00A40504" w14:paraId="4F958439" w14:textId="32DFFF0C">
      <w:pPr>
        <w:pStyle w:val="scresolutiontitle"/>
        <w:spacing w:line="360" w:lineRule="auto"/>
        <w:rPr>
          <w:caps w:val="0"/>
        </w:rPr>
      </w:pPr>
      <w:bookmarkStart w:name="up_f5a63172f" w:id="8"/>
      <w:r>
        <w:rPr>
          <w:caps w:val="0"/>
        </w:rPr>
        <w:t>W</w:t>
      </w:r>
      <w:bookmarkEnd w:id="8"/>
      <w:r>
        <w:rPr>
          <w:caps w:val="0"/>
        </w:rPr>
        <w:t>hereas</w:t>
      </w:r>
      <w:r w:rsidR="002E7928">
        <w:rPr>
          <w:caps w:val="0"/>
        </w:rPr>
        <w:t>,</w:t>
      </w:r>
      <w:r>
        <w:rPr>
          <w:caps w:val="0"/>
        </w:rPr>
        <w:t xml:space="preserve"> talking directly about bullying is an important step in understanding how the issue might be affecting kids and providing education about what bullying is, how it may be experienced, who can be </w:t>
      </w:r>
      <w:r>
        <w:rPr>
          <w:caps w:val="0"/>
        </w:rPr>
        <w:lastRenderedPageBreak/>
        <w:t xml:space="preserve">targets of bullying, what to do when you are bullied, and the importance of being kind and respectful, can decrease the negative effects of bullying in </w:t>
      </w:r>
      <w:r w:rsidR="002E7928">
        <w:rPr>
          <w:caps w:val="0"/>
        </w:rPr>
        <w:t>South Carolina</w:t>
      </w:r>
      <w:r>
        <w:rPr>
          <w:caps w:val="0"/>
        </w:rPr>
        <w:t xml:space="preserve"> youth; and</w:t>
      </w:r>
    </w:p>
    <w:p w:rsidR="002E7928" w:rsidP="002E7928" w:rsidRDefault="002E7928" w14:paraId="53050C27" w14:textId="77777777">
      <w:pPr>
        <w:pStyle w:val="scresolutiontitle"/>
        <w:spacing w:line="360" w:lineRule="auto"/>
      </w:pPr>
    </w:p>
    <w:p w:rsidR="00A40504" w:rsidP="002E7928" w:rsidRDefault="00A40504" w14:paraId="35FE54A7" w14:textId="7CC5E6BD">
      <w:pPr>
        <w:pStyle w:val="scresolutiontitle"/>
        <w:spacing w:line="360" w:lineRule="auto"/>
      </w:pPr>
      <w:bookmarkStart w:name="up_622d8e0fb" w:id="9"/>
      <w:r>
        <w:rPr>
          <w:caps w:val="0"/>
        </w:rPr>
        <w:t>W</w:t>
      </w:r>
      <w:bookmarkEnd w:id="9"/>
      <w:r>
        <w:rPr>
          <w:caps w:val="0"/>
        </w:rPr>
        <w:t>hereas</w:t>
      </w:r>
      <w:r w:rsidR="002E7928">
        <w:rPr>
          <w:caps w:val="0"/>
        </w:rPr>
        <w:t>,</w:t>
      </w:r>
      <w:r>
        <w:rPr>
          <w:caps w:val="0"/>
        </w:rPr>
        <w:t xml:space="preserve"> </w:t>
      </w:r>
      <w:r w:rsidR="002E7928">
        <w:rPr>
          <w:caps w:val="0"/>
        </w:rPr>
        <w:t>B.R.A.V.E</w:t>
      </w:r>
      <w:r>
        <w:rPr>
          <w:caps w:val="0"/>
        </w:rPr>
        <w:t xml:space="preserve">. </w:t>
      </w:r>
      <w:r w:rsidR="002E7928">
        <w:rPr>
          <w:caps w:val="0"/>
        </w:rPr>
        <w:t>(B</w:t>
      </w:r>
      <w:r>
        <w:rPr>
          <w:caps w:val="0"/>
        </w:rPr>
        <w:t xml:space="preserve">uilding </w:t>
      </w:r>
      <w:r w:rsidR="002E7928">
        <w:rPr>
          <w:caps w:val="0"/>
        </w:rPr>
        <w:t>R</w:t>
      </w:r>
      <w:r>
        <w:rPr>
          <w:caps w:val="0"/>
        </w:rPr>
        <w:t xml:space="preserve">espect </w:t>
      </w:r>
      <w:r w:rsidR="008433D0">
        <w:rPr>
          <w:caps w:val="0"/>
        </w:rPr>
        <w:t>and</w:t>
      </w:r>
      <w:r>
        <w:rPr>
          <w:caps w:val="0"/>
        </w:rPr>
        <w:t xml:space="preserve"> </w:t>
      </w:r>
      <w:r w:rsidR="002E7928">
        <w:rPr>
          <w:caps w:val="0"/>
        </w:rPr>
        <w:t>V</w:t>
      </w:r>
      <w:r>
        <w:rPr>
          <w:caps w:val="0"/>
        </w:rPr>
        <w:t xml:space="preserve">alues for </w:t>
      </w:r>
      <w:r w:rsidR="002E7928">
        <w:rPr>
          <w:caps w:val="0"/>
        </w:rPr>
        <w:t>E</w:t>
      </w:r>
      <w:r>
        <w:rPr>
          <w:caps w:val="0"/>
        </w:rPr>
        <w:t>veryone</w:t>
      </w:r>
      <w:r w:rsidR="002E7928">
        <w:rPr>
          <w:caps w:val="0"/>
        </w:rPr>
        <w:t>)</w:t>
      </w:r>
      <w:r>
        <w:rPr>
          <w:caps w:val="0"/>
        </w:rPr>
        <w:t xml:space="preserve"> </w:t>
      </w:r>
      <w:r w:rsidR="002E7928">
        <w:rPr>
          <w:caps w:val="0"/>
        </w:rPr>
        <w:t xml:space="preserve">is a platform </w:t>
      </w:r>
      <w:r>
        <w:rPr>
          <w:caps w:val="0"/>
        </w:rPr>
        <w:t>provid</w:t>
      </w:r>
      <w:r w:rsidR="002E7928">
        <w:rPr>
          <w:caps w:val="0"/>
        </w:rPr>
        <w:t>ing</w:t>
      </w:r>
      <w:r>
        <w:rPr>
          <w:caps w:val="0"/>
        </w:rPr>
        <w:t xml:space="preserve"> youth in </w:t>
      </w:r>
      <w:r w:rsidR="002E7928">
        <w:rPr>
          <w:caps w:val="0"/>
        </w:rPr>
        <w:t>S</w:t>
      </w:r>
      <w:r>
        <w:rPr>
          <w:caps w:val="0"/>
        </w:rPr>
        <w:t xml:space="preserve">outh </w:t>
      </w:r>
      <w:r w:rsidR="002E7928">
        <w:rPr>
          <w:caps w:val="0"/>
        </w:rPr>
        <w:t>C</w:t>
      </w:r>
      <w:r>
        <w:rPr>
          <w:caps w:val="0"/>
        </w:rPr>
        <w:t xml:space="preserve">arolina schools the tools needed to promote safety, the inclusion of all children, </w:t>
      </w:r>
      <w:proofErr w:type="gramStart"/>
      <w:r>
        <w:rPr>
          <w:caps w:val="0"/>
        </w:rPr>
        <w:t>respect</w:t>
      </w:r>
      <w:proofErr w:type="gramEnd"/>
      <w:r>
        <w:rPr>
          <w:caps w:val="0"/>
        </w:rPr>
        <w:t xml:space="preserve"> and value for all people regardless of their differences; and</w:t>
      </w:r>
    </w:p>
    <w:p w:rsidR="002E7928" w:rsidP="002E7928" w:rsidRDefault="002E7928" w14:paraId="67CAFB74" w14:textId="77777777">
      <w:pPr>
        <w:pStyle w:val="scresolutiontitle"/>
        <w:spacing w:line="360" w:lineRule="auto"/>
        <w:rPr>
          <w:caps w:val="0"/>
        </w:rPr>
      </w:pPr>
    </w:p>
    <w:p w:rsidR="00A40504" w:rsidP="002E7928" w:rsidRDefault="002E7928" w14:paraId="7B0B7A35" w14:textId="2AA2732E">
      <w:pPr>
        <w:pStyle w:val="scresolutiontitle"/>
        <w:spacing w:line="360" w:lineRule="auto"/>
      </w:pPr>
      <w:bookmarkStart w:name="up_87fd9f2a2" w:id="10"/>
      <w:r>
        <w:rPr>
          <w:caps w:val="0"/>
        </w:rPr>
        <w:t>W</w:t>
      </w:r>
      <w:bookmarkEnd w:id="10"/>
      <w:r>
        <w:rPr>
          <w:caps w:val="0"/>
        </w:rPr>
        <w:t>hereas, re</w:t>
      </w:r>
      <w:r w:rsidR="00A40504">
        <w:rPr>
          <w:caps w:val="0"/>
        </w:rPr>
        <w:t>search supporting better prevention strategies, intervention, and treatment is crucial to reducing the number of children experiencing bullying, especially those with disabilities</w:t>
      </w:r>
      <w:r w:rsidR="00A2208D">
        <w:rPr>
          <w:caps w:val="0"/>
        </w:rPr>
        <w:t>; and</w:t>
      </w:r>
    </w:p>
    <w:p w:rsidR="00A40504" w:rsidP="00091FD9" w:rsidRDefault="00A40504" w14:paraId="01884BFE" w14:textId="77777777">
      <w:pPr>
        <w:pStyle w:val="scresolutiontitle"/>
      </w:pPr>
    </w:p>
    <w:p w:rsidR="008A7625" w:rsidP="002E7928" w:rsidRDefault="00554F48" w14:paraId="44F28955" w14:textId="1E9FD1ED">
      <w:pPr>
        <w:pStyle w:val="scresolutionwhereas"/>
      </w:pPr>
      <w:bookmarkStart w:name="wa_1ddc6113a" w:id="11"/>
      <w:r>
        <w:t>W</w:t>
      </w:r>
      <w:bookmarkEnd w:id="11"/>
      <w:r>
        <w:t xml:space="preserve">hereas, </w:t>
      </w:r>
      <w:r w:rsidR="002E7928">
        <w:t>the members of the South Carolina Senate greatly appreciate the dedication that Abigail Grace Cooper, Miss South Carolina High School America</w:t>
      </w:r>
      <w:r w:rsidR="00A2208D">
        <w:t xml:space="preserve"> 2023</w:t>
      </w:r>
      <w:r w:rsidR="002E7928">
        <w:t>, has displayed through her platform, B.R.A.V.E. for JIA, and her efforts to decrease bullying and increase support for juvenile arthritis in South Carolina</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30B47AE9">
      <w:pPr>
        <w:pStyle w:val="scresolutionbody"/>
      </w:pPr>
      <w:bookmarkStart w:name="up_d18afaa8f"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7764">
            <w:rPr>
              <w:rStyle w:val="scresolutionbody1"/>
            </w:rPr>
            <w:t>Senate</w:t>
          </w:r>
        </w:sdtContent>
      </w:sdt>
      <w:r w:rsidRPr="00040E43">
        <w:t>:</w:t>
      </w:r>
    </w:p>
    <w:p w:rsidRPr="00040E43" w:rsidR="00B9052D" w:rsidP="00B703CB" w:rsidRDefault="00B9052D" w14:paraId="48DB32E5" w14:textId="77777777">
      <w:pPr>
        <w:pStyle w:val="scresolutionbody"/>
      </w:pPr>
    </w:p>
    <w:p w:rsidR="00B9052D" w:rsidP="00554F48" w:rsidRDefault="00007116" w14:paraId="48DB32E8" w14:textId="41E9A206">
      <w:pPr>
        <w:pStyle w:val="scresolutionmembers"/>
      </w:pPr>
      <w:bookmarkStart w:name="up_1da3c67b7"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7764">
            <w:rPr>
              <w:rStyle w:val="scresolutionbody1"/>
            </w:rPr>
            <w:t>Senate</w:t>
          </w:r>
        </w:sdtContent>
      </w:sdt>
      <w:r w:rsidRPr="00040E43">
        <w:t xml:space="preserve">, by this resolution, </w:t>
      </w:r>
      <w:r w:rsidRPr="00EF7527" w:rsidR="00554F48">
        <w:t xml:space="preserve">recognize </w:t>
      </w:r>
      <w:r w:rsidR="00A2208D">
        <w:t>June</w:t>
      </w:r>
      <w:r w:rsidR="00554F48">
        <w:t xml:space="preserve"> </w:t>
      </w:r>
      <w:r w:rsidRPr="00EF7527" w:rsidR="00554F48">
        <w:t>20</w:t>
      </w:r>
      <w:r w:rsidR="00A2208D">
        <w:t>23</w:t>
      </w:r>
      <w:r w:rsidR="00554F48">
        <w:t xml:space="preserve"> </w:t>
      </w:r>
      <w:r w:rsidRPr="00EF7527" w:rsidR="00554F48">
        <w:t>as “</w:t>
      </w:r>
      <w:r w:rsidR="00A2208D">
        <w:t>B.R.A.V.E. for JIA</w:t>
      </w:r>
      <w:r w:rsidR="00554F48">
        <w:t xml:space="preserve"> </w:t>
      </w:r>
      <w:r w:rsidRPr="00EF7527" w:rsidR="00554F48">
        <w:t>Month” in South Carolina.</w:t>
      </w:r>
    </w:p>
    <w:p w:rsidR="00A2208D" w:rsidP="00554F48" w:rsidRDefault="00A2208D" w14:paraId="3AF9A290" w14:textId="757B02F7">
      <w:pPr>
        <w:pStyle w:val="scresolutionmembers"/>
      </w:pPr>
    </w:p>
    <w:p w:rsidRPr="00040E43" w:rsidR="00A2208D" w:rsidP="00554F48" w:rsidRDefault="00A2208D" w14:paraId="0B2DB458" w14:textId="132361DE">
      <w:pPr>
        <w:pStyle w:val="scresolutionmembers"/>
      </w:pPr>
      <w:bookmarkStart w:name="up_ec6f4db18" w:id="14"/>
      <w:r>
        <w:t>B</w:t>
      </w:r>
      <w:bookmarkEnd w:id="14"/>
      <w:r>
        <w:t>e it further resolved that a copy of this resolution be presented to Abigail Grace Cooper, Miss South Carolina High School America 2023.</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60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FFCFF2B" w:rsidR="007003E1" w:rsidRDefault="00A260D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7764">
              <w:rPr>
                <w:noProof/>
              </w:rPr>
              <w:t>SR-0412KM-HW23.docx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019"/>
    <w:rsid w:val="0008202C"/>
    <w:rsid w:val="000843D7"/>
    <w:rsid w:val="00084D53"/>
    <w:rsid w:val="00091FD9"/>
    <w:rsid w:val="0009711F"/>
    <w:rsid w:val="00097234"/>
    <w:rsid w:val="00097C23"/>
    <w:rsid w:val="000C5BE4"/>
    <w:rsid w:val="000E0100"/>
    <w:rsid w:val="000E1409"/>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719"/>
    <w:rsid w:val="00205238"/>
    <w:rsid w:val="00211B4F"/>
    <w:rsid w:val="002321B6"/>
    <w:rsid w:val="00232912"/>
    <w:rsid w:val="0025001F"/>
    <w:rsid w:val="00250967"/>
    <w:rsid w:val="002543C8"/>
    <w:rsid w:val="0025541D"/>
    <w:rsid w:val="002635C9"/>
    <w:rsid w:val="00284AAE"/>
    <w:rsid w:val="002B451A"/>
    <w:rsid w:val="002D55D2"/>
    <w:rsid w:val="002E5912"/>
    <w:rsid w:val="002E7928"/>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6E98"/>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4F48"/>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6708F"/>
    <w:rsid w:val="0067776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3D0"/>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208D"/>
    <w:rsid w:val="00A260D5"/>
    <w:rsid w:val="00A4050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01A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22BA"/>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3972"/>
    <w:rsid w:val="00F24442"/>
    <w:rsid w:val="00F42BA9"/>
    <w:rsid w:val="00F477DA"/>
    <w:rsid w:val="00F50AE3"/>
    <w:rsid w:val="00F655B7"/>
    <w:rsid w:val="00F656BA"/>
    <w:rsid w:val="00F67CF1"/>
    <w:rsid w:val="00F7053B"/>
    <w:rsid w:val="00F728AA"/>
    <w:rsid w:val="00F840F0"/>
    <w:rsid w:val="00F91CB4"/>
    <w:rsid w:val="00F935A0"/>
    <w:rsid w:val="00FA0B1D"/>
    <w:rsid w:val="00FA0E5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54F4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027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1&amp;session=125&amp;summary=B" TargetMode="External" Id="R791a93090dd34db1" /><Relationship Type="http://schemas.openxmlformats.org/officeDocument/2006/relationships/hyperlink" Target="https://www.scstatehouse.gov/sess125_2023-2024/prever/831_20230614.docx" TargetMode="External" Id="R2b836c65ec9a445c" /><Relationship Type="http://schemas.openxmlformats.org/officeDocument/2006/relationships/hyperlink" Target="h:\sj\20230614.docx" TargetMode="External" Id="R966d9ef45af947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741d2fc0-5b3d-448d-8445-784502c94d5c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850502d9-6401-4b1a-85bb-0fbe77b1ddc3</T_BILL_REQUEST_REQUEST>
  <T_BILL_R_ORIGINALDRAFT>22f85945-4e2d-496d-a7eb-0a4b6092fadc</T_BILL_R_ORIGINALDRAFT>
  <T_BILL_SPONSOR_SPONSOR>452e873a-f096-453a-9464-ec166a743bb3</T_BILL_SPONSOR_SPONSOR>
  <T_BILL_T_BILLNAME>[0831]</T_BILL_T_BILLNAME>
  <T_BILL_T_BILLNUMBER>831</T_BILL_T_BILLNUMBER>
  <T_BILL_T_BILLTITLE>TO RECOGNIZE june 2023 AS “b.r.a.v.e. for jia MONTH” IN SOUTH CAROLINA.</T_BILL_T_BILLTITLE>
  <T_BILL_T_CHAMBER>senate</T_BILL_T_CHAMBER>
  <T_BILL_T_FILENAME> </T_BILL_T_FILENAME>
  <T_BILL_T_LEGTYPE>resolution</T_BILL_T_LEGTYPE>
  <T_BILL_T_SUBJECT>B.R.A.V.E. for JIA Month</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2632</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2023-05-16T17:39:00Z</dcterms:created>
  <dcterms:modified xsi:type="dcterms:W3CDTF">2023-05-23T14:29:00Z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