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SFGF-0019BC24.docx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Flounder Catch Limits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abfae9b8b5e4a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2f86a8fa2a744ac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Fish, Game and Forestry</w:t>
      </w:r>
      <w:r>
        <w:t xml:space="preserve"> (</w:t>
      </w:r>
      <w:hyperlink w:history="true" r:id="Rf4de13a6936e4c1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bdd6822764674f8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ac4860bc08d446f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2/21/2024</w:t>
      </w:r>
      <w:r>
        <w:tab/>
        <w:t>Senate</w:t>
      </w:r>
      <w:r>
        <w:tab/>
        <w:t xml:space="preserve">Roll call</w:t>
      </w:r>
      <w:r>
        <w:t xml:space="preserve"> Ayes-39  Nays-3</w:t>
      </w:r>
      <w:r>
        <w:t xml:space="preserve"> (</w:t>
      </w:r>
      <w:hyperlink w:history="true" r:id="R63efe4188886498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9fbdc8c1ada4ff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f9ba375b9845408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03fde00dfbcc44c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Requests for debate-Rep(s).</w:t>
      </w:r>
      <w:r>
        <w:t xml:space="preserve"> Hiott, Carter, McDaniel, Guffey, Sessions, Gagnon, West, Hager, Leber, Sandifer</w:t>
      </w:r>
      <w:r>
        <w:t xml:space="preserve"> (</w:t>
      </w:r>
      <w:hyperlink w:history="true" r:id="R0144ee005a434d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ef467a1faff141d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f66b7ff7f749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f17a2b289b4dc1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f88ca613dc49bd">
        <w:r>
          <w:rPr>
            <w:rStyle w:val="Hyperlink"/>
            <w:u w:val="single"/>
          </w:rPr>
          <w:t>02/08/2024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1ded4420a134cdb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FD0080" w:rsidP="00FD0080" w:rsidRDefault="007811FB" w14:paraId="6821742D" w14:textId="641707BC">
      <w:pPr>
        <w:pStyle w:val="sccoversheetstatus"/>
      </w:pPr>
      <w:sdt>
        <w:sdtPr>
          <w:alias w:val="status"/>
          <w:tag w:val="status"/>
          <w:id w:val="854397200"/>
          <w:placeholder>
            <w:docPart w:val="2384BFBF3B43419EBC4A807AD8B87B40"/>
          </w:placeholder>
        </w:sdtPr>
        <w:sdtEndPr/>
        <w:sdtContent>
          <w:r w:rsidR="00FD0080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2384BFBF3B43419EBC4A807AD8B87B40"/>
        </w:placeholder>
        <w:text/>
      </w:sdtPr>
      <w:sdtEndPr/>
      <w:sdtContent>
        <w:p w:rsidR="00FD0080" w:rsidP="00FD0080" w:rsidRDefault="00FD0080" w14:paraId="6672C9AC" w14:textId="6E57A26D">
          <w:pPr>
            <w:pStyle w:val="sccoversheetinfo"/>
          </w:pPr>
          <w:r>
            <w:t>May 01, 2024</w:t>
          </w:r>
        </w:p>
      </w:sdtContent>
    </w:sdt>
    <w:p w:rsidR="00FD0080" w:rsidP="00FD0080" w:rsidRDefault="00FD0080" w14:paraId="5CAFB7D4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2384BFBF3B43419EBC4A807AD8B87B40"/>
        </w:placeholder>
        <w:text/>
      </w:sdtPr>
      <w:sdtEndPr/>
      <w:sdtContent>
        <w:p w:rsidRPr="00B07BF4" w:rsidR="00FD0080" w:rsidP="00FD0080" w:rsidRDefault="00FD0080" w14:paraId="5C2C32E1" w14:textId="7CAB59DF">
          <w:pPr>
            <w:pStyle w:val="sccoversheetbillno"/>
          </w:pPr>
          <w:r>
            <w:t>S. 903</w:t>
          </w:r>
        </w:p>
      </w:sdtContent>
    </w:sdt>
    <w:p w:rsidR="00FD0080" w:rsidP="00FD0080" w:rsidRDefault="00FD0080" w14:paraId="34CEB04E" w14:textId="77777777">
      <w:pPr>
        <w:pStyle w:val="sccoversheetsponsor6"/>
      </w:pPr>
    </w:p>
    <w:p w:rsidRPr="00B07BF4" w:rsidR="00FD0080" w:rsidP="00FD0080" w:rsidRDefault="00FD0080" w14:paraId="784E7899" w14:textId="701F4FCF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2384BFBF3B43419EBC4A807AD8B87B40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2384BFBF3B43419EBC4A807AD8B87B40"/>
          </w:placeholder>
          <w:text/>
        </w:sdtPr>
        <w:sdtEndPr/>
        <w:sdtContent>
          <w:r>
            <w:t>Campsen</w:t>
          </w:r>
        </w:sdtContent>
      </w:sdt>
      <w:r w:rsidRPr="00B07BF4">
        <w:t xml:space="preserve"> </w:t>
      </w:r>
    </w:p>
    <w:p w:rsidRPr="00B07BF4" w:rsidR="00FD0080" w:rsidP="00FD0080" w:rsidRDefault="00FD0080" w14:paraId="757584BB" w14:textId="77777777">
      <w:pPr>
        <w:pStyle w:val="sccoversheetsponsor6"/>
      </w:pPr>
    </w:p>
    <w:p w:rsidRPr="00B07BF4" w:rsidR="00FD0080" w:rsidP="00FD0080" w:rsidRDefault="007811FB" w14:paraId="38720394" w14:textId="2FE8F33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2384BFBF3B43419EBC4A807AD8B87B40"/>
          </w:placeholder>
          <w:text/>
        </w:sdtPr>
        <w:sdtEndPr/>
        <w:sdtContent>
          <w:r w:rsidR="00FD0080">
            <w:t>S</w:t>
          </w:r>
        </w:sdtContent>
      </w:sdt>
      <w:r w:rsidRPr="00B07BF4" w:rsidR="00FD0080">
        <w:t xml:space="preserve">. Printed </w:t>
      </w:r>
      <w:sdt>
        <w:sdtPr>
          <w:alias w:val="printed2"/>
          <w:tag w:val="printed2"/>
          <w:id w:val="-774643221"/>
          <w:placeholder>
            <w:docPart w:val="2384BFBF3B43419EBC4A807AD8B87B40"/>
          </w:placeholder>
          <w:text/>
        </w:sdtPr>
        <w:sdtEndPr/>
        <w:sdtContent>
          <w:r w:rsidR="00FD0080">
            <w:t>05/01/24</w:t>
          </w:r>
        </w:sdtContent>
      </w:sdt>
      <w:r w:rsidRPr="00B07BF4" w:rsidR="00FD0080">
        <w:t>--</w:t>
      </w:r>
      <w:sdt>
        <w:sdtPr>
          <w:alias w:val="residingchamber"/>
          <w:tag w:val="residingchamber"/>
          <w:id w:val="1651789982"/>
          <w:placeholder>
            <w:docPart w:val="2384BFBF3B43419EBC4A807AD8B87B40"/>
          </w:placeholder>
          <w:text/>
        </w:sdtPr>
        <w:sdtEndPr/>
        <w:sdtContent>
          <w:r w:rsidR="00FD0080">
            <w:t>H</w:t>
          </w:r>
        </w:sdtContent>
      </w:sdt>
      <w:r w:rsidRPr="00B07BF4" w:rsidR="00FD0080">
        <w:t>.</w:t>
      </w:r>
    </w:p>
    <w:p w:rsidRPr="00B07BF4" w:rsidR="00FD0080" w:rsidP="00FD0080" w:rsidRDefault="00FD0080" w14:paraId="0900122C" w14:textId="49B9951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2384BFBF3B43419EBC4A807AD8B87B40"/>
          </w:placeholder>
          <w:text/>
        </w:sdtPr>
        <w:sdtEndPr/>
        <w:sdtContent>
          <w:r>
            <w:t>February 27, 2024</w:t>
          </w:r>
        </w:sdtContent>
      </w:sdt>
    </w:p>
    <w:p w:rsidRPr="00B07BF4" w:rsidR="00FD0080" w:rsidP="00FD0080" w:rsidRDefault="00FD0080" w14:paraId="62C5C772" w14:textId="77777777">
      <w:pPr>
        <w:pStyle w:val="sccoversheetemptyline"/>
      </w:pPr>
    </w:p>
    <w:p w:rsidRPr="00B07BF4" w:rsidR="00FD0080" w:rsidP="00FD0080" w:rsidRDefault="00FD0080" w14:paraId="588159B9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FD0080" w:rsidP="00FD0080" w:rsidRDefault="00FD0080" w14:paraId="755BEAF7" w14:textId="77777777">
      <w:pPr>
        <w:pStyle w:val="sccoversheetemptyline"/>
        <w:jc w:val="center"/>
        <w:rPr>
          <w:u w:val="single"/>
        </w:rPr>
      </w:pPr>
    </w:p>
    <w:p w:rsidRPr="00B07BF4" w:rsidR="00FD0080" w:rsidP="00FD0080" w:rsidRDefault="00FD0080" w14:paraId="625200FC" w14:textId="4A753336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2384BFBF3B43419EBC4A807AD8B87B40"/>
          </w:placeholder>
          <w:text/>
        </w:sdtPr>
        <w:sdtEndPr/>
        <w:sdtContent>
          <w:r>
            <w:t>House Agriculture, Natural Res. and Environmental Affairs</w:t>
          </w:r>
        </w:sdtContent>
      </w:sdt>
    </w:p>
    <w:p w:rsidRPr="00B07BF4" w:rsidR="00FD0080" w:rsidP="00FD0080" w:rsidRDefault="00FD0080" w14:paraId="7EFCBC1A" w14:textId="2341A599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2384BFBF3B43419EBC4A807AD8B87B40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2384BFBF3B43419EBC4A807AD8B87B40"/>
          </w:placeholder>
          <w:text/>
        </w:sdtPr>
        <w:sdtEndPr/>
        <w:sdtContent>
          <w:r>
            <w:t>S. 903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2384BFBF3B43419EBC4A807AD8B87B40"/>
          </w:placeholder>
          <w:text/>
        </w:sdtPr>
        <w:sdtEndPr/>
        <w:sdtContent>
          <w:r>
            <w:t xml:space="preserve">to amend Section 5 of </w:t>
          </w:r>
          <w:r w:rsidR="00445FD1">
            <w:t>A</w:t>
          </w:r>
          <w:r>
            <w:t>ct 91 of 2021, relating to flounder catch limits, so as to repeal the sunset clause</w:t>
          </w:r>
        </w:sdtContent>
      </w:sdt>
      <w:r w:rsidRPr="00B07BF4">
        <w:t>, etc., respectfully</w:t>
      </w:r>
    </w:p>
    <w:p w:rsidRPr="00B07BF4" w:rsidR="00FD0080" w:rsidP="00FD0080" w:rsidRDefault="00FD0080" w14:paraId="40C93B9D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2384BFBF3B43419EBC4A807AD8B87B40"/>
        </w:placeholder>
        <w:text/>
      </w:sdtPr>
      <w:sdtEndPr/>
      <w:sdtContent>
        <w:p w:rsidRPr="00B07BF4" w:rsidR="00FD0080" w:rsidP="00FD0080" w:rsidRDefault="00FD0080" w14:paraId="0300CDC8" w14:textId="6BF10E05">
          <w:pPr>
            <w:pStyle w:val="sccommitteereporttitle"/>
          </w:pPr>
          <w:r>
            <w:t>That they have duly and carefully considered the same, and recommend that the same do pass with amendment:</w:t>
          </w:r>
        </w:p>
      </w:sdtContent>
    </w:sdt>
    <w:p w:rsidRPr="00B07BF4" w:rsidR="00FD0080" w:rsidP="00FD0080" w:rsidRDefault="00FD0080" w14:paraId="50E319AB" w14:textId="77777777">
      <w:pPr>
        <w:pStyle w:val="sccoversheetcommitteereportemplyline"/>
      </w:pPr>
    </w:p>
    <w:p w:rsidRPr="00104ECE" w:rsidR="00104ECE" w:rsidP="00104ECE" w:rsidRDefault="00FD0080" w14:paraId="7C55DD37" w14:textId="77777777">
      <w:pPr>
        <w:pStyle w:val="scamendlanginstruction"/>
        <w:spacing w:before="0" w:after="120"/>
        <w:rPr>
          <w:sz w:val="22"/>
        </w:rPr>
      </w:pPr>
      <w:r w:rsidRPr="00104ECE">
        <w:rPr>
          <w:sz w:val="22"/>
        </w:rPr>
        <w:tab/>
      </w:r>
      <w:bookmarkStart w:name="instruction_9a6d9f06d" w:id="0"/>
      <w:r w:rsidRPr="00104ECE" w:rsidR="00104ECE">
        <w:rPr>
          <w:sz w:val="22"/>
        </w:rPr>
        <w:t>Amend the bill, as and if amended, by adding appropriately numbered SECTIONS to read:</w:t>
      </w:r>
    </w:p>
    <w:p w:rsidRPr="00104ECE" w:rsidR="00104ECE" w:rsidP="005B7CF0" w:rsidRDefault="00104ECE" w14:paraId="05147A39" w14:textId="6BBDF473">
      <w:pPr>
        <w:pStyle w:val="scnoncodifiedsection"/>
      </w:pPr>
      <w:bookmarkStart w:name="bs_num_10001_39b6c754eD" w:id="1"/>
      <w:r w:rsidRPr="00104ECE">
        <w:t>S</w:t>
      </w:r>
      <w:bookmarkEnd w:id="1"/>
      <w:r w:rsidRPr="00104ECE">
        <w:t>ECTION X.</w:t>
      </w:r>
      <w:r w:rsidRPr="00104ECE">
        <w:tab/>
        <w:t xml:space="preserve"> The Department of Natural Resources shall furnish a written report to the General Assembly on South Carolina’s stock of flounder by December 31, 2028. The report must provide future projections.</w:t>
      </w:r>
    </w:p>
    <w:p w:rsidRPr="00104ECE" w:rsidR="00104ECE" w:rsidP="005B7CF0" w:rsidRDefault="00104ECE" w14:paraId="7DA19E44" w14:textId="77777777">
      <w:pPr>
        <w:pStyle w:val="scemptyline"/>
      </w:pPr>
    </w:p>
    <w:p w:rsidRPr="00104ECE" w:rsidR="00104ECE" w:rsidP="005B7CF0" w:rsidRDefault="00104ECE" w14:paraId="3C41946F" w14:textId="77777777">
      <w:pPr>
        <w:pStyle w:val="scdirectionallanguage"/>
      </w:pPr>
      <w:bookmarkStart w:name="bs_num_10002_d22311cf8D" w:id="2"/>
      <w:r w:rsidRPr="00104ECE">
        <w:rPr>
          <w:u w:color="000000" w:themeColor="text1"/>
        </w:rPr>
        <w:t>S</w:t>
      </w:r>
      <w:bookmarkEnd w:id="2"/>
      <w:r w:rsidRPr="00104ECE">
        <w:t>ECTION X.</w:t>
      </w:r>
      <w:r w:rsidRPr="00104ECE">
        <w:tab/>
      </w:r>
      <w:bookmarkStart w:name="dl_7bf0b55abD" w:id="3"/>
      <w:r w:rsidRPr="00104ECE">
        <w:rPr>
          <w:u w:color="000000" w:themeColor="text1"/>
        </w:rPr>
        <w:t>C</w:t>
      </w:r>
      <w:bookmarkEnd w:id="3"/>
      <w:r w:rsidRPr="00104ECE">
        <w:t>hapter 1, Title 50 of the S.C. Code is amended by adding:</w:t>
      </w:r>
    </w:p>
    <w:p w:rsidRPr="00104ECE" w:rsidR="00104ECE" w:rsidP="005B7CF0" w:rsidRDefault="00104ECE" w14:paraId="3AE8385F" w14:textId="77777777">
      <w:pPr>
        <w:pStyle w:val="scemptyline"/>
      </w:pPr>
    </w:p>
    <w:p w:rsidRPr="00104ECE" w:rsidR="00104ECE" w:rsidP="005B7CF0" w:rsidRDefault="00104ECE" w14:paraId="79C76A60" w14:textId="77777777">
      <w:pPr>
        <w:pStyle w:val="scnewcodesection"/>
      </w:pPr>
      <w:r w:rsidRPr="00104ECE">
        <w:tab/>
      </w:r>
      <w:bookmarkStart w:name="ns_T50C11N785_b399ff8e0D" w:id="4"/>
      <w:r w:rsidRPr="00104ECE">
        <w:rPr>
          <w:u w:color="000000" w:themeColor="text1"/>
        </w:rPr>
        <w:t>S</w:t>
      </w:r>
      <w:bookmarkEnd w:id="4"/>
      <w:r w:rsidRPr="00104ECE">
        <w:rPr>
          <w:u w:color="000000" w:themeColor="text1"/>
        </w:rPr>
        <w:t>ection 50</w:t>
      </w:r>
      <w:r w:rsidRPr="00104ECE">
        <w:rPr>
          <w:u w:color="000000" w:themeColor="text1"/>
        </w:rPr>
        <w:noBreakHyphen/>
        <w:t>11</w:t>
      </w:r>
      <w:r w:rsidRPr="00104ECE">
        <w:rPr>
          <w:u w:color="000000" w:themeColor="text1"/>
        </w:rPr>
        <w:noBreakHyphen/>
        <w:t>785.</w:t>
      </w:r>
      <w:r w:rsidRPr="00104ECE">
        <w:rPr>
          <w:u w:color="000000" w:themeColor="text1"/>
        </w:rPr>
        <w:tab/>
      </w:r>
      <w:bookmarkStart w:name="ss_T50C11N785SA_lv1_a629c548aD" w:id="5"/>
      <w:r w:rsidRPr="00104ECE">
        <w:rPr>
          <w:u w:color="000000" w:themeColor="text1"/>
        </w:rPr>
        <w:t>(</w:t>
      </w:r>
      <w:bookmarkEnd w:id="5"/>
      <w:r w:rsidRPr="00104ECE">
        <w:rPr>
          <w:u w:color="000000" w:themeColor="text1"/>
        </w:rPr>
        <w:t>A)</w:t>
      </w:r>
      <w:r w:rsidRPr="00104ECE">
        <w:t xml:space="preserve"> </w:t>
      </w:r>
      <w:r w:rsidRPr="00104ECE">
        <w:rPr>
          <w:u w:color="000000" w:themeColor="text1"/>
        </w:rPr>
        <w:t>It is unlawful to intentionally remove or destroy an electronic collar or other electronic device placed on a dog by its owner.</w:t>
      </w:r>
    </w:p>
    <w:p w:rsidRPr="00104ECE" w:rsidR="00104ECE" w:rsidP="005B7CF0" w:rsidRDefault="00104ECE" w14:paraId="7248EB38" w14:textId="77777777">
      <w:pPr>
        <w:pStyle w:val="scnewcodesection"/>
      </w:pPr>
      <w:r w:rsidRPr="00104ECE">
        <w:rPr>
          <w:u w:color="000000" w:themeColor="text1"/>
        </w:rPr>
        <w:tab/>
      </w:r>
      <w:bookmarkStart w:name="ss_T50C11N785SB_lv1_41238ae8eD" w:id="6"/>
      <w:r w:rsidRPr="00104ECE">
        <w:rPr>
          <w:u w:color="000000" w:themeColor="text1"/>
        </w:rPr>
        <w:t>(</w:t>
      </w:r>
      <w:bookmarkEnd w:id="6"/>
      <w:r w:rsidRPr="00104ECE">
        <w:rPr>
          <w:u w:color="000000" w:themeColor="text1"/>
        </w:rPr>
        <w:t>B)</w:t>
      </w:r>
      <w:r w:rsidRPr="00104ECE">
        <w:t xml:space="preserve"> </w:t>
      </w:r>
      <w:r w:rsidRPr="00104ECE">
        <w:rPr>
          <w:u w:color="000000" w:themeColor="text1"/>
        </w:rPr>
        <w:t>A person who violates this section is guilty of a misdemeanor and, upon conviction, must be:</w:t>
      </w:r>
    </w:p>
    <w:p w:rsidRPr="00104ECE" w:rsidR="00104ECE" w:rsidP="005B7CF0" w:rsidRDefault="00104ECE" w14:paraId="7274B768" w14:textId="77777777">
      <w:pPr>
        <w:pStyle w:val="scnewcodesection"/>
      </w:pPr>
      <w:r w:rsidRPr="00104ECE">
        <w:rPr>
          <w:u w:color="000000" w:themeColor="text1"/>
        </w:rPr>
        <w:tab/>
      </w:r>
      <w:r w:rsidRPr="00104ECE">
        <w:rPr>
          <w:u w:color="000000" w:themeColor="text1"/>
        </w:rPr>
        <w:tab/>
      </w:r>
      <w:bookmarkStart w:name="ss_T50C11N785S1_lv2_1d1b0090fD" w:id="7"/>
      <w:r w:rsidRPr="00104ECE">
        <w:rPr>
          <w:u w:color="000000" w:themeColor="text1"/>
        </w:rPr>
        <w:t>(</w:t>
      </w:r>
      <w:bookmarkEnd w:id="7"/>
      <w:r w:rsidRPr="00104ECE">
        <w:rPr>
          <w:u w:color="000000" w:themeColor="text1"/>
        </w:rPr>
        <w:t>1)</w:t>
      </w:r>
      <w:r w:rsidRPr="00104ECE">
        <w:t xml:space="preserve"> </w:t>
      </w:r>
      <w:r w:rsidRPr="00104ECE">
        <w:rPr>
          <w:u w:color="000000" w:themeColor="text1"/>
        </w:rPr>
        <w:t>fined not more than five hundred dollars or imprisoned for not more than ten days for a first offense; or</w:t>
      </w:r>
    </w:p>
    <w:p w:rsidRPr="00104ECE" w:rsidR="00104ECE" w:rsidP="005B7CF0" w:rsidRDefault="00104ECE" w14:paraId="02ACF890" w14:textId="77777777">
      <w:pPr>
        <w:pStyle w:val="scnewcodesection"/>
        <w:rPr>
          <w:u w:color="000000" w:themeColor="text1"/>
        </w:rPr>
      </w:pPr>
      <w:r w:rsidRPr="00104ECE">
        <w:rPr>
          <w:u w:color="000000" w:themeColor="text1"/>
        </w:rPr>
        <w:tab/>
      </w:r>
      <w:r w:rsidRPr="00104ECE">
        <w:rPr>
          <w:u w:color="000000" w:themeColor="text1"/>
        </w:rPr>
        <w:tab/>
      </w:r>
      <w:bookmarkStart w:name="ss_T50C11N785S2_lv2_8999905aaD" w:id="8"/>
      <w:r w:rsidRPr="00104ECE">
        <w:rPr>
          <w:u w:color="000000" w:themeColor="text1"/>
        </w:rPr>
        <w:t>(</w:t>
      </w:r>
      <w:bookmarkEnd w:id="8"/>
      <w:r w:rsidRPr="00104ECE">
        <w:rPr>
          <w:u w:color="000000" w:themeColor="text1"/>
        </w:rPr>
        <w:t>2)</w:t>
      </w:r>
      <w:r w:rsidRPr="00104ECE">
        <w:t xml:space="preserve"> </w:t>
      </w:r>
      <w:r w:rsidRPr="00104ECE">
        <w:rPr>
          <w:u w:color="000000" w:themeColor="text1"/>
        </w:rPr>
        <w:t>fined not more than one thousand dollars or imprisoned not more than thirty days for a second or subsequent offense.</w:t>
      </w:r>
    </w:p>
    <w:p w:rsidRPr="00104ECE" w:rsidR="00104ECE" w:rsidP="005B7CF0" w:rsidRDefault="00104ECE" w14:paraId="40C84F74" w14:textId="1C6F0FCD">
      <w:pPr>
        <w:pStyle w:val="scnewcodesection"/>
      </w:pPr>
      <w:r w:rsidRPr="00104ECE">
        <w:tab/>
      </w:r>
      <w:bookmarkStart w:name="ss_T50C11N785SC_lv1_d99e770f1D" w:id="9"/>
      <w:r w:rsidRPr="00104ECE">
        <w:t>(</w:t>
      </w:r>
      <w:bookmarkEnd w:id="9"/>
      <w:r w:rsidRPr="00104ECE">
        <w:t xml:space="preserve">C) The provisions of this section do not apply when an electronic collar or other electronic tracking device placed on a dog by its owner is removed or destroyed for the reasonable administration of medical assistance given to the dog. </w:t>
      </w:r>
    </w:p>
    <w:bookmarkEnd w:id="0"/>
    <w:p w:rsidR="00104ECE" w:rsidP="00104ECE" w:rsidRDefault="00104ECE" w14:paraId="643F8C36" w14:textId="77777777">
      <w:pPr>
        <w:pStyle w:val="sccoversheetcommitteereportemplyline"/>
      </w:pPr>
    </w:p>
    <w:p w:rsidRPr="00104ECE" w:rsidR="00104ECE" w:rsidP="00104ECE" w:rsidRDefault="00104ECE" w14:paraId="5F9CF640" w14:textId="7785D4BF">
      <w:pPr>
        <w:pStyle w:val="sccommitteereporttitle"/>
      </w:pPr>
      <w:r w:rsidRPr="00104ECE">
        <w:t>Renumber sections to conform.</w:t>
      </w:r>
    </w:p>
    <w:p w:rsidRPr="00104ECE" w:rsidR="00104ECE" w:rsidP="00104ECE" w:rsidRDefault="00104ECE" w14:paraId="239FCF51" w14:textId="77777777">
      <w:pPr>
        <w:pStyle w:val="sccommitteereporttitle"/>
      </w:pPr>
      <w:r w:rsidRPr="00104ECE">
        <w:t>Amend title to conform.</w:t>
      </w:r>
    </w:p>
    <w:p w:rsidRPr="00B07BF4" w:rsidR="00FD0080" w:rsidP="00FD0080" w:rsidRDefault="00FD0080" w14:paraId="00DF9C4E" w14:textId="7157DCD4">
      <w:pPr>
        <w:pStyle w:val="sccoversheetcommitteereportemplyline"/>
      </w:pPr>
    </w:p>
    <w:p w:rsidRPr="00B07BF4" w:rsidR="00FD0080" w:rsidP="00FD0080" w:rsidRDefault="007811FB" w14:paraId="1D7C0E8A" w14:textId="0CA8C3FC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2384BFBF3B43419EBC4A807AD8B87B40"/>
          </w:placeholder>
          <w:text/>
        </w:sdtPr>
        <w:sdtEndPr/>
        <w:sdtContent>
          <w:r w:rsidR="00104ECE">
            <w:t>WILLIAM “BILL” HIXON</w:t>
          </w:r>
        </w:sdtContent>
      </w:sdt>
      <w:r w:rsidRPr="00B07BF4" w:rsidR="00FD0080">
        <w:t xml:space="preserve"> for Committee.</w:t>
      </w:r>
    </w:p>
    <w:p w:rsidRPr="00B07BF4" w:rsidR="00FD0080" w:rsidP="00FD0080" w:rsidRDefault="00FD0080" w14:paraId="3B46926F" w14:textId="77777777">
      <w:pPr>
        <w:pStyle w:val="sccoversheetcommitteereportemplyline"/>
      </w:pPr>
    </w:p>
    <w:p w:rsidR="00FD0080" w:rsidP="00FD0080" w:rsidRDefault="00FD0080" w14:paraId="6FF8BDFA" w14:textId="77777777">
      <w:pPr>
        <w:pStyle w:val="sccoversheetemptyline"/>
        <w:jc w:val="center"/>
        <w:sectPr w:rsidR="00FD0080" w:rsidSect="00FD00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  <w:bookmarkStart w:name="open_doc_here" w:id="10"/>
      <w:bookmarkEnd w:id="10"/>
    </w:p>
    <w:p w:rsidRPr="00B07BF4" w:rsidR="00FD0080" w:rsidP="00FD0080" w:rsidRDefault="00FD0080" w14:paraId="349D08F2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FD0080" w:rsidP="00446987" w:rsidRDefault="00FD0080" w14:paraId="1FF2495D" w14:textId="77777777">
      <w:pPr>
        <w:pStyle w:val="scemptylineheader"/>
      </w:pPr>
    </w:p>
    <w:p w:rsidRPr="00DF3B44" w:rsidR="008E61A1" w:rsidP="00446987" w:rsidRDefault="008E61A1" w14:paraId="3B5B27A6" w14:textId="2445AC5E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13C99" w14:paraId="40FEFADA" w14:textId="768CF014">
          <w:pPr>
            <w:pStyle w:val="scbilltitle"/>
          </w:pPr>
          <w:r>
            <w:t xml:space="preserve">TO AMEND SECTION 5 OF ACT 91 OF 2021, RELATING TO FLOUNDER CATCH LIMITS, SO AS TO </w:t>
          </w:r>
          <w:r w:rsidR="00C416D2">
            <w:t>REPEAL</w:t>
          </w:r>
          <w:r>
            <w:t xml:space="preserve"> THE SUNSET </w:t>
          </w:r>
          <w:r w:rsidR="00C416D2">
            <w:t>CLAUSE</w:t>
          </w:r>
          <w:r>
            <w:t>.</w:t>
          </w:r>
        </w:p>
      </w:sdtContent>
    </w:sdt>
    <w:bookmarkStart w:name="at_fdad94c7b" w:displacedByCustomXml="prev" w:id="11"/>
    <w:bookmarkEnd w:id="1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e3a975c4" w:id="12"/>
      <w:r w:rsidRPr="0094541D">
        <w:t>B</w:t>
      </w:r>
      <w:bookmarkEnd w:id="12"/>
      <w:r w:rsidRPr="0094541D">
        <w:t>e it enacted by the General Assembly of the State of South Carolina:</w:t>
      </w:r>
    </w:p>
    <w:p w:rsidR="00F0170F" w:rsidP="00F0170F" w:rsidRDefault="00F0170F" w14:paraId="2687EBBC" w14:textId="77777777">
      <w:pPr>
        <w:pStyle w:val="scemptyline"/>
      </w:pPr>
    </w:p>
    <w:p w:rsidR="00F0170F" w:rsidP="005132E5" w:rsidRDefault="00F0170F" w14:paraId="78B2DF55" w14:textId="63667BAC">
      <w:pPr>
        <w:pStyle w:val="scnoncodifiedsection"/>
      </w:pPr>
      <w:bookmarkStart w:name="bs_num_1_bfc7fe986" w:id="13"/>
      <w:r>
        <w:t>S</w:t>
      </w:r>
      <w:bookmarkEnd w:id="13"/>
      <w:r>
        <w:t>ECTION 1.</w:t>
      </w:r>
      <w:r>
        <w:tab/>
      </w:r>
      <w:r w:rsidR="005132E5">
        <w:t xml:space="preserve"> </w:t>
      </w:r>
      <w:r w:rsidR="00501005">
        <w:t>SECTION 5 of Act 91 of 2021 is repealed.</w:t>
      </w:r>
    </w:p>
    <w:p w:rsidRPr="00DF3B44" w:rsidR="007E06BB" w:rsidP="00787433" w:rsidRDefault="007E06BB" w14:paraId="3D8F1FED" w14:textId="476B413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4"/>
      <w:bookmarkStart w:name="eff_date_section" w:id="15"/>
      <w:r w:rsidRPr="00DF3B44">
        <w:t>S</w:t>
      </w:r>
      <w:bookmarkEnd w:id="1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90C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B535" w14:textId="77777777" w:rsidR="007811FB" w:rsidRDefault="00781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7728" w14:textId="63649EF5" w:rsidR="00FD0080" w:rsidRPr="00BC78CD" w:rsidRDefault="00FD0080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903</w:t>
        </w:r>
      </w:sdtContent>
    </w:sdt>
    <w:r>
      <w:t>-</w:t>
    </w:r>
    <w:sdt>
      <w:sdtPr>
        <w:id w:val="249165624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C44A" w14:textId="77777777" w:rsidR="007811FB" w:rsidRDefault="007811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302306" w:rsidR="00685035" w:rsidRPr="007B4AF7" w:rsidRDefault="007811F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92E07E45CD45412082706E8E371F269B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74BB4">
              <w:t>[0903]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92E07E45CD45412082706E8E371F269B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74BB4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E7D9" w14:textId="77777777" w:rsidR="007811FB" w:rsidRDefault="00781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30F0" w14:textId="77777777" w:rsidR="007811FB" w:rsidRDefault="00781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FFFC" w14:textId="77777777" w:rsidR="007811FB" w:rsidRDefault="007811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801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7EC5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5641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78F3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0C8A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0A8E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A008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C2B9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B22D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6A0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373194248">
    <w:abstractNumId w:val="8"/>
  </w:num>
  <w:num w:numId="12" w16cid:durableId="472141390">
    <w:abstractNumId w:val="3"/>
  </w:num>
  <w:num w:numId="13" w16cid:durableId="831602428">
    <w:abstractNumId w:val="2"/>
  </w:num>
  <w:num w:numId="14" w16cid:durableId="1992904810">
    <w:abstractNumId w:val="1"/>
  </w:num>
  <w:num w:numId="15" w16cid:durableId="74530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4ECE"/>
    <w:rsid w:val="00105756"/>
    <w:rsid w:val="00113C99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151D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4BB4"/>
    <w:rsid w:val="00275AE6"/>
    <w:rsid w:val="002836D8"/>
    <w:rsid w:val="002A7989"/>
    <w:rsid w:val="002B02F3"/>
    <w:rsid w:val="002B4616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3535"/>
    <w:rsid w:val="004046B5"/>
    <w:rsid w:val="00406F27"/>
    <w:rsid w:val="004141B8"/>
    <w:rsid w:val="004203B9"/>
    <w:rsid w:val="00432135"/>
    <w:rsid w:val="00445FD1"/>
    <w:rsid w:val="00446987"/>
    <w:rsid w:val="00446D28"/>
    <w:rsid w:val="00453497"/>
    <w:rsid w:val="00455D1B"/>
    <w:rsid w:val="00457E08"/>
    <w:rsid w:val="00461B29"/>
    <w:rsid w:val="00466CD0"/>
    <w:rsid w:val="00473583"/>
    <w:rsid w:val="00477F32"/>
    <w:rsid w:val="00481850"/>
    <w:rsid w:val="004851A0"/>
    <w:rsid w:val="0048627F"/>
    <w:rsid w:val="004932AB"/>
    <w:rsid w:val="00494BEF"/>
    <w:rsid w:val="0049522A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005"/>
    <w:rsid w:val="005102BE"/>
    <w:rsid w:val="005132E5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2DDB"/>
    <w:rsid w:val="005E3332"/>
    <w:rsid w:val="005F76B0"/>
    <w:rsid w:val="00603C15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580C"/>
    <w:rsid w:val="00711AA9"/>
    <w:rsid w:val="00722155"/>
    <w:rsid w:val="00737F19"/>
    <w:rsid w:val="0076733D"/>
    <w:rsid w:val="007811FB"/>
    <w:rsid w:val="00782BF8"/>
    <w:rsid w:val="00783C75"/>
    <w:rsid w:val="007849D9"/>
    <w:rsid w:val="00787433"/>
    <w:rsid w:val="00790CA6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97711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3E4E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73D8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385D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16D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3BCB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74FF"/>
    <w:rsid w:val="00EB120E"/>
    <w:rsid w:val="00EB34C8"/>
    <w:rsid w:val="00EB46E2"/>
    <w:rsid w:val="00EC0045"/>
    <w:rsid w:val="00ED1733"/>
    <w:rsid w:val="00ED452E"/>
    <w:rsid w:val="00EE3CDA"/>
    <w:rsid w:val="00EF37A8"/>
    <w:rsid w:val="00EF531F"/>
    <w:rsid w:val="00F0170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A03"/>
    <w:rsid w:val="00F900B4"/>
    <w:rsid w:val="00FA0F2E"/>
    <w:rsid w:val="00FA4DB1"/>
    <w:rsid w:val="00FB3F2A"/>
    <w:rsid w:val="00FB6F54"/>
    <w:rsid w:val="00FC3593"/>
    <w:rsid w:val="00FD0080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4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1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1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1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1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1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1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C3E4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C3E4E"/>
    <w:pPr>
      <w:spacing w:after="0" w:line="240" w:lineRule="auto"/>
    </w:pPr>
  </w:style>
  <w:style w:type="paragraph" w:customStyle="1" w:styleId="scemptylineheader">
    <w:name w:val="sc_emptyline_header"/>
    <w:qFormat/>
    <w:rsid w:val="009C3E4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C3E4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C3E4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C3E4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C3E4E"/>
    <w:rPr>
      <w:color w:val="808080"/>
    </w:rPr>
  </w:style>
  <w:style w:type="paragraph" w:customStyle="1" w:styleId="scdirectionallanguage">
    <w:name w:val="sc_directional_language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C3E4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C3E4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C3E4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C3E4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C3E4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C3E4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C3E4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C3E4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C3E4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C3E4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C3E4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C3E4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C3E4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C3E4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C3E4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C3E4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C3E4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C3E4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C3E4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4E"/>
    <w:rPr>
      <w:lang w:val="en-US"/>
    </w:rPr>
  </w:style>
  <w:style w:type="paragraph" w:styleId="ListParagraph">
    <w:name w:val="List Paragraph"/>
    <w:basedOn w:val="Normal"/>
    <w:uiPriority w:val="34"/>
    <w:qFormat/>
    <w:rsid w:val="009C3E4E"/>
    <w:pPr>
      <w:ind w:left="720"/>
      <w:contextualSpacing/>
    </w:pPr>
  </w:style>
  <w:style w:type="paragraph" w:customStyle="1" w:styleId="scbillfooter">
    <w:name w:val="sc_bill_footer"/>
    <w:qFormat/>
    <w:rsid w:val="009C3E4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C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C3E4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C3E4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C3E4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C3E4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C3E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C3E4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C3E4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C3E4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C3E4E"/>
    <w:rPr>
      <w:strike/>
      <w:dstrike w:val="0"/>
    </w:rPr>
  </w:style>
  <w:style w:type="character" w:customStyle="1" w:styleId="scinsert">
    <w:name w:val="sc_insert"/>
    <w:uiPriority w:val="1"/>
    <w:qFormat/>
    <w:rsid w:val="009C3E4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C3E4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C3E4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C3E4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C3E4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C3E4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C3E4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C3E4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3E4E"/>
    <w:rPr>
      <w:strike/>
      <w:dstrike w:val="0"/>
      <w:color w:val="FF0000"/>
    </w:rPr>
  </w:style>
  <w:style w:type="paragraph" w:customStyle="1" w:styleId="scbillsiglines">
    <w:name w:val="sc_bill_sig_lines"/>
    <w:qFormat/>
    <w:rsid w:val="009C3E4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C3E4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C3E4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C3E4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C3E4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C3E4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C3E4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C3E4E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footer">
    <w:name w:val="sc_coversheet_footer"/>
    <w:qFormat/>
    <w:rsid w:val="00FD0080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FD008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FD008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FD008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FD0080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FD0080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FD008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FD008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FD0080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FD008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FD0080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mendlanginstruction">
    <w:name w:val="sc_amend_langinstruction"/>
    <w:qFormat/>
    <w:rsid w:val="00104ECE"/>
    <w:pPr>
      <w:widowControl w:val="0"/>
      <w:spacing w:before="480" w:after="48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104ECE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conformline">
    <w:name w:val="sc_amend_conformline"/>
    <w:qFormat/>
    <w:rsid w:val="00104ECE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FB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11FB"/>
  </w:style>
  <w:style w:type="paragraph" w:styleId="BlockText">
    <w:name w:val="Block Text"/>
    <w:basedOn w:val="Normal"/>
    <w:uiPriority w:val="99"/>
    <w:semiHidden/>
    <w:unhideWhenUsed/>
    <w:rsid w:val="007811F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811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1FB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11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11FB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11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11FB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11F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11FB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11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1FB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11F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11FB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11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11FB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11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11FB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1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11F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11FB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FB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11FB"/>
  </w:style>
  <w:style w:type="character" w:customStyle="1" w:styleId="DateChar">
    <w:name w:val="Date Char"/>
    <w:basedOn w:val="DefaultParagraphFont"/>
    <w:link w:val="Date"/>
    <w:uiPriority w:val="99"/>
    <w:semiHidden/>
    <w:rsid w:val="007811FB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11F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1FB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11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11FB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1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1FB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7811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11F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1FB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811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1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F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1FB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1FB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1F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1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1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11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11FB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1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1FB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11F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11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1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1FB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7811F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811F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811F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811F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811F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811F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11F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11F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11F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11F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11F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11F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11F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11F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11F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811F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11F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11F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11F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11FB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811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11FB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1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11F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7811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11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11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11FB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1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1FB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811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1FB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11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11FB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11F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11FB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1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11FB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11F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11F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811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1F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811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811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11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11F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11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11F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11F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11F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11F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11F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1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903&amp;session=125&amp;summary=B" TargetMode="External" Id="R23f66b7ff7f74990" /><Relationship Type="http://schemas.openxmlformats.org/officeDocument/2006/relationships/hyperlink" Target="https://www.scstatehouse.gov/sess125_2023-2024/prever/903_20240109.docx" TargetMode="External" Id="R04f17a2b289b4dc1" /><Relationship Type="http://schemas.openxmlformats.org/officeDocument/2006/relationships/hyperlink" Target="https://www.scstatehouse.gov/sess125_2023-2024/prever/903_20240208.docx" TargetMode="External" Id="R73f88ca613dc49bd" /><Relationship Type="http://schemas.openxmlformats.org/officeDocument/2006/relationships/hyperlink" Target="https://www.scstatehouse.gov/sess125_2023-2024/prever/903_20240501.docx" TargetMode="External" Id="R61ded4420a134cdb" /><Relationship Type="http://schemas.openxmlformats.org/officeDocument/2006/relationships/hyperlink" Target="h:\sj\20240109.docx" TargetMode="External" Id="R3abfae9b8b5e4a80" /><Relationship Type="http://schemas.openxmlformats.org/officeDocument/2006/relationships/hyperlink" Target="h:\sj\20240109.docx" TargetMode="External" Id="R2f86a8fa2a744ac5" /><Relationship Type="http://schemas.openxmlformats.org/officeDocument/2006/relationships/hyperlink" Target="h:\sj\20240208.docx" TargetMode="External" Id="Rf4de13a6936e4c1c" /><Relationship Type="http://schemas.openxmlformats.org/officeDocument/2006/relationships/hyperlink" Target="h:\sj\20240214.docx" TargetMode="External" Id="Rbdd6822764674f8a" /><Relationship Type="http://schemas.openxmlformats.org/officeDocument/2006/relationships/hyperlink" Target="h:\sj\20240221.docx" TargetMode="External" Id="Rac4860bc08d446ff" /><Relationship Type="http://schemas.openxmlformats.org/officeDocument/2006/relationships/hyperlink" Target="h:\sj\20240221.docx" TargetMode="External" Id="R63efe4188886498f" /><Relationship Type="http://schemas.openxmlformats.org/officeDocument/2006/relationships/hyperlink" Target="h:\hj\20240227.docx" TargetMode="External" Id="R59fbdc8c1ada4fff" /><Relationship Type="http://schemas.openxmlformats.org/officeDocument/2006/relationships/hyperlink" Target="h:\hj\20240227.docx" TargetMode="External" Id="Rf9ba375b98454083" /><Relationship Type="http://schemas.openxmlformats.org/officeDocument/2006/relationships/hyperlink" Target="h:\hj\20240501.docx" TargetMode="External" Id="R03fde00dfbcc44c9" /><Relationship Type="http://schemas.openxmlformats.org/officeDocument/2006/relationships/hyperlink" Target="h:\hj\20240507.docx" TargetMode="External" Id="R0144ee005a434d6e" /><Relationship Type="http://schemas.openxmlformats.org/officeDocument/2006/relationships/hyperlink" Target="h:\hj\20240508.docx" TargetMode="External" Id="Ref467a1faff141d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4BFBF3B43419EBC4A807AD8B8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70EF-B4D8-4168-9ACD-8E4948FF9792}"/>
      </w:docPartPr>
      <w:docPartBody>
        <w:p w:rsidR="006C529E" w:rsidRDefault="006C529E" w:rsidP="006C529E">
          <w:pPr>
            <w:pStyle w:val="2384BFBF3B43419EBC4A807AD8B87B4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07E45CD45412082706E8E371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41BA-4DEF-453A-8AC6-37DF22590637}"/>
      </w:docPartPr>
      <w:docPartBody>
        <w:p w:rsidR="006C529E" w:rsidRDefault="006C529E" w:rsidP="006C529E">
          <w:pPr>
            <w:pStyle w:val="92E07E45CD45412082706E8E371F269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6C529E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29E"/>
    <w:rPr>
      <w:color w:val="808080"/>
    </w:rPr>
  </w:style>
  <w:style w:type="paragraph" w:customStyle="1" w:styleId="2384BFBF3B43419EBC4A807AD8B87B40">
    <w:name w:val="2384BFBF3B43419EBC4A807AD8B87B40"/>
    <w:rsid w:val="006C529E"/>
    <w:rPr>
      <w:kern w:val="2"/>
      <w14:ligatures w14:val="standardContextual"/>
    </w:rPr>
  </w:style>
  <w:style w:type="paragraph" w:customStyle="1" w:styleId="92E07E45CD45412082706E8E371F269B">
    <w:name w:val="92E07E45CD45412082706E8E371F269B"/>
    <w:rsid w:val="006C52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45aae26c-7500-41e5-8c8d-7fda9ef79c14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2024-02-27</T_BILL_D_HOUSEINTRODATE>
  <T_BILL_D_INTRODATE>2024-01-09</T_BILL_D_INTRO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7d235d58-9fec-4538-b153-36216223b855</T_BILL_REQUEST_REQUEST>
  <T_BILL_R_ORIGINALDRAFT>c172e5f8-e268-40b9-88bf-a8363aef5c0b</T_BILL_R_ORIGINALDRAFT>
  <T_BILL_SPONSOR_SPONSOR>2126be4b-3af7-46e5-8eab-a81a01620028</T_BILL_SPONSOR_SPONSOR>
  <T_BILL_T_BILLNAME>[0903]</T_BILL_T_BILLNAME>
  <T_BILL_T_BILLNUMBER>903</T_BILL_T_BILLNUMBER>
  <T_BILL_T_BILLTITLE>TO AMEND SECTION 5 OF ACT 91 OF 2021, RELATING TO FLOUNDER CATCH LIMITS, SO AS TO REPEAL THE SUNSET CLAUSE.</T_BILL_T_BILLTITLE>
  <T_BILL_T_CHAMBER>senate</T_BILL_T_CHAMBER>
  <T_BILL_T_FILENAME> </T_BILL_T_FILENAME>
  <T_BILL_T_LEGTYPE>bill_statewide</T_BILL_T_LEGTYPE>
  <T_BILL_T_SECTIONS>[{"SectionUUID":"1310a110-c44a-4e5c-b5df-8cd3dbae2236","SectionName":"New Blank SECTION","SectionNumber":1,"SectionType":"new","CodeSections":[],"TitleText":"BY AMENDING SECTION 5 OF ACT 91 OF 2021, RELATING TO FLOUNDER CATCH LIMITS, SO AS TO REMOVE THE SUNSET PROVISION","DisableControls":false,"Deleted":false,"RepealItems":[],"SectionBookmarkName":"bs_num_1_bfc7fe986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Flounder Catch Limits</T_BILL_T_SUBJECT>
  <T_BILL_UR_DRAFTER>briancohl@scsenate.gov</T_BILL_UR_DRAFTER>
  <T_BILL_UR_DRAFTINGASSISTANT>victoriachandler@scsenate.gov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1695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Miriam Cook</cp:lastModifiedBy>
  <cp:revision>4</cp:revision>
  <cp:lastPrinted>2024-05-02T01:11:00Z</cp:lastPrinted>
  <dcterms:created xsi:type="dcterms:W3CDTF">2024-05-02T01:11:00Z</dcterms:created>
  <dcterms:modified xsi:type="dcterms:W3CDTF">2024-05-02T01:11:00Z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