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w:t>
      </w:r>
    </w:p>
    <w:p>
      <w:pPr>
        <w:widowControl w:val="false"/>
        <w:spacing w:after="0"/>
        <w:jc w:val="left"/>
      </w:pPr>
      <w:r>
        <w:rPr>
          <w:rFonts w:ascii="Times New Roman"/>
          <w:sz w:val="22"/>
        </w:rPr>
        <w:t xml:space="preserve">Document Path: SR-0519KM-HW23.docx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Adopted by the Senate on January 10, 2024</w:t>
      </w:r>
    </w:p>
    <w:p>
      <w:pPr>
        <w:widowControl w:val="false"/>
        <w:spacing w:after="0"/>
        <w:jc w:val="left"/>
      </w:pPr>
    </w:p>
    <w:p>
      <w:pPr>
        <w:widowControl w:val="false"/>
        <w:spacing w:after="0"/>
        <w:jc w:val="left"/>
      </w:pPr>
      <w:r>
        <w:rPr>
          <w:rFonts w:ascii="Times New Roman"/>
          <w:sz w:val="22"/>
        </w:rPr>
        <w:t xml:space="preserve">Summary: Claude McMillan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adopted</w:t>
      </w:r>
      <w:r>
        <w:t xml:space="preserve"> (</w:t>
      </w:r>
      <w:hyperlink w:history="true" r:id="Ra843a33fa10e4ff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be4baedebd4b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5722d1b2564425">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D328F3" w:rsidRDefault="002F4473" w14:paraId="48DB32C7" w14:textId="77777777">
      <w:pPr>
        <w:pStyle w:val="scemptylineheader"/>
      </w:pPr>
    </w:p>
    <w:p w:rsidRPr="00040E43" w:rsidR="002F4473" w:rsidP="00D328F3" w:rsidRDefault="002F4473" w14:paraId="48DB32C8" w14:textId="18050162">
      <w:pPr>
        <w:pStyle w:val="scemptylineheader"/>
      </w:pPr>
    </w:p>
    <w:p w:rsidRPr="00040E43" w:rsidR="00136B38" w:rsidP="00D328F3" w:rsidRDefault="00136B38" w14:paraId="1312B896" w14:textId="77777777">
      <w:pPr>
        <w:pStyle w:val="scemptylineheader"/>
      </w:pPr>
    </w:p>
    <w:p w:rsidRPr="00040E43" w:rsidR="002F4473" w:rsidP="00D328F3" w:rsidRDefault="002F4473" w14:paraId="48DB32C9" w14:textId="77777777">
      <w:pPr>
        <w:pStyle w:val="scemptylineheader"/>
      </w:pPr>
    </w:p>
    <w:p w:rsidRPr="00040E43" w:rsidR="002F4473" w:rsidP="00D328F3" w:rsidRDefault="002F4473" w14:paraId="48DB32CA" w14:textId="77777777">
      <w:pPr>
        <w:pStyle w:val="scemptylineheader"/>
      </w:pPr>
    </w:p>
    <w:p w:rsidRPr="00040E43" w:rsidR="002F4473" w:rsidP="00D328F3" w:rsidRDefault="002F4473" w14:paraId="48DB32CB" w14:textId="77777777">
      <w:pPr>
        <w:pStyle w:val="scemptylineheader"/>
      </w:pPr>
    </w:p>
    <w:p w:rsidRPr="00040E43" w:rsidR="002F4473" w:rsidP="00D328F3" w:rsidRDefault="002F4473" w14:paraId="48DB32CC" w14:textId="77777777">
      <w:pPr>
        <w:pStyle w:val="scemptylineheader"/>
      </w:pPr>
    </w:p>
    <w:p w:rsidRPr="00040E43" w:rsidR="0010776B" w:rsidP="00D328F3" w:rsidRDefault="0010776B" w14:paraId="48DB32CD" w14:textId="77777777">
      <w:pPr>
        <w:pStyle w:val="scemptylineheader"/>
      </w:pPr>
    </w:p>
    <w:p w:rsidRPr="00040E43" w:rsidR="0010776B" w:rsidP="001C4F58" w:rsidRDefault="0010776B" w14:paraId="48DB32CE" w14:textId="1C7237E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B79A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60AB6" w14:paraId="48DB32D0" w14:textId="03D2A7BD">
          <w:pPr>
            <w:pStyle w:val="scresolutiontitle"/>
          </w:pPr>
          <w:r>
            <w:t>TO CONGRATULATE Claude r. mcmillan III UPON THE OCCASION OF HIS RETIREMENT as assistant director of security for the l. marion gressette building, TO COMMEND HIM FOR HIS thirty-five YEARS OF DEDICATED SERVICE to the south carolina senate, AND TO WISH HIM MUCH HAPPINESS AND FULFILLMENT IN THE YEARS AHEAD.</w:t>
          </w:r>
        </w:p>
      </w:sdtContent>
    </w:sdt>
    <w:p w:rsidR="0010776B" w:rsidP="00091FD9" w:rsidRDefault="0010776B" w14:paraId="48DB32D1" w14:textId="56627158">
      <w:pPr>
        <w:pStyle w:val="scresolutiontitle"/>
      </w:pPr>
    </w:p>
    <w:p w:rsidR="00C63454" w:rsidP="00C63454" w:rsidRDefault="00C63454" w14:paraId="69A18FDE" w14:textId="1B3EFB34">
      <w:pPr>
        <w:pStyle w:val="scresolutionwhereas"/>
      </w:pPr>
      <w:bookmarkStart w:name="wa_9595bcc6f" w:id="0"/>
      <w:r>
        <w:t>W</w:t>
      </w:r>
      <w:bookmarkEnd w:id="0"/>
      <w:r>
        <w:t xml:space="preserve">hereas, the members of the South Carolina </w:t>
      </w:r>
      <w:r w:rsidR="00C155A7">
        <w:t>Senate</w:t>
      </w:r>
      <w:r>
        <w:t xml:space="preserve"> are pleased to recognize </w:t>
      </w:r>
      <w:r w:rsidR="00C155A7">
        <w:t>Claude R. McMillan III</w:t>
      </w:r>
      <w:r>
        <w:t xml:space="preserve"> upon the occasion of his retirement from </w:t>
      </w:r>
      <w:r w:rsidR="00C155A7">
        <w:t>the South Carolina Senate</w:t>
      </w:r>
      <w:r>
        <w:t xml:space="preserve"> on </w:t>
      </w:r>
      <w:r w:rsidR="00C155A7">
        <w:t>November 1, 2023</w:t>
      </w:r>
      <w:r>
        <w:t>; and</w:t>
      </w:r>
    </w:p>
    <w:p w:rsidR="00C63454" w:rsidP="00C63454" w:rsidRDefault="00C63454" w14:paraId="76192F3B" w14:textId="77777777">
      <w:pPr>
        <w:pStyle w:val="scresolutionwhereas"/>
      </w:pPr>
    </w:p>
    <w:p w:rsidR="00C63454" w:rsidP="00C63454" w:rsidRDefault="00C63454" w14:paraId="3F35E6BD" w14:textId="7623EC49">
      <w:pPr>
        <w:pStyle w:val="scresolutionwhereas"/>
      </w:pPr>
      <w:bookmarkStart w:name="wa_964ea9942" w:id="1"/>
      <w:r>
        <w:t>W</w:t>
      </w:r>
      <w:bookmarkEnd w:id="1"/>
      <w:r>
        <w:t xml:space="preserve">hereas, </w:t>
      </w:r>
      <w:r w:rsidR="00C155A7">
        <w:t xml:space="preserve">Claude was born to the late </w:t>
      </w:r>
      <w:r w:rsidRPr="00C155A7" w:rsidR="00C155A7">
        <w:t>Claude R. McMillan, Jr. and Helen P. McMillan. He is the younger brother of four loving sisters</w:t>
      </w:r>
      <w:r>
        <w:t>; and</w:t>
      </w:r>
    </w:p>
    <w:p w:rsidR="00C63454" w:rsidP="00C63454" w:rsidRDefault="00C63454" w14:paraId="11E1C7B1" w14:textId="77777777">
      <w:pPr>
        <w:pStyle w:val="scresolutionwhereas"/>
      </w:pPr>
    </w:p>
    <w:p w:rsidR="00C63454" w:rsidP="00C155A7" w:rsidRDefault="00C63454" w14:paraId="2A3B2225" w14:textId="26D2B992">
      <w:pPr>
        <w:pStyle w:val="scresolutionwhereas"/>
      </w:pPr>
      <w:bookmarkStart w:name="wa_2f81412ee" w:id="2"/>
      <w:r>
        <w:t>W</w:t>
      </w:r>
      <w:bookmarkEnd w:id="2"/>
      <w:r>
        <w:t xml:space="preserve">hereas, </w:t>
      </w:r>
      <w:r w:rsidRPr="00C155A7" w:rsidR="00C155A7">
        <w:t>Claude began his career with the South Carolina Senate Sergeant at Arms’ office</w:t>
      </w:r>
      <w:r w:rsidR="00C155A7">
        <w:t xml:space="preserve"> in 1988</w:t>
      </w:r>
      <w:r w:rsidRPr="00C155A7" w:rsidR="00C155A7">
        <w:t>, faithfully serving until his retiremen</w:t>
      </w:r>
      <w:r w:rsidR="00C155A7">
        <w:t>t</w:t>
      </w:r>
      <w:r w:rsidRPr="00C155A7" w:rsidR="00C155A7">
        <w:t>. Over the years, he earned the respect, trust, and admiration of the members of the Senate. He leaves a lasting legacy of integrity and excellence in service</w:t>
      </w:r>
      <w:r w:rsidR="00B2720F">
        <w:t>; and</w:t>
      </w:r>
    </w:p>
    <w:p w:rsidR="00B2720F" w:rsidP="00C155A7" w:rsidRDefault="00B2720F" w14:paraId="50CAD77B" w14:textId="77777777">
      <w:pPr>
        <w:pStyle w:val="scresolutionwhereas"/>
      </w:pPr>
    </w:p>
    <w:p w:rsidR="00827044" w:rsidP="00827044" w:rsidRDefault="00C63454" w14:paraId="30F81A2B" w14:textId="34616187">
      <w:pPr>
        <w:pStyle w:val="scresolutionwhereas"/>
      </w:pPr>
      <w:bookmarkStart w:name="wa_43d3c0c11" w:id="3"/>
      <w:r>
        <w:t>W</w:t>
      </w:r>
      <w:bookmarkEnd w:id="3"/>
      <w:r>
        <w:t xml:space="preserve">hereas, </w:t>
      </w:r>
      <w:r w:rsidR="00827044">
        <w:t>Claude is a graduate of the South Carolina Criminal Justice Academy, the North Carolina Highway Patrol Executive Protection Academy, and the Midlands Technical College EMT Certification Program. He has completed numerous other specialized certifications including Senior Hostage Negotiator. He served as the firearms instructor, rifle instructor, and active shooter instructor for the Senate Sergeant at Arms’ staff; and</w:t>
      </w:r>
    </w:p>
    <w:p w:rsidR="00827044" w:rsidP="00827044" w:rsidRDefault="00827044" w14:paraId="3910BE0F" w14:textId="77777777">
      <w:pPr>
        <w:pStyle w:val="scresolutionwhereas"/>
      </w:pPr>
    </w:p>
    <w:p w:rsidR="00827044" w:rsidP="00827044" w:rsidRDefault="00827044" w14:paraId="52582881" w14:textId="37F299ED">
      <w:pPr>
        <w:pStyle w:val="scresolutionwhereas"/>
      </w:pPr>
      <w:bookmarkStart w:name="wa_c6d3a6d40" w:id="4"/>
      <w:r>
        <w:t>W</w:t>
      </w:r>
      <w:bookmarkEnd w:id="4"/>
      <w:r>
        <w:t>hereas, Claude most recently served as the Assistant Director of Security of the L. Marion Gressette Building, supervising and assisting in day‑to‑day operations and making it possible for the members and staff to safely fulfill their legislative duties; and</w:t>
      </w:r>
    </w:p>
    <w:p w:rsidR="00827044" w:rsidP="00827044" w:rsidRDefault="00827044" w14:paraId="1B16BBA6" w14:textId="77777777">
      <w:pPr>
        <w:pStyle w:val="scresolutionwhereas"/>
      </w:pPr>
    </w:p>
    <w:p w:rsidR="00827044" w:rsidP="00827044" w:rsidRDefault="00827044" w14:paraId="5229A087" w14:textId="5B8865B7">
      <w:pPr>
        <w:pStyle w:val="scresolutionwhereas"/>
      </w:pPr>
      <w:bookmarkStart w:name="wa_5f13c24a5" w:id="5"/>
      <w:r>
        <w:t>W</w:t>
      </w:r>
      <w:bookmarkEnd w:id="5"/>
      <w:r>
        <w:t>hereas, a leader in his field, Claude not only used his experience and expertise to train the Senate Sergeant at Arms’ staff but was also a guest speaker for the National Legislative Services and Security Association Regional Meetings throughout the years. In 2023, the National Conference of State Legislatures awarded Claude with the Legislative Staff Achievement Award; and</w:t>
      </w:r>
    </w:p>
    <w:p w:rsidR="00827044" w:rsidP="00827044" w:rsidRDefault="00827044" w14:paraId="220030FD" w14:textId="77777777">
      <w:pPr>
        <w:pStyle w:val="scresolutionwhereas"/>
      </w:pPr>
    </w:p>
    <w:p w:rsidR="00827044" w:rsidP="00827044" w:rsidRDefault="00827044" w14:paraId="7C641A7F" w14:textId="185BDB34">
      <w:pPr>
        <w:pStyle w:val="scresolutionwhereas"/>
      </w:pPr>
      <w:bookmarkStart w:name="wa_3a2f0bb42" w:id="6"/>
      <w:r>
        <w:lastRenderedPageBreak/>
        <w:t>W</w:t>
      </w:r>
      <w:bookmarkEnd w:id="6"/>
      <w:r>
        <w:t xml:space="preserve">hereas, Claude culminated his career overseeing the detail of the first Senate President and later the Chairman of </w:t>
      </w:r>
      <w:r w:rsidR="00E72D56">
        <w:t xml:space="preserve">the </w:t>
      </w:r>
      <w:r>
        <w:t>Senate Finance</w:t>
      </w:r>
      <w:r w:rsidR="00E72D56">
        <w:t xml:space="preserve"> Committee</w:t>
      </w:r>
      <w:r>
        <w:t>. His distinctive accomplishments reflect great credit upon himself, the State of South Carolina, and the South Carolina Senate; and</w:t>
      </w:r>
    </w:p>
    <w:p w:rsidR="00827044" w:rsidP="00827044" w:rsidRDefault="00827044" w14:paraId="27596A02" w14:textId="77777777">
      <w:pPr>
        <w:pStyle w:val="scresolutionwhereas"/>
      </w:pPr>
    </w:p>
    <w:p w:rsidR="00C63454" w:rsidP="00827044" w:rsidRDefault="00827044" w14:paraId="099900FE" w14:textId="35B54989">
      <w:pPr>
        <w:pStyle w:val="scresolutionwhereas"/>
      </w:pPr>
      <w:bookmarkStart w:name="wa_477249027" w:id="7"/>
      <w:r>
        <w:t>W</w:t>
      </w:r>
      <w:bookmarkEnd w:id="7"/>
      <w:r>
        <w:t>hereas, now that his law enforcement career is complete, Claude enjoys spending more time with his family, Crystal Harmon and Benjie Harmon. Together they are busy entertaining friends, playing golf, cooking, and traveling. Claude also enjoys beekeeping, fishing, and hunting</w:t>
      </w:r>
      <w:r w:rsidR="00C63454">
        <w:t>; and</w:t>
      </w:r>
    </w:p>
    <w:p w:rsidR="00C63454" w:rsidP="00C63454" w:rsidRDefault="00C63454" w14:paraId="4DC7C5C6" w14:textId="77777777">
      <w:pPr>
        <w:pStyle w:val="scresolutionwhereas"/>
      </w:pPr>
    </w:p>
    <w:p w:rsidR="008A7625" w:rsidP="00C63454" w:rsidRDefault="00C63454" w14:paraId="44F28955" w14:textId="2E1A6242">
      <w:pPr>
        <w:pStyle w:val="scresolutionwhereas"/>
      </w:pPr>
      <w:bookmarkStart w:name="wa_c94fbc31a" w:id="8"/>
      <w:r>
        <w:t>W</w:t>
      </w:r>
      <w:bookmarkEnd w:id="8"/>
      <w:r>
        <w:t xml:space="preserve">hereas, the members of the South Carolina </w:t>
      </w:r>
      <w:r w:rsidR="00827044">
        <w:t>Senate</w:t>
      </w:r>
      <w:r>
        <w:t xml:space="preserve"> appreciate the passion and dedication that </w:t>
      </w:r>
      <w:r w:rsidR="00827044">
        <w:t>Claude</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1042246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79A7">
            <w:rPr>
              <w:rStyle w:val="scresolutionbody1"/>
            </w:rPr>
            <w:t>Senate</w:t>
          </w:r>
        </w:sdtContent>
      </w:sdt>
      <w:r w:rsidRPr="00040E43">
        <w:t>:</w:t>
      </w:r>
    </w:p>
    <w:p w:rsidRPr="00040E43" w:rsidR="00B9052D" w:rsidP="00B703CB" w:rsidRDefault="00B9052D" w14:paraId="48DB32E5" w14:textId="77777777">
      <w:pPr>
        <w:pStyle w:val="scresolutionbody"/>
      </w:pPr>
    </w:p>
    <w:p w:rsidR="00C63454" w:rsidP="00C63454" w:rsidRDefault="00007116" w14:paraId="09C3F2A3" w14:textId="58E8F1D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79A7">
            <w:rPr>
              <w:rStyle w:val="scresolutionbody1"/>
            </w:rPr>
            <w:t>Senate</w:t>
          </w:r>
        </w:sdtContent>
      </w:sdt>
      <w:r w:rsidRPr="00040E43">
        <w:t xml:space="preserve">, by this resolution, </w:t>
      </w:r>
      <w:r w:rsidRPr="001A256D" w:rsidR="00C63454">
        <w:t xml:space="preserve">congratulate </w:t>
      </w:r>
      <w:r w:rsidR="00827044">
        <w:t>Claude R. McMillan III</w:t>
      </w:r>
      <w:r w:rsidR="00C63454">
        <w:t xml:space="preserve"> </w:t>
      </w:r>
      <w:r w:rsidRPr="001A256D" w:rsidR="00C63454">
        <w:t>upon the occasion of his retirement</w:t>
      </w:r>
      <w:r w:rsidR="00827044">
        <w:t xml:space="preserve"> as Assistant Director of Security for the L. Marion Gressette Building</w:t>
      </w:r>
      <w:r w:rsidRPr="001A256D" w:rsidR="00C63454">
        <w:t>, commend him for his</w:t>
      </w:r>
      <w:r w:rsidR="00827044">
        <w:t xml:space="preserve"> thirty‑five</w:t>
      </w:r>
      <w:r w:rsidR="00C63454">
        <w:t xml:space="preserve"> </w:t>
      </w:r>
      <w:r w:rsidRPr="001A256D" w:rsidR="00C63454">
        <w:t>years of dedicated service</w:t>
      </w:r>
      <w:r w:rsidR="00D06377">
        <w:t xml:space="preserve"> to the South Carolina Senate</w:t>
      </w:r>
      <w:r w:rsidRPr="001A256D" w:rsidR="00C63454">
        <w:t>, and wish him much happiness and fulfillment in the years ahead.</w:t>
      </w:r>
    </w:p>
    <w:p w:rsidR="00C63454" w:rsidP="00C63454" w:rsidRDefault="00C63454" w14:paraId="3D40140F" w14:textId="77777777">
      <w:pPr>
        <w:pStyle w:val="scresolutionmembers"/>
      </w:pPr>
    </w:p>
    <w:p w:rsidRPr="00040E43" w:rsidR="00B9052D" w:rsidP="00C63454" w:rsidRDefault="00C63454" w14:paraId="48DB32E8" w14:textId="7B895350">
      <w:pPr>
        <w:pStyle w:val="scresolutionmembers"/>
      </w:pPr>
      <w:r>
        <w:t xml:space="preserve">Be it further resolved that a copy of this resolution be presented to </w:t>
      </w:r>
      <w:r w:rsidR="00D06377">
        <w:t>Claude R. McMillan III</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55E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F8C5A8" w:rsidR="007003E1" w:rsidRDefault="00255E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79A7">
              <w:rPr>
                <w:noProof/>
              </w:rPr>
              <w:t>SR-0519KM-HW23.docx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AB6"/>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431"/>
    <w:rsid w:val="001F75F9"/>
    <w:rsid w:val="002017E6"/>
    <w:rsid w:val="00205238"/>
    <w:rsid w:val="00211B4F"/>
    <w:rsid w:val="002321B6"/>
    <w:rsid w:val="00232912"/>
    <w:rsid w:val="00240862"/>
    <w:rsid w:val="0025001F"/>
    <w:rsid w:val="00250967"/>
    <w:rsid w:val="00253196"/>
    <w:rsid w:val="002543C8"/>
    <w:rsid w:val="0025541D"/>
    <w:rsid w:val="00255EB5"/>
    <w:rsid w:val="002635C9"/>
    <w:rsid w:val="00284AAE"/>
    <w:rsid w:val="00295A82"/>
    <w:rsid w:val="002B451A"/>
    <w:rsid w:val="002D55D2"/>
    <w:rsid w:val="002E5912"/>
    <w:rsid w:val="002F4473"/>
    <w:rsid w:val="00301B21"/>
    <w:rsid w:val="00311CD0"/>
    <w:rsid w:val="00325348"/>
    <w:rsid w:val="0032732C"/>
    <w:rsid w:val="003321E4"/>
    <w:rsid w:val="00336AD0"/>
    <w:rsid w:val="0037079A"/>
    <w:rsid w:val="00396323"/>
    <w:rsid w:val="003A4798"/>
    <w:rsid w:val="003A4F41"/>
    <w:rsid w:val="003C4DAB"/>
    <w:rsid w:val="003D01E8"/>
    <w:rsid w:val="003D0BC2"/>
    <w:rsid w:val="003E5288"/>
    <w:rsid w:val="003F6D79"/>
    <w:rsid w:val="003F6E8C"/>
    <w:rsid w:val="00415561"/>
    <w:rsid w:val="0041760A"/>
    <w:rsid w:val="00417C01"/>
    <w:rsid w:val="004252D4"/>
    <w:rsid w:val="00436096"/>
    <w:rsid w:val="004403BD"/>
    <w:rsid w:val="00461441"/>
    <w:rsid w:val="004623E6"/>
    <w:rsid w:val="0046488E"/>
    <w:rsid w:val="0046685D"/>
    <w:rsid w:val="004669F5"/>
    <w:rsid w:val="004809EE"/>
    <w:rsid w:val="0049584E"/>
    <w:rsid w:val="004B7339"/>
    <w:rsid w:val="004E7D54"/>
    <w:rsid w:val="004F7A3C"/>
    <w:rsid w:val="00511974"/>
    <w:rsid w:val="0052116B"/>
    <w:rsid w:val="005273C6"/>
    <w:rsid w:val="005275A2"/>
    <w:rsid w:val="00530A69"/>
    <w:rsid w:val="00544C6E"/>
    <w:rsid w:val="00545593"/>
    <w:rsid w:val="00545C09"/>
    <w:rsid w:val="00551C74"/>
    <w:rsid w:val="00556EBF"/>
    <w:rsid w:val="0055760A"/>
    <w:rsid w:val="00563DC5"/>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79A7"/>
    <w:rsid w:val="006D58AA"/>
    <w:rsid w:val="006E4451"/>
    <w:rsid w:val="006E639C"/>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7AA3"/>
    <w:rsid w:val="00827044"/>
    <w:rsid w:val="008362E8"/>
    <w:rsid w:val="008410D3"/>
    <w:rsid w:val="00843D27"/>
    <w:rsid w:val="00846FE5"/>
    <w:rsid w:val="0085786E"/>
    <w:rsid w:val="00870570"/>
    <w:rsid w:val="008905D2"/>
    <w:rsid w:val="008A1768"/>
    <w:rsid w:val="008A489F"/>
    <w:rsid w:val="008A7625"/>
    <w:rsid w:val="008B4AC4"/>
    <w:rsid w:val="008C3A19"/>
    <w:rsid w:val="008D05D1"/>
    <w:rsid w:val="008D7CC2"/>
    <w:rsid w:val="008E1DCA"/>
    <w:rsid w:val="008F0F33"/>
    <w:rsid w:val="008F4429"/>
    <w:rsid w:val="009059FF"/>
    <w:rsid w:val="0092634F"/>
    <w:rsid w:val="009270BA"/>
    <w:rsid w:val="0094021A"/>
    <w:rsid w:val="00953783"/>
    <w:rsid w:val="00956B19"/>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767"/>
    <w:rsid w:val="00AD4B17"/>
    <w:rsid w:val="00AE6295"/>
    <w:rsid w:val="00AF0102"/>
    <w:rsid w:val="00AF1A81"/>
    <w:rsid w:val="00AF69EE"/>
    <w:rsid w:val="00B00C4F"/>
    <w:rsid w:val="00B128F5"/>
    <w:rsid w:val="00B2720F"/>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2CE4"/>
    <w:rsid w:val="00BE3C22"/>
    <w:rsid w:val="00BE46CD"/>
    <w:rsid w:val="00C02C1B"/>
    <w:rsid w:val="00C0345E"/>
    <w:rsid w:val="00C155A7"/>
    <w:rsid w:val="00C21775"/>
    <w:rsid w:val="00C21ABE"/>
    <w:rsid w:val="00C232A9"/>
    <w:rsid w:val="00C31C95"/>
    <w:rsid w:val="00C3483A"/>
    <w:rsid w:val="00C41EB9"/>
    <w:rsid w:val="00C433D3"/>
    <w:rsid w:val="00C63454"/>
    <w:rsid w:val="00C664FC"/>
    <w:rsid w:val="00C7322B"/>
    <w:rsid w:val="00C73AFC"/>
    <w:rsid w:val="00C74E9D"/>
    <w:rsid w:val="00C826DD"/>
    <w:rsid w:val="00C82FD3"/>
    <w:rsid w:val="00C92819"/>
    <w:rsid w:val="00C93C2C"/>
    <w:rsid w:val="00CC6B7B"/>
    <w:rsid w:val="00CD2089"/>
    <w:rsid w:val="00CE4EE6"/>
    <w:rsid w:val="00D06377"/>
    <w:rsid w:val="00D1567E"/>
    <w:rsid w:val="00D31310"/>
    <w:rsid w:val="00D328F3"/>
    <w:rsid w:val="00D37AF8"/>
    <w:rsid w:val="00D55053"/>
    <w:rsid w:val="00D66B80"/>
    <w:rsid w:val="00D73A67"/>
    <w:rsid w:val="00D8028D"/>
    <w:rsid w:val="00D970A9"/>
    <w:rsid w:val="00DB1F5E"/>
    <w:rsid w:val="00DC47B1"/>
    <w:rsid w:val="00DF3845"/>
    <w:rsid w:val="00E071A0"/>
    <w:rsid w:val="00E25DDC"/>
    <w:rsid w:val="00E32D96"/>
    <w:rsid w:val="00E41911"/>
    <w:rsid w:val="00E44B57"/>
    <w:rsid w:val="00E658FD"/>
    <w:rsid w:val="00E72D56"/>
    <w:rsid w:val="00E92EEF"/>
    <w:rsid w:val="00E97AB4"/>
    <w:rsid w:val="00EA150E"/>
    <w:rsid w:val="00EF2368"/>
    <w:rsid w:val="00EF5F4D"/>
    <w:rsid w:val="00F0194A"/>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45AF"/>
    <w:rsid w:val="00FE52B6"/>
    <w:rsid w:val="00FE52D5"/>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paragraph" w:customStyle="1" w:styleId="schouseresolutionwhereas">
    <w:name w:val="sc_house_resolution_whereas"/>
    <w:qFormat/>
    <w:rsid w:val="00C6345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56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41&amp;session=125&amp;summary=B" TargetMode="External" Id="Ra8be4baedebd4ba6" /><Relationship Type="http://schemas.openxmlformats.org/officeDocument/2006/relationships/hyperlink" Target="https://www.scstatehouse.gov/sess125_2023-2024/prever/941_20240110.docx" TargetMode="External" Id="R4b5722d1b2564425" /><Relationship Type="http://schemas.openxmlformats.org/officeDocument/2006/relationships/hyperlink" Target="h:\sj\20240110.docx" TargetMode="External" Id="Ra843a33fa10e4f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85342b4a-ab3d-4769-b09c-8721499a781c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2023</T_BILL_N_YEAR>
  <T_BILL_REQUEST_REQUEST>d0923024-7cd3-4758-96af-b68d3787b081</T_BILL_REQUEST_REQUEST>
  <T_BILL_R_ORIGINALDRAFT>c1b5fd20-3562-46ea-a0a5-b93d7c120998</T_BILL_R_ORIGINALDRAFT>
  <T_BILL_SPONSOR_SPONSOR>d4b3af46-5b45-4913-a458-669b12bca660</T_BILL_SPONSOR_SPONSOR>
  <T_BILL_T_BILLNAME>[0941]</T_BILL_T_BILLNAME>
  <T_BILL_T_BILLNUMBER>941</T_BILL_T_BILLNUMBER>
  <T_BILL_T_BILLTITLE>TO CONGRATULATE Claude r. mcmillan III UPON THE OCCASION OF HIS RETIREMENT as assistant director of security for the l. marion gressette building, TO COMMEND HIM FOR HIS thirty-five YEARS OF DEDICATED SERVICE to the south carolina senate, AND TO WISH HIM MUCH HAPPINESS AND FULFILLMENT IN THE YEARS AHEAD.</T_BILL_T_BILLTITLE>
  <T_BILL_T_CHAMBER>senate</T_BILL_T_CHAMBER>
  <T_BILL_T_FILENAME> </T_BILL_T_FILENAME>
  <T_BILL_T_LEGTYPE>resolution</T_BILL_T_LEGTYPE>
  <T_BILL_T_SUBJECT>Claude McMillan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2024-01-10T18:18:00Z</dcterms:created>
  <dcterms:modified xsi:type="dcterms:W3CDTF">2024-01-10T18:18:00Z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